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E8C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4C79BFA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528E598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7BAB745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r>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t>石林县汇泉木材加工厂</w:t>
      </w:r>
      <w:r>
        <w:rPr>
          <w:rFonts w:hint="default" w:ascii="Times New Roman" w:hAnsi="Times New Roman" w:eastAsia="方正小标宋简体" w:cs="Times New Roman"/>
          <w:color w:val="auto"/>
          <w:kern w:val="2"/>
          <w:sz w:val="44"/>
          <w:szCs w:val="44"/>
          <w:highlight w:val="none"/>
          <w:shd w:val="clear" w:color="auto" w:fill="auto"/>
          <w:lang w:val="en-US" w:eastAsia="zh-CN" w:bidi="ar-SA"/>
        </w:rPr>
        <w:t>“9·17”</w:t>
      </w:r>
    </w:p>
    <w:p w14:paraId="4C87E0D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z w:val="44"/>
          <w:szCs w:val="44"/>
          <w:highlight w:val="none"/>
          <w:shd w:val="clear" w:color="auto" w:fill="auto"/>
        </w:rPr>
      </w:pPr>
      <w:r>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t>一般生产安全责任事故调查报告</w:t>
      </w:r>
    </w:p>
    <w:p w14:paraId="46CCEB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4CCA6C50">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215FF6EB">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32F6ED5A">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074B90E5">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7D69F832">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7F5F4299">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03CF9590">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70E9A621">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0A9ED211">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1AE2F1DB">
      <w:pPr>
        <w:keepNext w:val="0"/>
        <w:keepLines w:val="0"/>
        <w:pageBreakBefore w:val="0"/>
        <w:kinsoku/>
        <w:wordWrap/>
        <w:overflowPunct/>
        <w:topLinePunct w:val="0"/>
        <w:autoSpaceDE/>
        <w:autoSpaceDN/>
        <w:bidi w:val="0"/>
        <w:adjustRightInd/>
        <w:snapToGrid/>
        <w:spacing w:line="560" w:lineRule="exact"/>
        <w:ind w:firstLine="600" w:firstLineChars="200"/>
        <w:jc w:val="center"/>
        <w:textAlignment w:val="auto"/>
        <w:rPr>
          <w:rFonts w:hint="default" w:ascii="Times New Roman" w:hAnsi="Times New Roman" w:eastAsia="仿宋_GB2312" w:cs="Times New Roman"/>
          <w:color w:val="auto"/>
          <w:kern w:val="2"/>
          <w:sz w:val="30"/>
          <w:szCs w:val="30"/>
          <w:highlight w:val="none"/>
          <w:shd w:val="clear" w:color="auto" w:fill="auto"/>
          <w:lang w:val="en-US" w:eastAsia="zh-CN" w:bidi="ar-SA"/>
        </w:rPr>
      </w:pPr>
      <w:r>
        <w:rPr>
          <w:rFonts w:hint="eastAsia" w:ascii="仿宋_GB2312" w:hAnsi="仿宋_GB2312" w:eastAsia="仿宋_GB2312" w:cs="仿宋_GB2312"/>
          <w:color w:val="auto"/>
          <w:kern w:val="2"/>
          <w:sz w:val="30"/>
          <w:szCs w:val="30"/>
          <w:highlight w:val="none"/>
          <w:shd w:val="clear" w:color="auto" w:fill="auto"/>
          <w:lang w:val="en-US" w:eastAsia="zh-CN" w:bidi="ar-SA"/>
        </w:rPr>
        <w:t>石林县汇泉木材加工厂</w:t>
      </w:r>
      <w:r>
        <w:rPr>
          <w:rFonts w:hint="default" w:ascii="Times New Roman" w:hAnsi="Times New Roman" w:eastAsia="方正小标宋简体" w:cs="Times New Roman"/>
          <w:color w:val="auto"/>
          <w:kern w:val="2"/>
          <w:sz w:val="32"/>
          <w:szCs w:val="32"/>
          <w:highlight w:val="none"/>
          <w:shd w:val="clear" w:color="auto" w:fill="auto"/>
          <w:lang w:val="en-US" w:eastAsia="zh-CN" w:bidi="ar-SA"/>
        </w:rPr>
        <w:t>“9·17”</w:t>
      </w:r>
    </w:p>
    <w:p w14:paraId="1B81DD6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0"/>
          <w:szCs w:val="30"/>
          <w:highlight w:val="none"/>
          <w:shd w:val="clear" w:color="auto" w:fill="auto"/>
          <w:lang w:val="en-US" w:eastAsia="zh-CN" w:bidi="ar-SA"/>
        </w:rPr>
      </w:pPr>
      <w:r>
        <w:rPr>
          <w:rFonts w:hint="eastAsia" w:ascii="仿宋_GB2312" w:hAnsi="仿宋_GB2312" w:eastAsia="仿宋_GB2312" w:cs="仿宋_GB2312"/>
          <w:color w:val="auto"/>
          <w:kern w:val="2"/>
          <w:sz w:val="30"/>
          <w:szCs w:val="30"/>
          <w:highlight w:val="none"/>
          <w:shd w:val="clear" w:color="auto" w:fill="auto"/>
          <w:lang w:val="en-US" w:eastAsia="zh-CN" w:bidi="ar-SA"/>
        </w:rPr>
        <w:t>事故调查组</w:t>
      </w:r>
    </w:p>
    <w:p w14:paraId="6BC5BB0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0"/>
          <w:szCs w:val="30"/>
          <w:highlight w:val="none"/>
          <w:shd w:val="clear" w:color="auto" w:fill="auto"/>
          <w:lang w:val="en-US" w:eastAsia="zh-CN" w:bidi="ar-SA"/>
        </w:rPr>
      </w:pPr>
    </w:p>
    <w:p w14:paraId="55A0B1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0"/>
          <w:szCs w:val="30"/>
          <w:highlight w:val="none"/>
          <w:shd w:val="clear" w:color="auto" w:fill="auto"/>
          <w:lang w:val="en-US" w:eastAsia="zh-CN" w:bidi="ar-SA"/>
        </w:rPr>
      </w:pPr>
    </w:p>
    <w:p w14:paraId="3A4148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0"/>
          <w:szCs w:val="30"/>
          <w:highlight w:val="none"/>
          <w:shd w:val="clear" w:color="auto" w:fill="auto"/>
          <w:lang w:val="en-US" w:eastAsia="zh-CN" w:bidi="ar-SA"/>
        </w:rPr>
      </w:pPr>
    </w:p>
    <w:p w14:paraId="32574B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0"/>
          <w:szCs w:val="30"/>
          <w:highlight w:val="none"/>
          <w:shd w:val="clear" w:color="auto" w:fill="auto"/>
          <w:lang w:val="en-US" w:eastAsia="zh-CN" w:bidi="ar-SA"/>
        </w:rPr>
      </w:pPr>
    </w:p>
    <w:p w14:paraId="6CDEF13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0"/>
          <w:szCs w:val="30"/>
          <w:highlight w:val="none"/>
          <w:shd w:val="clear" w:color="auto" w:fill="auto"/>
          <w:lang w:val="en-US" w:eastAsia="zh-CN" w:bidi="ar-SA"/>
        </w:rPr>
        <w:sectPr>
          <w:footnotePr>
            <w:pos w:val="beneathText"/>
            <w:numFmt w:val="decimal"/>
          </w:footnotePr>
          <w:pgSz w:w="11906" w:h="16838"/>
          <w:pgMar w:top="1440" w:right="1800" w:bottom="1440" w:left="1800" w:header="851" w:footer="992" w:gutter="0"/>
          <w:pgNumType w:fmt="numberInDash"/>
          <w:cols w:space="720" w:num="1"/>
          <w:docGrid w:type="lines" w:linePitch="312" w:charSpace="0"/>
        </w:sectPr>
      </w:pPr>
    </w:p>
    <w:sdt>
      <w:sdtPr>
        <w:rPr>
          <w:rFonts w:ascii="宋体" w:hAnsi="宋体" w:eastAsia="宋体" w:cs="Times New Roman"/>
          <w:color w:val="auto"/>
          <w:kern w:val="2"/>
          <w:sz w:val="21"/>
          <w:szCs w:val="24"/>
          <w:lang w:val="en-US" w:eastAsia="zh-CN" w:bidi="ar-SA"/>
        </w:rPr>
        <w:id w:val="147472615"/>
        <w15:color w:val="DBDBDB"/>
        <w:docPartObj>
          <w:docPartGallery w:val="Table of Contents"/>
          <w:docPartUnique/>
        </w:docPartObj>
      </w:sdtPr>
      <w:sdtEndPr>
        <w:rPr>
          <w:rFonts w:hint="eastAsia" w:ascii="Arial" w:hAnsi="Arial" w:eastAsia="楷体_GB2312" w:cs="Times New Roman"/>
          <w:b w:val="0"/>
          <w:color w:val="auto"/>
          <w:kern w:val="2"/>
          <w:sz w:val="32"/>
          <w:szCs w:val="24"/>
          <w:lang w:val="en-US" w:eastAsia="zh-CN" w:bidi="ar-SA"/>
        </w:rPr>
      </w:sdtEndPr>
      <w:sdtContent>
        <w:p w14:paraId="2D83D0BD">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宋体" w:cs="宋体"/>
              <w:b/>
              <w:bCs/>
              <w:color w:val="auto"/>
              <w:sz w:val="32"/>
              <w:szCs w:val="32"/>
            </w:rPr>
          </w:pPr>
          <w:r>
            <w:rPr>
              <w:rFonts w:hint="eastAsia" w:eastAsia="宋体" w:cs="宋体" w:asciiTheme="majorEastAsia" w:hAnsiTheme="majorEastAsia"/>
              <w:b/>
              <w:bCs/>
              <w:color w:val="auto"/>
              <w:sz w:val="32"/>
              <w:szCs w:val="32"/>
            </w:rPr>
            <w:t>目</w:t>
          </w:r>
          <w:r>
            <w:rPr>
              <w:rFonts w:hint="eastAsia" w:eastAsia="宋体" w:cs="宋体" w:asciiTheme="majorEastAsia" w:hAnsiTheme="majorEastAsia"/>
              <w:b/>
              <w:bCs/>
              <w:color w:val="auto"/>
              <w:sz w:val="32"/>
              <w:szCs w:val="32"/>
              <w:lang w:val="en-US" w:eastAsia="zh-CN"/>
            </w:rPr>
            <w:t xml:space="preserve">  </w:t>
          </w:r>
          <w:r>
            <w:rPr>
              <w:rFonts w:hint="eastAsia" w:eastAsia="宋体" w:cs="宋体" w:asciiTheme="majorEastAsia" w:hAnsiTheme="majorEastAsia"/>
              <w:b/>
              <w:bCs/>
              <w:color w:val="auto"/>
              <w:sz w:val="32"/>
              <w:szCs w:val="32"/>
            </w:rPr>
            <w:t>录</w:t>
          </w:r>
        </w:p>
        <w:p w14:paraId="3F6E0ADB">
          <w:pPr>
            <w:pStyle w:val="1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sz w:val="24"/>
              <w:szCs w:val="24"/>
              <w:highlight w:val="none"/>
              <w:shd w:val="clear" w:color="auto" w:fill="auto"/>
            </w:rPr>
          </w:pPr>
          <w:r>
            <w:rPr>
              <w:rFonts w:hint="eastAsia" w:eastAsia="宋体" w:cs="宋体"/>
              <w:b/>
              <w:bCs/>
              <w:color w:val="auto"/>
              <w:sz w:val="32"/>
              <w:szCs w:val="32"/>
              <w:highlight w:val="none"/>
              <w:shd w:val="clear" w:color="auto" w:fill="auto"/>
              <w:lang w:val="en-US" w:eastAsia="zh-CN"/>
            </w:rPr>
            <w:fldChar w:fldCharType="begin"/>
          </w:r>
          <w:r>
            <w:rPr>
              <w:rFonts w:hint="eastAsia" w:eastAsia="宋体" w:cs="宋体"/>
              <w:b/>
              <w:bCs/>
              <w:color w:val="auto"/>
              <w:sz w:val="32"/>
              <w:szCs w:val="32"/>
              <w:highlight w:val="none"/>
              <w:shd w:val="clear" w:color="auto" w:fill="auto"/>
              <w:lang w:val="en-US" w:eastAsia="zh-CN"/>
            </w:rPr>
            <w:instrText xml:space="preserve">TOC \o "1-3" \h \u </w:instrText>
          </w:r>
          <w:r>
            <w:rPr>
              <w:rFonts w:hint="eastAsia" w:eastAsia="宋体" w:cs="宋体"/>
              <w:b/>
              <w:bCs/>
              <w:color w:val="auto"/>
              <w:sz w:val="32"/>
              <w:szCs w:val="32"/>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_Toc10465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一、事故单位基本情况</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kern w:val="2"/>
              <w:sz w:val="24"/>
              <w:szCs w:val="24"/>
              <w:highlight w:val="none"/>
              <w:shd w:val="clear" w:color="auto" w:fill="auto"/>
              <w:lang w:val="en-US" w:eastAsia="zh-CN" w:bidi="ar-SA"/>
            </w:rPr>
            <w:fldChar w:fldCharType="begin"/>
          </w:r>
          <w:r>
            <w:rPr>
              <w:rFonts w:hint="eastAsia" w:ascii="宋体" w:hAnsi="宋体" w:eastAsia="宋体" w:cs="宋体"/>
              <w:b w:val="0"/>
              <w:bCs w:val="0"/>
              <w:color w:val="auto"/>
              <w:kern w:val="2"/>
              <w:sz w:val="24"/>
              <w:szCs w:val="24"/>
              <w:highlight w:val="none"/>
              <w:shd w:val="clear" w:color="auto" w:fill="auto"/>
              <w:lang w:val="en-US" w:eastAsia="zh-CN" w:bidi="ar-SA"/>
            </w:rPr>
            <w:instrText xml:space="preserve"> PAGEREF _Toc10465 \h </w:instrTex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separate"/>
          </w:r>
          <w:r>
            <w:rPr>
              <w:rFonts w:hint="eastAsia" w:ascii="宋体" w:hAnsi="宋体" w:eastAsia="宋体" w:cs="宋体"/>
              <w:b w:val="0"/>
              <w:bCs w:val="0"/>
              <w:color w:val="auto"/>
              <w:kern w:val="2"/>
              <w:sz w:val="24"/>
              <w:szCs w:val="24"/>
              <w:highlight w:val="none"/>
              <w:shd w:val="clear" w:color="auto" w:fill="auto"/>
              <w:lang w:val="en-US" w:eastAsia="zh-CN" w:bidi="ar-SA"/>
            </w:rPr>
            <w:t xml:space="preserve"> 2 </w: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2D8CC04E">
          <w:pPr>
            <w:pStyle w:val="1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_Toc27687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二、事故基本情况</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kern w:val="2"/>
              <w:sz w:val="24"/>
              <w:szCs w:val="24"/>
              <w:highlight w:val="none"/>
              <w:shd w:val="clear" w:color="auto" w:fill="auto"/>
              <w:lang w:val="en-US" w:eastAsia="zh-CN" w:bidi="ar-SA"/>
            </w:rPr>
            <w:fldChar w:fldCharType="begin"/>
          </w:r>
          <w:r>
            <w:rPr>
              <w:rFonts w:hint="eastAsia" w:ascii="宋体" w:hAnsi="宋体" w:eastAsia="宋体" w:cs="宋体"/>
              <w:b w:val="0"/>
              <w:bCs w:val="0"/>
              <w:color w:val="auto"/>
              <w:kern w:val="2"/>
              <w:sz w:val="24"/>
              <w:szCs w:val="24"/>
              <w:highlight w:val="none"/>
              <w:shd w:val="clear" w:color="auto" w:fill="auto"/>
              <w:lang w:val="en-US" w:eastAsia="zh-CN" w:bidi="ar-SA"/>
            </w:rPr>
            <w:instrText xml:space="preserve"> PAGEREF _Toc27687 \h </w:instrTex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separate"/>
          </w:r>
          <w:r>
            <w:rPr>
              <w:rFonts w:hint="eastAsia" w:ascii="宋体" w:hAnsi="宋体" w:eastAsia="宋体" w:cs="宋体"/>
              <w:b w:val="0"/>
              <w:bCs w:val="0"/>
              <w:color w:val="auto"/>
              <w:kern w:val="2"/>
              <w:sz w:val="24"/>
              <w:szCs w:val="24"/>
              <w:highlight w:val="none"/>
              <w:shd w:val="clear" w:color="auto" w:fill="auto"/>
              <w:lang w:val="en-US" w:eastAsia="zh-CN" w:bidi="ar-SA"/>
            </w:rPr>
            <w:t xml:space="preserve"> 2 </w: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4D0ADA5C">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_Toc3861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（一）事故发生时间</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_Toc3861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2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69188F38">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_Toc9909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（二）事故地点</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_Toc9909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2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4F2DD62B">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_Toc19080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（三）事故类别</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_Toc19080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2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01E29ED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_Toc6956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（四）事故等级</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_Toc6956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2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541B5FA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_Toc16476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（五）事故性质</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_Toc16476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2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4C56A84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_Toc26920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（六）直接经济损失</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_Toc26920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2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7F2E4A1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_Toc19611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（七）死亡人员基本情况</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_Toc19611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3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6FCD668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_Toc21479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（八）其他有关人员情况</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_Toc21479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3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7EC0EAC7">
          <w:pPr>
            <w:pStyle w:val="1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_Toc1925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zh-CN" w:eastAsia="zh-CN"/>
            </w:rPr>
            <w:t>三、事故发生经过及应急处置情况</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kern w:val="2"/>
              <w:sz w:val="24"/>
              <w:szCs w:val="24"/>
              <w:highlight w:val="none"/>
              <w:shd w:val="clear" w:color="auto" w:fill="auto"/>
              <w:lang w:val="en-US" w:eastAsia="zh-CN" w:bidi="ar-SA"/>
            </w:rPr>
            <w:fldChar w:fldCharType="begin"/>
          </w:r>
          <w:r>
            <w:rPr>
              <w:rFonts w:hint="eastAsia" w:ascii="宋体" w:hAnsi="宋体" w:eastAsia="宋体" w:cs="宋体"/>
              <w:b w:val="0"/>
              <w:bCs w:val="0"/>
              <w:color w:val="auto"/>
              <w:kern w:val="2"/>
              <w:sz w:val="24"/>
              <w:szCs w:val="24"/>
              <w:highlight w:val="none"/>
              <w:shd w:val="clear" w:color="auto" w:fill="auto"/>
              <w:lang w:val="en-US" w:eastAsia="zh-CN" w:bidi="ar-SA"/>
            </w:rPr>
            <w:instrText xml:space="preserve"> PAGEREF _Toc1925 \h </w:instrTex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separate"/>
          </w:r>
          <w:r>
            <w:rPr>
              <w:rFonts w:hint="eastAsia" w:ascii="宋体" w:hAnsi="宋体" w:eastAsia="宋体" w:cs="宋体"/>
              <w:b w:val="0"/>
              <w:bCs w:val="0"/>
              <w:color w:val="auto"/>
              <w:kern w:val="2"/>
              <w:sz w:val="24"/>
              <w:szCs w:val="24"/>
              <w:highlight w:val="none"/>
              <w:shd w:val="clear" w:color="auto" w:fill="auto"/>
              <w:lang w:val="en-US" w:eastAsia="zh-CN" w:bidi="ar-SA"/>
            </w:rPr>
            <w:t xml:space="preserve"> 4 </w: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5AD4EB7F">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_Toc13526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（一）事故发生经过</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_Toc13526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4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218B972F">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_Toc9808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zh-CN" w:eastAsia="zh-CN"/>
            </w:rPr>
            <w:t>（二）现场应急救援处置情况</w:t>
          </w:r>
          <w:r>
            <w:rPr>
              <w:rFonts w:hint="eastAsia" w:ascii="宋体" w:hAnsi="宋体" w:eastAsia="宋体" w:cs="宋体"/>
              <w:b w:val="0"/>
              <w:bCs w:val="0"/>
              <w:color w:val="auto"/>
              <w:sz w:val="24"/>
              <w:szCs w:val="24"/>
              <w:highlight w:val="none"/>
              <w:shd w:val="clear" w:color="auto" w:fill="auto"/>
              <w:lang w:val="en-US" w:eastAsia="zh-CN"/>
            </w:rPr>
            <w:t>。</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_Toc9808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4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4CFB930C">
          <w:pPr>
            <w:pStyle w:val="1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_Toc12236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四、事故发生的原因及事故性质</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kern w:val="2"/>
              <w:sz w:val="24"/>
              <w:szCs w:val="24"/>
              <w:highlight w:val="none"/>
              <w:shd w:val="clear" w:color="auto" w:fill="auto"/>
              <w:lang w:val="en-US" w:eastAsia="zh-CN" w:bidi="ar-SA"/>
            </w:rPr>
            <w:fldChar w:fldCharType="begin"/>
          </w:r>
          <w:r>
            <w:rPr>
              <w:rFonts w:hint="eastAsia" w:ascii="宋体" w:hAnsi="宋体" w:eastAsia="宋体" w:cs="宋体"/>
              <w:b w:val="0"/>
              <w:bCs w:val="0"/>
              <w:color w:val="auto"/>
              <w:kern w:val="2"/>
              <w:sz w:val="24"/>
              <w:szCs w:val="24"/>
              <w:highlight w:val="none"/>
              <w:shd w:val="clear" w:color="auto" w:fill="auto"/>
              <w:lang w:val="en-US" w:eastAsia="zh-CN" w:bidi="ar-SA"/>
            </w:rPr>
            <w:instrText xml:space="preserve"> PAGEREF _Toc12236 \h </w:instrTex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separate"/>
          </w:r>
          <w:r>
            <w:rPr>
              <w:rFonts w:hint="eastAsia" w:ascii="宋体" w:hAnsi="宋体" w:eastAsia="宋体" w:cs="宋体"/>
              <w:b w:val="0"/>
              <w:bCs w:val="0"/>
              <w:color w:val="auto"/>
              <w:kern w:val="2"/>
              <w:sz w:val="24"/>
              <w:szCs w:val="24"/>
              <w:highlight w:val="none"/>
              <w:shd w:val="clear" w:color="auto" w:fill="auto"/>
              <w:lang w:val="en-US" w:eastAsia="zh-CN" w:bidi="ar-SA"/>
            </w:rPr>
            <w:t xml:space="preserve"> 4 </w: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3570EEFC">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_Toc23307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（一）事故直接原因</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_Toc23307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5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76DF6E4B">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_Toc7653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（二）事故间接原因</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_Toc7653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5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03A08587">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_Toc29828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（三）事故性质</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sz w:val="24"/>
              <w:szCs w:val="24"/>
              <w:highlight w:val="none"/>
              <w:shd w:val="clear" w:color="auto" w:fill="auto"/>
              <w:lang w:val="en-US" w:eastAsia="zh-CN"/>
            </w:rPr>
            <w:fldChar w:fldCharType="begin"/>
          </w:r>
          <w:r>
            <w:rPr>
              <w:rFonts w:hint="eastAsia" w:ascii="宋体" w:hAnsi="宋体" w:eastAsia="宋体" w:cs="宋体"/>
              <w:b w:val="0"/>
              <w:bCs w:val="0"/>
              <w:color w:val="auto"/>
              <w:sz w:val="24"/>
              <w:szCs w:val="24"/>
              <w:highlight w:val="none"/>
              <w:shd w:val="clear" w:color="auto" w:fill="auto"/>
              <w:lang w:val="en-US" w:eastAsia="zh-CN"/>
            </w:rPr>
            <w:instrText xml:space="preserve"> PAGEREF _Toc29828 \h </w:instrText>
          </w:r>
          <w:r>
            <w:rPr>
              <w:rFonts w:hint="eastAsia" w:ascii="宋体" w:hAnsi="宋体" w:eastAsia="宋体" w:cs="宋体"/>
              <w:b w:val="0"/>
              <w:bCs w:val="0"/>
              <w:color w:val="auto"/>
              <w:sz w:val="24"/>
              <w:szCs w:val="24"/>
              <w:highlight w:val="none"/>
              <w:shd w:val="clear" w:color="auto" w:fill="auto"/>
              <w:lang w:val="en-US" w:eastAsia="zh-CN"/>
            </w:rPr>
            <w:fldChar w:fldCharType="separate"/>
          </w:r>
          <w:r>
            <w:rPr>
              <w:rFonts w:hint="eastAsia" w:ascii="宋体" w:hAnsi="宋体" w:eastAsia="宋体" w:cs="宋体"/>
              <w:b w:val="0"/>
              <w:bCs w:val="0"/>
              <w:color w:val="auto"/>
              <w:sz w:val="24"/>
              <w:szCs w:val="24"/>
              <w:highlight w:val="none"/>
              <w:shd w:val="clear" w:color="auto" w:fill="auto"/>
              <w:lang w:val="en-US" w:eastAsia="zh-CN"/>
            </w:rPr>
            <w:t xml:space="preserve"> 5 </w:t>
          </w:r>
          <w:r>
            <w:rPr>
              <w:rFonts w:hint="eastAsia" w:ascii="宋体" w:hAnsi="宋体" w:eastAsia="宋体" w:cs="宋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39C62B07">
          <w:pPr>
            <w:pStyle w:val="1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_Toc3154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五、事故责任认定和责任单位、责任人员处理建议</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kern w:val="2"/>
              <w:sz w:val="24"/>
              <w:szCs w:val="24"/>
              <w:highlight w:val="none"/>
              <w:shd w:val="clear" w:color="auto" w:fill="auto"/>
              <w:lang w:val="en-US" w:eastAsia="zh-CN" w:bidi="ar-SA"/>
            </w:rPr>
            <w:fldChar w:fldCharType="begin"/>
          </w:r>
          <w:r>
            <w:rPr>
              <w:rFonts w:hint="eastAsia" w:ascii="宋体" w:hAnsi="宋体" w:eastAsia="宋体" w:cs="宋体"/>
              <w:b w:val="0"/>
              <w:bCs w:val="0"/>
              <w:color w:val="auto"/>
              <w:kern w:val="2"/>
              <w:sz w:val="24"/>
              <w:szCs w:val="24"/>
              <w:highlight w:val="none"/>
              <w:shd w:val="clear" w:color="auto" w:fill="auto"/>
              <w:lang w:val="en-US" w:eastAsia="zh-CN" w:bidi="ar-SA"/>
            </w:rPr>
            <w:instrText xml:space="preserve"> PAGEREF _Toc3154 \h </w:instrTex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separate"/>
          </w:r>
          <w:r>
            <w:rPr>
              <w:rFonts w:hint="eastAsia" w:ascii="宋体" w:hAnsi="宋体" w:eastAsia="宋体" w:cs="宋体"/>
              <w:b w:val="0"/>
              <w:bCs w:val="0"/>
              <w:color w:val="auto"/>
              <w:kern w:val="2"/>
              <w:sz w:val="24"/>
              <w:szCs w:val="24"/>
              <w:highlight w:val="none"/>
              <w:shd w:val="clear" w:color="auto" w:fill="auto"/>
              <w:lang w:val="en-US" w:eastAsia="zh-CN" w:bidi="ar-SA"/>
            </w:rPr>
            <w:t xml:space="preserve"> 5 </w: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686F6A29">
          <w:pPr>
            <w:pStyle w:val="1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eastAsia="宋体" w:cs="宋体"/>
              <w:b/>
              <w:bCs/>
              <w:color w:val="auto"/>
              <w:sz w:val="32"/>
              <w:szCs w:val="32"/>
              <w:highlight w:val="none"/>
              <w:shd w:val="clear" w:color="auto" w:fill="auto"/>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_Toc18009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六、事故防范和整改措施</w:t>
          </w:r>
          <w:r>
            <w:rPr>
              <w:rFonts w:hint="eastAsia" w:ascii="黑体" w:hAnsi="黑体" w:eastAsia="黑体" w:cs="黑体"/>
              <w:b w:val="0"/>
              <w:bCs w:val="0"/>
              <w:color w:val="auto"/>
              <w:sz w:val="24"/>
              <w:szCs w:val="24"/>
              <w:highlight w:val="none"/>
              <w:shd w:val="clear" w:color="auto" w:fill="auto"/>
            </w:rPr>
            <w:tab/>
          </w:r>
          <w:r>
            <w:rPr>
              <w:rFonts w:hint="eastAsia" w:ascii="宋体" w:hAnsi="宋体" w:eastAsia="宋体" w:cs="宋体"/>
              <w:b w:val="0"/>
              <w:bCs w:val="0"/>
              <w:color w:val="auto"/>
              <w:kern w:val="2"/>
              <w:sz w:val="24"/>
              <w:szCs w:val="24"/>
              <w:highlight w:val="none"/>
              <w:shd w:val="clear" w:color="auto" w:fill="auto"/>
              <w:lang w:val="en-US" w:eastAsia="zh-CN" w:bidi="ar-SA"/>
            </w:rPr>
            <w:fldChar w:fldCharType="begin"/>
          </w:r>
          <w:r>
            <w:rPr>
              <w:rFonts w:hint="eastAsia" w:ascii="宋体" w:hAnsi="宋体" w:eastAsia="宋体" w:cs="宋体"/>
              <w:b w:val="0"/>
              <w:bCs w:val="0"/>
              <w:color w:val="auto"/>
              <w:kern w:val="2"/>
              <w:sz w:val="24"/>
              <w:szCs w:val="24"/>
              <w:highlight w:val="none"/>
              <w:shd w:val="clear" w:color="auto" w:fill="auto"/>
              <w:lang w:val="en-US" w:eastAsia="zh-CN" w:bidi="ar-SA"/>
            </w:rPr>
            <w:instrText xml:space="preserve"> PAGEREF _Toc18009 \h </w:instrTex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separate"/>
          </w:r>
          <w:r>
            <w:rPr>
              <w:rFonts w:hint="eastAsia" w:ascii="宋体" w:hAnsi="宋体" w:eastAsia="宋体" w:cs="宋体"/>
              <w:b w:val="0"/>
              <w:bCs w:val="0"/>
              <w:color w:val="auto"/>
              <w:kern w:val="2"/>
              <w:sz w:val="24"/>
              <w:szCs w:val="24"/>
              <w:highlight w:val="none"/>
              <w:shd w:val="clear" w:color="auto" w:fill="auto"/>
              <w:lang w:val="en-US" w:eastAsia="zh-CN" w:bidi="ar-SA"/>
            </w:rPr>
            <w:t xml:space="preserve"> 7 </w:t>
          </w:r>
          <w:r>
            <w:rPr>
              <w:rFonts w:hint="eastAsia" w:ascii="宋体" w:hAnsi="宋体" w:eastAsia="宋体" w:cs="宋体"/>
              <w:b w:val="0"/>
              <w:bCs w:val="0"/>
              <w:color w:val="auto"/>
              <w:kern w:val="2"/>
              <w:sz w:val="24"/>
              <w:szCs w:val="24"/>
              <w:highlight w:val="none"/>
              <w:shd w:val="clear" w:color="auto" w:fill="auto"/>
              <w:lang w:val="en-US" w:eastAsia="zh-CN" w:bidi="ar-SA"/>
            </w:rPr>
            <w:fldChar w:fldCharType="end"/>
          </w:r>
          <w:r>
            <w:rPr>
              <w:rFonts w:hint="eastAsia" w:ascii="黑体" w:hAnsi="黑体" w:eastAsia="黑体" w:cs="黑体"/>
              <w:b w:val="0"/>
              <w:bCs w:val="0"/>
              <w:color w:val="auto"/>
              <w:sz w:val="24"/>
              <w:szCs w:val="24"/>
              <w:highlight w:val="none"/>
              <w:shd w:val="clear" w:color="auto" w:fill="auto"/>
              <w:lang w:val="en-US" w:eastAsia="zh-CN"/>
            </w:rPr>
            <w:fldChar w:fldCharType="end"/>
          </w:r>
        </w:p>
        <w:p w14:paraId="23C2889A">
          <w:pPr>
            <w:pStyle w:val="4"/>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Arial" w:hAnsi="Arial" w:eastAsia="楷体_GB2312" w:cs="Times New Roman"/>
              <w:b w:val="0"/>
              <w:color w:val="auto"/>
              <w:kern w:val="2"/>
              <w:sz w:val="32"/>
              <w:szCs w:val="24"/>
              <w:lang w:val="en-US" w:eastAsia="zh-CN" w:bidi="ar-SA"/>
            </w:rPr>
            <w:sectPr>
              <w:footerReference r:id="rId4" w:type="default"/>
              <w:pgSz w:w="11906" w:h="16838"/>
              <w:pgMar w:top="1440" w:right="1800" w:bottom="1440" w:left="1800" w:header="851" w:footer="992" w:gutter="0"/>
              <w:pgNumType w:fmt="numberInDash" w:start="1"/>
              <w:cols w:space="720" w:num="1"/>
              <w:docGrid w:type="lines" w:linePitch="312" w:charSpace="0"/>
            </w:sectPr>
          </w:pPr>
          <w:r>
            <w:rPr>
              <w:rFonts w:hint="eastAsia" w:eastAsia="宋体" w:cs="宋体"/>
              <w:b/>
              <w:bCs/>
              <w:color w:val="auto"/>
              <w:sz w:val="32"/>
              <w:szCs w:val="32"/>
              <w:highlight w:val="none"/>
              <w:shd w:val="clear" w:color="auto" w:fill="auto"/>
              <w:lang w:val="en-US" w:eastAsia="zh-CN"/>
            </w:rPr>
            <w:fldChar w:fldCharType="end"/>
          </w:r>
        </w:p>
      </w:sdtContent>
    </w:sdt>
    <w:p w14:paraId="7E8BC388">
      <w:pPr>
        <w:rPr>
          <w:rFonts w:hint="eastAsia"/>
          <w:color w:val="auto"/>
          <w:lang w:val="en-US" w:eastAsia="zh-CN"/>
        </w:rPr>
        <w:sectPr>
          <w:pgSz w:w="11906" w:h="16838"/>
          <w:pgMar w:top="1440" w:right="1800" w:bottom="1440" w:left="1800" w:header="851" w:footer="992" w:gutter="0"/>
          <w:pgNumType w:fmt="numberInDash" w:start="1"/>
          <w:cols w:space="720" w:num="1"/>
          <w:docGrid w:type="lines" w:linePitch="312" w:charSpace="0"/>
        </w:sectPr>
      </w:pPr>
    </w:p>
    <w:p w14:paraId="05F21D7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r>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t>石林县汇泉木材加工厂</w:t>
      </w:r>
      <w:r>
        <w:rPr>
          <w:rFonts w:hint="eastAsia" w:ascii="Times New Roman" w:hAnsi="Times New Roman" w:eastAsia="方正小标宋简体" w:cs="Times New Roman"/>
          <w:color w:val="auto"/>
          <w:kern w:val="2"/>
          <w:sz w:val="44"/>
          <w:szCs w:val="44"/>
          <w:highlight w:val="none"/>
          <w:shd w:val="clear" w:color="auto" w:fill="auto"/>
          <w:lang w:val="en-US" w:eastAsia="zh-CN" w:bidi="ar-SA"/>
        </w:rPr>
        <w:t>“</w:t>
      </w:r>
      <w:r>
        <w:rPr>
          <w:rFonts w:hint="default" w:ascii="Times New Roman" w:hAnsi="Times New Roman" w:eastAsia="方正小标宋简体" w:cs="Times New Roman"/>
          <w:color w:val="auto"/>
          <w:kern w:val="2"/>
          <w:sz w:val="44"/>
          <w:szCs w:val="44"/>
          <w:highlight w:val="none"/>
          <w:shd w:val="clear" w:color="auto" w:fill="auto"/>
          <w:lang w:val="en-US" w:eastAsia="zh-CN" w:bidi="ar-SA"/>
        </w:rPr>
        <w:t>9·17</w:t>
      </w:r>
      <w:r>
        <w:rPr>
          <w:rFonts w:hint="eastAsia" w:ascii="Times New Roman" w:hAnsi="Times New Roman" w:eastAsia="方正小标宋简体" w:cs="Times New Roman"/>
          <w:color w:val="auto"/>
          <w:kern w:val="2"/>
          <w:sz w:val="44"/>
          <w:szCs w:val="44"/>
          <w:highlight w:val="none"/>
          <w:shd w:val="clear" w:color="auto" w:fill="auto"/>
          <w:lang w:val="en-US" w:eastAsia="zh-CN" w:bidi="ar-SA"/>
        </w:rPr>
        <w:t>”</w:t>
      </w:r>
    </w:p>
    <w:p w14:paraId="5BC3F23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r>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t>一般生产安全责任事故调查报告</w:t>
      </w:r>
    </w:p>
    <w:p w14:paraId="1E0E62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p>
    <w:p w14:paraId="3F33C6E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shd w:val="clear" w:color="auto" w:fill="auto"/>
        </w:rPr>
      </w:pPr>
    </w:p>
    <w:p w14:paraId="4319C3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2024</w:t>
      </w:r>
      <w:r>
        <w:rPr>
          <w:rFonts w:hint="eastAsia" w:ascii="仿宋_GB2312" w:hAnsi="仿宋_GB2312" w:eastAsia="仿宋_GB2312" w:cs="仿宋_GB2312"/>
          <w:color w:val="auto"/>
          <w:sz w:val="32"/>
          <w:szCs w:val="32"/>
          <w:highlight w:val="none"/>
          <w:shd w:val="clear" w:color="auto" w:fill="auto"/>
        </w:rPr>
        <w:t>年</w:t>
      </w:r>
      <w:r>
        <w:rPr>
          <w:rFonts w:hint="eastAsia" w:ascii="Times New Roman" w:hAnsi="Times New Roman" w:eastAsia="仿宋_GB2312" w:cs="Times New Roman"/>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Times New Roman" w:hAnsi="Times New Roman" w:eastAsia="仿宋_GB2312" w:cs="Times New Roman"/>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rPr>
        <w:t>日</w:t>
      </w:r>
      <w:r>
        <w:rPr>
          <w:rFonts w:hint="eastAsia" w:ascii="Times New Roman" w:hAnsi="Times New Roman" w:eastAsia="仿宋_GB2312" w:cs="Times New Roman"/>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rPr>
        <w:t>时</w:t>
      </w:r>
      <w:r>
        <w:rPr>
          <w:rFonts w:hint="eastAsia" w:ascii="Times New Roman" w:hAnsi="Times New Roman" w:eastAsia="仿宋_GB2312" w:cs="Times New Roman"/>
          <w:color w:val="auto"/>
          <w:sz w:val="32"/>
          <w:szCs w:val="32"/>
          <w:highlight w:val="none"/>
          <w:shd w:val="clear" w:color="auto" w:fill="auto"/>
          <w:lang w:val="en-US" w:eastAsia="zh-CN"/>
        </w:rPr>
        <w:t>30</w:t>
      </w:r>
      <w:r>
        <w:rPr>
          <w:rFonts w:hint="eastAsia" w:ascii="仿宋_GB2312" w:hAnsi="仿宋_GB2312" w:eastAsia="仿宋_GB2312" w:cs="仿宋_GB2312"/>
          <w:color w:val="auto"/>
          <w:sz w:val="32"/>
          <w:szCs w:val="32"/>
          <w:highlight w:val="none"/>
          <w:shd w:val="clear" w:color="auto" w:fill="auto"/>
          <w:lang w:val="en-US" w:eastAsia="zh-CN"/>
        </w:rPr>
        <w:t>分</w:t>
      </w:r>
      <w:r>
        <w:rPr>
          <w:rFonts w:hint="eastAsia" w:ascii="仿宋_GB2312" w:hAnsi="仿宋_GB2312" w:eastAsia="仿宋_GB2312" w:cs="仿宋_GB2312"/>
          <w:color w:val="auto"/>
          <w:sz w:val="32"/>
          <w:szCs w:val="32"/>
          <w:highlight w:val="none"/>
          <w:shd w:val="clear" w:color="auto" w:fill="auto"/>
        </w:rPr>
        <w:t>许，</w:t>
      </w:r>
      <w:r>
        <w:rPr>
          <w:rFonts w:hint="eastAsia" w:ascii="仿宋_GB2312" w:hAnsi="仿宋_GB2312" w:eastAsia="仿宋_GB2312" w:cs="仿宋_GB2312"/>
          <w:color w:val="auto"/>
          <w:sz w:val="32"/>
          <w:szCs w:val="32"/>
          <w:highlight w:val="none"/>
          <w:shd w:val="clear" w:color="auto" w:fill="auto"/>
          <w:lang w:val="en-US" w:eastAsia="zh-CN"/>
        </w:rPr>
        <w:t>在</w:t>
      </w:r>
      <w:r>
        <w:rPr>
          <w:rFonts w:hint="eastAsia" w:ascii="仿宋_GB2312" w:hAnsi="仿宋_GB2312" w:eastAsia="仿宋_GB2312" w:cs="仿宋_GB2312"/>
          <w:color w:val="auto"/>
          <w:sz w:val="32"/>
          <w:szCs w:val="32"/>
          <w:highlight w:val="none"/>
          <w:shd w:val="clear" w:color="auto" w:fill="auto"/>
        </w:rPr>
        <w:t>石林彝族自治县石林街道</w:t>
      </w:r>
      <w:r>
        <w:rPr>
          <w:rFonts w:hint="eastAsia" w:ascii="仿宋_GB2312" w:hAnsi="仿宋_GB2312" w:eastAsia="仿宋_GB2312" w:cs="仿宋_GB2312"/>
          <w:color w:val="auto"/>
          <w:sz w:val="32"/>
          <w:szCs w:val="32"/>
          <w:highlight w:val="none"/>
          <w:shd w:val="clear" w:color="auto" w:fill="auto"/>
          <w:lang w:val="en-US" w:eastAsia="zh-CN"/>
        </w:rPr>
        <w:t>北小村汇泉木材加工厂前面的乡村道路上</w:t>
      </w:r>
      <w:r>
        <w:rPr>
          <w:rFonts w:hint="eastAsia" w:ascii="仿宋_GB2312" w:hAnsi="仿宋_GB2312" w:eastAsia="仿宋_GB2312" w:cs="仿宋_GB2312"/>
          <w:color w:val="auto"/>
          <w:sz w:val="32"/>
          <w:szCs w:val="32"/>
          <w:highlight w:val="none"/>
          <w:shd w:val="clear" w:color="auto" w:fill="auto"/>
        </w:rPr>
        <w:t>发生一起</w:t>
      </w:r>
      <w:r>
        <w:rPr>
          <w:rFonts w:hint="eastAsia" w:ascii="仿宋_GB2312" w:hAnsi="仿宋_GB2312" w:eastAsia="仿宋_GB2312" w:cs="仿宋_GB2312"/>
          <w:color w:val="auto"/>
          <w:sz w:val="32"/>
          <w:szCs w:val="32"/>
          <w:highlight w:val="none"/>
          <w:shd w:val="clear" w:color="auto" w:fill="auto"/>
          <w:lang w:val="en-US" w:eastAsia="zh-CN"/>
        </w:rPr>
        <w:t>叉车伤人生产</w:t>
      </w:r>
      <w:r>
        <w:rPr>
          <w:rFonts w:hint="eastAsia" w:ascii="仿宋_GB2312" w:hAnsi="仿宋_GB2312" w:eastAsia="仿宋_GB2312" w:cs="仿宋_GB2312"/>
          <w:color w:val="auto"/>
          <w:sz w:val="32"/>
          <w:szCs w:val="32"/>
          <w:highlight w:val="none"/>
          <w:shd w:val="clear" w:color="auto" w:fill="auto"/>
        </w:rPr>
        <w:t>安全事故，事故造成</w:t>
      </w:r>
      <w:r>
        <w:rPr>
          <w:rFonts w:hint="eastAsia" w:ascii="Times New Roman" w:hAnsi="Times New Roman" w:eastAsia="仿宋_GB2312" w:cs="Times New Roman"/>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人死亡。</w:t>
      </w:r>
    </w:p>
    <w:p w14:paraId="01EEBE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事故发生后，石林县委</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县政府高度重视，相关领导相继作出批示</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要求</w:t>
      </w:r>
      <w:r>
        <w:rPr>
          <w:rFonts w:hint="eastAsia" w:ascii="仿宋_GB2312" w:hAnsi="仿宋_GB2312" w:eastAsia="仿宋_GB2312" w:cs="仿宋_GB2312"/>
          <w:color w:val="auto"/>
          <w:sz w:val="32"/>
          <w:szCs w:val="32"/>
          <w:highlight w:val="none"/>
          <w:shd w:val="clear" w:color="auto" w:fill="auto"/>
          <w:lang w:val="en-US" w:eastAsia="zh-CN"/>
        </w:rPr>
        <w:t>迅速开展调查，认真查明事故原因</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妥善有序开展善后处理，做好家属稳定等工作</w:t>
      </w:r>
      <w:r>
        <w:rPr>
          <w:rFonts w:hint="eastAsia" w:ascii="仿宋_GB2312" w:hAnsi="仿宋_GB2312" w:eastAsia="仿宋_GB2312" w:cs="仿宋_GB2312"/>
          <w:color w:val="auto"/>
          <w:sz w:val="32"/>
          <w:szCs w:val="32"/>
          <w:highlight w:val="none"/>
          <w:shd w:val="clear" w:color="auto" w:fill="auto"/>
        </w:rPr>
        <w:t>。根据《中华人民共和国安全生产法》《生产安全事故报告和调查处理条例》</w:t>
      </w:r>
      <w:r>
        <w:rPr>
          <w:rFonts w:hint="eastAsia" w:ascii="仿宋_GB2312" w:hAnsi="仿宋_GB2312" w:eastAsia="仿宋_GB2312" w:cs="仿宋_GB2312"/>
          <w:color w:val="auto"/>
          <w:sz w:val="32"/>
          <w:szCs w:val="32"/>
          <w:highlight w:val="none"/>
          <w:shd w:val="clear" w:color="auto" w:fill="auto"/>
          <w:lang w:val="en-US" w:eastAsia="zh-CN"/>
        </w:rPr>
        <w:t>等</w:t>
      </w:r>
      <w:r>
        <w:rPr>
          <w:rFonts w:hint="eastAsia" w:ascii="仿宋_GB2312" w:hAnsi="仿宋_GB2312" w:eastAsia="仿宋_GB2312" w:cs="仿宋_GB2312"/>
          <w:color w:val="auto"/>
          <w:sz w:val="32"/>
          <w:szCs w:val="32"/>
          <w:highlight w:val="none"/>
          <w:shd w:val="clear" w:color="auto" w:fill="auto"/>
        </w:rPr>
        <w:t>相关法律法规规定，石林县人民政府及时成立</w:t>
      </w:r>
      <w:r>
        <w:rPr>
          <w:rFonts w:hint="eastAsia" w:ascii="仿宋_GB2312" w:hAnsi="仿宋_GB2312" w:eastAsia="仿宋_GB2312" w:cs="仿宋_GB2312"/>
          <w:color w:val="auto"/>
          <w:w w:val="95"/>
          <w:sz w:val="32"/>
          <w:szCs w:val="32"/>
          <w:highlight w:val="none"/>
          <w:shd w:val="clear" w:color="auto" w:fill="auto"/>
          <w:lang w:val="en-US" w:eastAsia="zh-CN"/>
        </w:rPr>
        <w:t>石林县汇泉木材加工厂“9</w:t>
      </w:r>
      <w:r>
        <w:rPr>
          <w:rFonts w:hint="eastAsia" w:ascii="微软雅黑" w:hAnsi="微软雅黑" w:eastAsia="微软雅黑" w:cs="微软雅黑"/>
          <w:color w:val="auto"/>
          <w:sz w:val="44"/>
          <w:szCs w:val="44"/>
          <w:highlight w:val="none"/>
          <w:lang w:eastAsia="zh-CN"/>
        </w:rPr>
        <w:t>·</w:t>
      </w:r>
      <w:r>
        <w:rPr>
          <w:rFonts w:hint="eastAsia" w:ascii="仿宋_GB2312" w:hAnsi="仿宋_GB2312" w:eastAsia="仿宋_GB2312" w:cs="仿宋_GB2312"/>
          <w:color w:val="auto"/>
          <w:w w:val="95"/>
          <w:sz w:val="32"/>
          <w:szCs w:val="32"/>
          <w:highlight w:val="none"/>
          <w:shd w:val="clear" w:color="auto" w:fill="auto"/>
          <w:lang w:val="en-US" w:eastAsia="zh-CN"/>
        </w:rPr>
        <w:t>17”事</w:t>
      </w:r>
      <w:r>
        <w:rPr>
          <w:rFonts w:hint="eastAsia" w:ascii="仿宋_GB2312" w:hAnsi="仿宋_GB2312" w:eastAsia="仿宋_GB2312" w:cs="仿宋_GB2312"/>
          <w:color w:val="auto"/>
          <w:sz w:val="32"/>
          <w:szCs w:val="32"/>
          <w:highlight w:val="none"/>
          <w:shd w:val="clear" w:color="auto" w:fill="auto"/>
        </w:rPr>
        <w:t>故调查组（以下简称事故调查组）。</w:t>
      </w:r>
    </w:p>
    <w:p w14:paraId="26F385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事故调查组按照“四不放过”和“科学严谨、依法依规、实事求是、注重实效”的原则，通过现场勘验、调取资料、询问有关当事人等，查明了此次事故发生的原因、经过、人员伤亡和直接经济损失等</w:t>
      </w:r>
      <w:r>
        <w:rPr>
          <w:rFonts w:hint="eastAsia" w:ascii="仿宋_GB2312" w:hAnsi="仿宋_GB2312" w:eastAsia="仿宋_GB2312" w:cs="仿宋_GB2312"/>
          <w:color w:val="auto"/>
          <w:sz w:val="32"/>
          <w:szCs w:val="32"/>
          <w:highlight w:val="none"/>
          <w:shd w:val="clear" w:color="auto" w:fill="auto"/>
          <w:lang w:eastAsia="zh-CN"/>
        </w:rPr>
        <w:t>事故基本</w:t>
      </w:r>
      <w:r>
        <w:rPr>
          <w:rFonts w:hint="eastAsia" w:ascii="仿宋_GB2312" w:hAnsi="仿宋_GB2312" w:eastAsia="仿宋_GB2312" w:cs="仿宋_GB2312"/>
          <w:color w:val="auto"/>
          <w:sz w:val="32"/>
          <w:szCs w:val="32"/>
          <w:highlight w:val="none"/>
          <w:shd w:val="clear" w:color="auto" w:fill="auto"/>
        </w:rPr>
        <w:t>情况，认定了事故性质和责任，</w:t>
      </w:r>
      <w:r>
        <w:rPr>
          <w:rFonts w:hint="eastAsia" w:ascii="仿宋_GB2312" w:hAnsi="仿宋_GB2312" w:eastAsia="仿宋_GB2312" w:cs="仿宋_GB2312"/>
          <w:color w:val="auto"/>
          <w:sz w:val="32"/>
          <w:szCs w:val="32"/>
          <w:highlight w:val="none"/>
          <w:shd w:val="clear" w:color="auto" w:fill="auto"/>
          <w:lang w:eastAsia="zh-CN"/>
        </w:rPr>
        <w:t>并</w:t>
      </w:r>
      <w:r>
        <w:rPr>
          <w:rFonts w:hint="eastAsia" w:ascii="仿宋_GB2312" w:hAnsi="仿宋_GB2312" w:eastAsia="仿宋_GB2312" w:cs="仿宋_GB2312"/>
          <w:color w:val="auto"/>
          <w:sz w:val="32"/>
          <w:szCs w:val="32"/>
          <w:highlight w:val="none"/>
          <w:shd w:val="clear" w:color="auto" w:fill="auto"/>
        </w:rPr>
        <w:t>提出了</w:t>
      </w:r>
      <w:r>
        <w:rPr>
          <w:rFonts w:hint="eastAsia" w:ascii="仿宋_GB2312" w:hAnsi="仿宋_GB2312" w:eastAsia="仿宋_GB2312" w:cs="仿宋_GB2312"/>
          <w:color w:val="auto"/>
          <w:sz w:val="32"/>
          <w:szCs w:val="32"/>
          <w:highlight w:val="none"/>
          <w:shd w:val="clear" w:color="auto" w:fill="auto"/>
          <w:lang w:eastAsia="zh-CN"/>
        </w:rPr>
        <w:t>相关</w:t>
      </w:r>
      <w:r>
        <w:rPr>
          <w:rFonts w:hint="eastAsia" w:ascii="仿宋_GB2312" w:hAnsi="仿宋_GB2312" w:eastAsia="仿宋_GB2312" w:cs="仿宋_GB2312"/>
          <w:color w:val="auto"/>
          <w:sz w:val="32"/>
          <w:szCs w:val="32"/>
          <w:highlight w:val="none"/>
          <w:shd w:val="clear" w:color="auto" w:fill="auto"/>
        </w:rPr>
        <w:t>处理建议，针对本次事故暴露出来的问题，提出了防范类似事故发生的措施及建议。</w:t>
      </w:r>
    </w:p>
    <w:p w14:paraId="2082067C">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经事故调查组调查认定</w:t>
      </w:r>
      <w:r>
        <w:rPr>
          <w:rFonts w:hint="eastAsia" w:ascii="黑体" w:hAnsi="黑体" w:eastAsia="黑体" w:cs="黑体"/>
          <w:color w:val="auto"/>
          <w:sz w:val="32"/>
          <w:szCs w:val="32"/>
          <w:highlight w:val="none"/>
          <w:shd w:val="clear" w:color="auto" w:fill="auto"/>
        </w:rPr>
        <w:t>，</w:t>
      </w:r>
      <w:r>
        <w:rPr>
          <w:rFonts w:hint="eastAsia" w:ascii="黑体" w:hAnsi="黑体" w:eastAsia="黑体" w:cs="黑体"/>
          <w:color w:val="auto"/>
          <w:sz w:val="32"/>
          <w:szCs w:val="32"/>
          <w:highlight w:val="none"/>
          <w:shd w:val="clear" w:color="auto" w:fill="auto"/>
          <w:lang w:val="en-US" w:eastAsia="zh-CN"/>
        </w:rPr>
        <w:t>石林县汇泉木材加工厂</w:t>
      </w:r>
      <w:r>
        <w:rPr>
          <w:rFonts w:hint="default" w:ascii="Times New Roman" w:hAnsi="Times New Roman" w:eastAsia="黑体"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val="en-US" w:eastAsia="zh-CN"/>
        </w:rPr>
        <w:t>9·17</w:t>
      </w:r>
      <w:r>
        <w:rPr>
          <w:rFonts w:hint="default" w:ascii="Times New Roman" w:hAnsi="Times New Roman" w:eastAsia="黑体" w:cs="Times New Roman"/>
          <w:color w:val="auto"/>
          <w:sz w:val="32"/>
          <w:szCs w:val="32"/>
          <w:highlight w:val="none"/>
          <w:shd w:val="clear" w:color="auto" w:fill="auto"/>
          <w:lang w:val="en-US" w:eastAsia="zh-CN"/>
        </w:rPr>
        <w:t>”</w:t>
      </w:r>
      <w:r>
        <w:rPr>
          <w:rFonts w:hint="eastAsia" w:ascii="黑体" w:hAnsi="黑体" w:eastAsia="黑体" w:cs="黑体"/>
          <w:color w:val="auto"/>
          <w:sz w:val="32"/>
          <w:szCs w:val="32"/>
          <w:highlight w:val="none"/>
          <w:shd w:val="clear" w:color="auto" w:fill="auto"/>
          <w:lang w:val="en-US" w:eastAsia="zh-CN"/>
        </w:rPr>
        <w:t>事故是一起因叉车操作不当，造成</w:t>
      </w:r>
      <w:r>
        <w:rPr>
          <w:rFonts w:hint="eastAsia" w:ascii="Times New Roman" w:hAnsi="Times New Roman" w:eastAsia="仿宋_GB2312" w:cs="Times New Roman"/>
          <w:color w:val="auto"/>
          <w:sz w:val="32"/>
          <w:szCs w:val="32"/>
          <w:highlight w:val="none"/>
          <w:shd w:val="clear" w:color="auto" w:fill="auto"/>
          <w:lang w:val="en-US" w:eastAsia="zh-CN"/>
        </w:rPr>
        <w:t>1</w:t>
      </w:r>
      <w:r>
        <w:rPr>
          <w:rFonts w:hint="eastAsia" w:ascii="黑体" w:hAnsi="黑体" w:eastAsia="黑体" w:cs="黑体"/>
          <w:color w:val="auto"/>
          <w:sz w:val="32"/>
          <w:szCs w:val="32"/>
          <w:highlight w:val="none"/>
          <w:shd w:val="clear" w:color="auto" w:fill="auto"/>
          <w:lang w:val="en-US" w:eastAsia="zh-CN"/>
        </w:rPr>
        <w:t>人死亡的一般生产安全责任事故</w:t>
      </w:r>
      <w:r>
        <w:rPr>
          <w:rFonts w:hint="eastAsia" w:ascii="黑体" w:hAnsi="黑体" w:eastAsia="黑体" w:cs="黑体"/>
          <w:color w:val="auto"/>
          <w:sz w:val="32"/>
          <w:szCs w:val="32"/>
          <w:highlight w:val="none"/>
          <w:shd w:val="clear" w:color="auto" w:fill="auto"/>
        </w:rPr>
        <w:t>。</w:t>
      </w:r>
    </w:p>
    <w:p w14:paraId="552D9B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highlight w:val="none"/>
          <w:shd w:val="clear" w:color="auto" w:fill="auto"/>
          <w:lang w:val="en-US" w:eastAsia="zh-CN"/>
        </w:rPr>
      </w:pPr>
    </w:p>
    <w:p w14:paraId="2E514E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highlight w:val="none"/>
          <w:shd w:val="clear" w:color="auto" w:fill="auto"/>
          <w:lang w:val="en-US" w:eastAsia="zh-CN"/>
        </w:rPr>
      </w:pPr>
    </w:p>
    <w:p w14:paraId="6C8449F3">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Arial" w:hAnsi="Arial"/>
          <w:color w:val="auto"/>
          <w:lang w:val="en-US" w:eastAsia="zh-CN"/>
        </w:rPr>
      </w:pPr>
      <w:bookmarkStart w:id="0" w:name="_Toc10465"/>
      <w:r>
        <w:rPr>
          <w:rFonts w:hint="eastAsia" w:ascii="Arial" w:hAnsi="Arial"/>
          <w:color w:val="auto"/>
          <w:lang w:val="en-US" w:eastAsia="zh-CN"/>
        </w:rPr>
        <w:t>一、事故单位基本情况</w:t>
      </w:r>
      <w:bookmarkEnd w:id="0"/>
    </w:p>
    <w:p w14:paraId="66BD272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shd w:val="clear" w:color="auto" w:fill="auto"/>
          <w:lang w:val="en-US" w:eastAsia="zh-CN"/>
        </w:rPr>
        <w:t>石林县汇泉木材加工厂</w:t>
      </w:r>
      <w:r>
        <w:rPr>
          <w:rFonts w:hint="eastAsia" w:ascii="仿宋_GB2312" w:hAnsi="仿宋_GB2312" w:eastAsia="仿宋_GB2312" w:cs="仿宋_GB2312"/>
          <w:color w:val="auto"/>
          <w:kern w:val="0"/>
          <w:sz w:val="31"/>
          <w:szCs w:val="31"/>
          <w:highlight w:val="none"/>
          <w:lang w:val="en-US" w:eastAsia="zh-CN" w:bidi="ar"/>
        </w:rPr>
        <w:t>，注册日期</w:t>
      </w:r>
      <w:r>
        <w:rPr>
          <w:rFonts w:hint="eastAsia" w:ascii="Times New Roman" w:hAnsi="Times New Roman" w:eastAsia="仿宋_GB2312" w:cs="Times New Roman"/>
          <w:color w:val="auto"/>
          <w:sz w:val="32"/>
          <w:szCs w:val="32"/>
          <w:highlight w:val="none"/>
          <w:shd w:val="clear" w:color="auto" w:fill="auto"/>
          <w:lang w:val="en-US" w:eastAsia="zh-CN"/>
        </w:rPr>
        <w:t>2022</w:t>
      </w:r>
      <w:r>
        <w:rPr>
          <w:rFonts w:hint="eastAsia" w:ascii="仿宋_GB2312" w:hAnsi="仿宋_GB2312" w:eastAsia="仿宋_GB2312" w:cs="仿宋_GB2312"/>
          <w:color w:val="auto"/>
          <w:kern w:val="0"/>
          <w:sz w:val="31"/>
          <w:szCs w:val="31"/>
          <w:highlight w:val="none"/>
          <w:lang w:val="en-US" w:eastAsia="zh-CN" w:bidi="ar"/>
        </w:rPr>
        <w:t>年</w:t>
      </w:r>
      <w:r>
        <w:rPr>
          <w:rFonts w:hint="eastAsia" w:ascii="Times New Roman" w:hAnsi="Times New Roman" w:eastAsia="仿宋_GB2312" w:cs="Times New Roman"/>
          <w:color w:val="auto"/>
          <w:sz w:val="32"/>
          <w:szCs w:val="32"/>
          <w:highlight w:val="none"/>
          <w:shd w:val="clear" w:color="auto" w:fill="auto"/>
          <w:lang w:val="en-US" w:eastAsia="zh-CN"/>
        </w:rPr>
        <w:t>3</w:t>
      </w:r>
      <w:r>
        <w:rPr>
          <w:rFonts w:hint="eastAsia" w:ascii="仿宋_GB2312" w:hAnsi="仿宋_GB2312" w:eastAsia="仿宋_GB2312" w:cs="仿宋_GB2312"/>
          <w:color w:val="auto"/>
          <w:kern w:val="0"/>
          <w:sz w:val="31"/>
          <w:szCs w:val="31"/>
          <w:highlight w:val="none"/>
          <w:lang w:val="en-US" w:eastAsia="zh-CN" w:bidi="ar"/>
        </w:rPr>
        <w:t>月</w:t>
      </w:r>
      <w:r>
        <w:rPr>
          <w:rFonts w:hint="eastAsia" w:ascii="Times New Roman" w:hAnsi="Times New Roman" w:eastAsia="仿宋_GB2312" w:cs="Times New Roman"/>
          <w:color w:val="auto"/>
          <w:sz w:val="32"/>
          <w:szCs w:val="32"/>
          <w:highlight w:val="none"/>
          <w:shd w:val="clear" w:color="auto" w:fill="auto"/>
          <w:lang w:val="en-US" w:eastAsia="zh-CN"/>
        </w:rPr>
        <w:t>8</w:t>
      </w:r>
      <w:r>
        <w:rPr>
          <w:rFonts w:hint="eastAsia" w:ascii="仿宋_GB2312" w:hAnsi="仿宋_GB2312" w:eastAsia="仿宋_GB2312" w:cs="仿宋_GB2312"/>
          <w:color w:val="auto"/>
          <w:kern w:val="0"/>
          <w:sz w:val="31"/>
          <w:szCs w:val="31"/>
          <w:highlight w:val="none"/>
          <w:lang w:val="en-US" w:eastAsia="zh-CN" w:bidi="ar"/>
        </w:rPr>
        <w:t>日，</w:t>
      </w:r>
      <w:r>
        <w:rPr>
          <w:rFonts w:hint="eastAsia" w:ascii="仿宋_GB2312" w:hAnsi="仿宋_GB2312" w:eastAsia="仿宋_GB2312" w:cs="仿宋_GB2312"/>
          <w:color w:val="auto"/>
          <w:sz w:val="32"/>
          <w:szCs w:val="32"/>
          <w:highlight w:val="none"/>
          <w:shd w:val="clear" w:color="auto" w:fill="auto"/>
          <w:lang w:val="en-US" w:eastAsia="zh-CN"/>
        </w:rPr>
        <w:t>营业执照登记地址</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云南省昆明市石林彝族自治县石林街道办事处小村村委会北小村进水泥厂大公路旁</w:t>
      </w:r>
      <w:r>
        <w:rPr>
          <w:rFonts w:hint="eastAsia" w:ascii="仿宋_GB2312" w:hAnsi="仿宋_GB2312" w:eastAsia="仿宋_GB2312" w:cs="仿宋_GB2312"/>
          <w:color w:val="auto"/>
          <w:kern w:val="0"/>
          <w:sz w:val="31"/>
          <w:szCs w:val="31"/>
          <w:highlight w:val="none"/>
          <w:lang w:val="en-US" w:eastAsia="zh-CN" w:bidi="ar"/>
        </w:rPr>
        <w:t>，企业</w:t>
      </w:r>
      <w:r>
        <w:rPr>
          <w:rFonts w:hint="eastAsia" w:ascii="仿宋_GB2312" w:hAnsi="仿宋_GB2312" w:eastAsia="仿宋_GB2312" w:cs="仿宋_GB2312"/>
          <w:color w:val="auto"/>
          <w:sz w:val="32"/>
          <w:szCs w:val="32"/>
          <w:highlight w:val="none"/>
          <w:shd w:val="clear" w:color="auto" w:fill="auto"/>
        </w:rPr>
        <w:t>统一社会信用代码为</w:t>
      </w:r>
      <w:r>
        <w:rPr>
          <w:rFonts w:hint="eastAsia" w:ascii="Times New Roman" w:hAnsi="Times New Roman" w:eastAsia="仿宋_GB2312" w:cs="Times New Roman"/>
          <w:color w:val="auto"/>
          <w:sz w:val="32"/>
          <w:szCs w:val="32"/>
          <w:highlight w:val="none"/>
          <w:shd w:val="clear" w:color="auto" w:fill="auto"/>
          <w:lang w:val="en-US" w:eastAsia="zh-CN"/>
        </w:rPr>
        <w:t>92530126MA7K8XRY18</w:t>
      </w:r>
      <w:r>
        <w:rPr>
          <w:rFonts w:hint="eastAsia" w:ascii="仿宋_GB2312" w:hAnsi="仿宋_GB2312" w:eastAsia="仿宋_GB2312" w:cs="仿宋_GB2312"/>
          <w:color w:val="auto"/>
          <w:kern w:val="0"/>
          <w:sz w:val="31"/>
          <w:szCs w:val="31"/>
          <w:highlight w:val="none"/>
          <w:lang w:val="en-US" w:eastAsia="zh-CN" w:bidi="ar"/>
        </w:rPr>
        <w:t>，个体工商户。组成形式：个人经营，经营者：</w:t>
      </w:r>
      <w:bookmarkStart w:id="21" w:name="_GoBack"/>
      <w:bookmarkEnd w:id="21"/>
      <w:r>
        <w:rPr>
          <w:rFonts w:hint="eastAsia" w:ascii="仿宋_GB2312" w:hAnsi="仿宋_GB2312" w:eastAsia="仿宋_GB2312" w:cs="仿宋_GB2312"/>
          <w:color w:val="auto"/>
          <w:kern w:val="0"/>
          <w:sz w:val="31"/>
          <w:szCs w:val="31"/>
          <w:highlight w:val="none"/>
          <w:lang w:val="en-US" w:eastAsia="zh-CN" w:bidi="ar"/>
        </w:rPr>
        <w:t>江国勇，经营范围：一般项目木材加工，木材销售(除依法须经批准的项目外，凭营业执照依法自主开展经营活动)。</w:t>
      </w:r>
    </w:p>
    <w:p w14:paraId="181FFDFB">
      <w:pPr>
        <w:pStyle w:val="2"/>
        <w:keepNext/>
        <w:keepLines/>
        <w:pageBreakBefore w:val="0"/>
        <w:widowControl w:val="0"/>
        <w:kinsoku/>
        <w:wordWrap/>
        <w:overflowPunct/>
        <w:topLinePunct w:val="0"/>
        <w:autoSpaceDE/>
        <w:autoSpaceDN/>
        <w:bidi w:val="0"/>
        <w:adjustRightInd/>
        <w:snapToGrid/>
        <w:spacing w:before="0" w:after="0"/>
        <w:textAlignment w:val="auto"/>
        <w:rPr>
          <w:rFonts w:hint="default"/>
          <w:color w:val="auto"/>
          <w:lang w:val="en-US" w:eastAsia="zh-CN"/>
        </w:rPr>
      </w:pPr>
      <w:bookmarkStart w:id="1" w:name="_Toc27687"/>
      <w:r>
        <w:rPr>
          <w:rFonts w:hint="eastAsia"/>
          <w:color w:val="auto"/>
          <w:lang w:val="en-US" w:eastAsia="zh-CN"/>
        </w:rPr>
        <w:t>二、事故基本情况</w:t>
      </w:r>
      <w:bookmarkEnd w:id="1"/>
    </w:p>
    <w:p w14:paraId="4D977CAE">
      <w:pPr>
        <w:pStyle w:val="4"/>
        <w:bidi w:val="0"/>
        <w:rPr>
          <w:rFonts w:hint="eastAsia"/>
          <w:color w:val="auto"/>
          <w:lang w:val="en-US" w:eastAsia="zh-CN"/>
        </w:rPr>
      </w:pPr>
      <w:bookmarkStart w:id="2" w:name="_Toc3861"/>
      <w:r>
        <w:rPr>
          <w:rFonts w:hint="eastAsia"/>
          <w:color w:val="auto"/>
          <w:lang w:val="en-US" w:eastAsia="zh-CN"/>
        </w:rPr>
        <w:t>（一）事故发生时间</w:t>
      </w:r>
      <w:bookmarkEnd w:id="2"/>
    </w:p>
    <w:p w14:paraId="25F0868F">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Times New Roman" w:hAnsi="Times New Roman" w:eastAsia="仿宋_GB2312" w:cs="Times New Roman"/>
          <w:color w:val="auto"/>
          <w:kern w:val="2"/>
          <w:sz w:val="32"/>
          <w:szCs w:val="32"/>
          <w:highlight w:val="none"/>
          <w:shd w:val="clear" w:color="auto" w:fill="auto"/>
          <w:lang w:val="en-US" w:eastAsia="zh-CN" w:bidi="ar-SA"/>
        </w:rPr>
        <w:t>2024</w:t>
      </w:r>
      <w:r>
        <w:rPr>
          <w:rFonts w:hint="eastAsia" w:ascii="仿宋_GB2312" w:hAnsi="仿宋_GB2312" w:eastAsia="仿宋_GB2312" w:cs="仿宋_GB2312"/>
          <w:color w:val="auto"/>
          <w:kern w:val="2"/>
          <w:sz w:val="32"/>
          <w:szCs w:val="32"/>
          <w:highlight w:val="none"/>
          <w:shd w:val="clear" w:color="auto" w:fill="auto"/>
          <w:lang w:val="en-US" w:eastAsia="zh-CN" w:bidi="ar-SA"/>
        </w:rPr>
        <w:t>年</w:t>
      </w:r>
      <w:r>
        <w:rPr>
          <w:rFonts w:hint="eastAsia" w:ascii="Times New Roman" w:hAnsi="Times New Roman" w:eastAsia="仿宋_GB2312" w:cs="Times New Roman"/>
          <w:color w:val="auto"/>
          <w:kern w:val="2"/>
          <w:sz w:val="32"/>
          <w:szCs w:val="32"/>
          <w:highlight w:val="none"/>
          <w:shd w:val="clear" w:color="auto" w:fill="auto"/>
          <w:lang w:val="en-US" w:eastAsia="zh-CN" w:bidi="ar-SA"/>
        </w:rPr>
        <w:t>9</w:t>
      </w:r>
      <w:r>
        <w:rPr>
          <w:rFonts w:hint="eastAsia" w:ascii="仿宋_GB2312" w:hAnsi="仿宋_GB2312" w:eastAsia="仿宋_GB2312" w:cs="仿宋_GB2312"/>
          <w:color w:val="auto"/>
          <w:kern w:val="2"/>
          <w:sz w:val="32"/>
          <w:szCs w:val="32"/>
          <w:highlight w:val="none"/>
          <w:shd w:val="clear" w:color="auto" w:fill="auto"/>
          <w:lang w:val="en-US" w:eastAsia="zh-CN" w:bidi="ar-SA"/>
        </w:rPr>
        <w:t>月</w:t>
      </w:r>
      <w:r>
        <w:rPr>
          <w:rFonts w:hint="eastAsia" w:ascii="Times New Roman" w:hAnsi="Times New Roman" w:eastAsia="仿宋_GB2312" w:cs="Times New Roman"/>
          <w:color w:val="auto"/>
          <w:kern w:val="2"/>
          <w:sz w:val="32"/>
          <w:szCs w:val="32"/>
          <w:highlight w:val="none"/>
          <w:shd w:val="clear" w:color="auto" w:fill="auto"/>
          <w:lang w:val="en-US" w:eastAsia="zh-CN" w:bidi="ar-SA"/>
        </w:rPr>
        <w:t>17</w:t>
      </w:r>
      <w:r>
        <w:rPr>
          <w:rFonts w:hint="eastAsia" w:ascii="仿宋_GB2312" w:hAnsi="仿宋_GB2312" w:eastAsia="仿宋_GB2312" w:cs="仿宋_GB2312"/>
          <w:color w:val="auto"/>
          <w:kern w:val="2"/>
          <w:sz w:val="32"/>
          <w:szCs w:val="32"/>
          <w:highlight w:val="none"/>
          <w:shd w:val="clear" w:color="auto" w:fill="auto"/>
          <w:lang w:val="en-US" w:eastAsia="zh-CN" w:bidi="ar-SA"/>
        </w:rPr>
        <w:t>日</w:t>
      </w:r>
      <w:r>
        <w:rPr>
          <w:rFonts w:hint="eastAsia" w:ascii="Times New Roman" w:hAnsi="Times New Roman" w:eastAsia="仿宋_GB2312" w:cs="Times New Roman"/>
          <w:color w:val="auto"/>
          <w:kern w:val="2"/>
          <w:sz w:val="32"/>
          <w:szCs w:val="32"/>
          <w:highlight w:val="none"/>
          <w:shd w:val="clear" w:color="auto" w:fill="auto"/>
          <w:lang w:val="en-US" w:eastAsia="zh-CN" w:bidi="ar-SA"/>
        </w:rPr>
        <w:t>17</w:t>
      </w:r>
      <w:r>
        <w:rPr>
          <w:rFonts w:hint="eastAsia" w:ascii="仿宋_GB2312" w:hAnsi="仿宋_GB2312" w:eastAsia="仿宋_GB2312" w:cs="仿宋_GB2312"/>
          <w:color w:val="auto"/>
          <w:kern w:val="2"/>
          <w:sz w:val="32"/>
          <w:szCs w:val="32"/>
          <w:highlight w:val="none"/>
          <w:shd w:val="clear" w:color="auto" w:fill="auto"/>
          <w:lang w:val="en-US" w:eastAsia="zh-CN" w:bidi="ar-SA"/>
        </w:rPr>
        <w:t>时</w:t>
      </w:r>
      <w:r>
        <w:rPr>
          <w:rFonts w:hint="eastAsia" w:ascii="Times New Roman" w:hAnsi="Times New Roman" w:eastAsia="仿宋_GB2312" w:cs="Times New Roman"/>
          <w:color w:val="auto"/>
          <w:kern w:val="2"/>
          <w:sz w:val="32"/>
          <w:szCs w:val="32"/>
          <w:highlight w:val="none"/>
          <w:shd w:val="clear" w:color="auto" w:fill="auto"/>
          <w:lang w:val="en-US" w:eastAsia="zh-CN" w:bidi="ar-SA"/>
        </w:rPr>
        <w:t>30</w:t>
      </w:r>
      <w:r>
        <w:rPr>
          <w:rFonts w:hint="eastAsia" w:ascii="仿宋_GB2312" w:hAnsi="仿宋_GB2312" w:eastAsia="仿宋_GB2312" w:cs="仿宋_GB2312"/>
          <w:color w:val="auto"/>
          <w:kern w:val="2"/>
          <w:sz w:val="32"/>
          <w:szCs w:val="32"/>
          <w:highlight w:val="none"/>
          <w:shd w:val="clear" w:color="auto" w:fill="auto"/>
          <w:lang w:val="en-US" w:eastAsia="zh-CN" w:bidi="ar-SA"/>
        </w:rPr>
        <w:t>分许</w:t>
      </w:r>
    </w:p>
    <w:p w14:paraId="658B9208">
      <w:pPr>
        <w:pStyle w:val="4"/>
        <w:bidi w:val="0"/>
        <w:rPr>
          <w:rFonts w:hint="eastAsia"/>
          <w:color w:val="auto"/>
          <w:lang w:val="en-US" w:eastAsia="zh-CN"/>
        </w:rPr>
      </w:pPr>
      <w:bookmarkStart w:id="3" w:name="_Toc9909"/>
      <w:r>
        <w:rPr>
          <w:rFonts w:hint="eastAsia"/>
          <w:color w:val="auto"/>
          <w:lang w:val="en-US" w:eastAsia="zh-CN"/>
        </w:rPr>
        <w:t>（二）事故地点</w:t>
      </w:r>
      <w:bookmarkEnd w:id="3"/>
    </w:p>
    <w:p w14:paraId="05F7147B">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楷体_GB2312" w:hAnsi="楷体_GB2312" w:eastAsia="楷体_GB2312" w:cs="楷体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石林县石林街道北小村汇泉木材加工厂前面的乡村道路上</w:t>
      </w:r>
    </w:p>
    <w:p w14:paraId="5CA48760">
      <w:pPr>
        <w:pStyle w:val="4"/>
        <w:bidi w:val="0"/>
        <w:ind w:firstLine="880"/>
        <w:rPr>
          <w:rFonts w:hint="eastAsia" w:ascii="Arial" w:hAnsi="Arial"/>
          <w:b w:val="0"/>
          <w:color w:val="auto"/>
          <w:lang w:val="en-US" w:eastAsia="zh-CN"/>
        </w:rPr>
      </w:pPr>
      <w:bookmarkStart w:id="4" w:name="_Toc19080"/>
      <w:r>
        <w:rPr>
          <w:rFonts w:hint="eastAsia" w:ascii="Arial" w:hAnsi="Arial"/>
          <w:b w:val="0"/>
          <w:color w:val="auto"/>
          <w:lang w:val="en-US" w:eastAsia="zh-CN"/>
        </w:rPr>
        <w:t>（三）事故类别</w:t>
      </w:r>
      <w:bookmarkEnd w:id="4"/>
    </w:p>
    <w:p w14:paraId="76F2E5E7">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车辆伤害</w:t>
      </w:r>
    </w:p>
    <w:p w14:paraId="446BF68E">
      <w:pPr>
        <w:pStyle w:val="4"/>
        <w:bidi w:val="0"/>
        <w:ind w:firstLine="880"/>
        <w:rPr>
          <w:rFonts w:hint="eastAsia" w:ascii="Arial" w:hAnsi="Arial"/>
          <w:b w:val="0"/>
          <w:color w:val="auto"/>
          <w:lang w:val="en-US" w:eastAsia="zh-CN"/>
        </w:rPr>
      </w:pPr>
      <w:bookmarkStart w:id="5" w:name="_Toc6956"/>
      <w:r>
        <w:rPr>
          <w:rFonts w:hint="eastAsia" w:ascii="Arial" w:hAnsi="Arial"/>
          <w:b w:val="0"/>
          <w:color w:val="auto"/>
          <w:lang w:val="en-US" w:eastAsia="zh-CN"/>
        </w:rPr>
        <w:t>（四）事故等级</w:t>
      </w:r>
      <w:bookmarkEnd w:id="5"/>
    </w:p>
    <w:p w14:paraId="259E52E3">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一般事故</w:t>
      </w:r>
    </w:p>
    <w:p w14:paraId="34F27D05">
      <w:pPr>
        <w:pStyle w:val="4"/>
        <w:bidi w:val="0"/>
        <w:ind w:firstLine="880"/>
        <w:rPr>
          <w:rFonts w:hint="eastAsia" w:ascii="Arial" w:hAnsi="Arial"/>
          <w:b w:val="0"/>
          <w:color w:val="auto"/>
          <w:lang w:val="en-US" w:eastAsia="zh-CN"/>
        </w:rPr>
      </w:pPr>
      <w:bookmarkStart w:id="6" w:name="_Toc16476"/>
      <w:r>
        <w:rPr>
          <w:rFonts w:hint="eastAsia" w:ascii="Arial" w:hAnsi="Arial"/>
          <w:b w:val="0"/>
          <w:color w:val="auto"/>
          <w:lang w:val="en-US" w:eastAsia="zh-CN"/>
        </w:rPr>
        <w:t>（五）事故性质</w:t>
      </w:r>
      <w:bookmarkEnd w:id="6"/>
    </w:p>
    <w:p w14:paraId="5DCAF61F">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生产安全责任事故</w:t>
      </w:r>
    </w:p>
    <w:p w14:paraId="6E4505C9">
      <w:pPr>
        <w:pStyle w:val="4"/>
        <w:bidi w:val="0"/>
        <w:ind w:firstLine="880"/>
        <w:rPr>
          <w:rFonts w:hint="default" w:ascii="Arial" w:hAnsi="Arial"/>
          <w:b w:val="0"/>
          <w:color w:val="auto"/>
          <w:lang w:val="en-US" w:eastAsia="zh-CN"/>
        </w:rPr>
      </w:pPr>
      <w:bookmarkStart w:id="7" w:name="_Toc26920"/>
      <w:r>
        <w:rPr>
          <w:rFonts w:hint="eastAsia" w:ascii="Arial" w:hAnsi="Arial"/>
          <w:b w:val="0"/>
          <w:color w:val="auto"/>
          <w:lang w:val="en-US" w:eastAsia="zh-CN"/>
        </w:rPr>
        <w:t>（六）直接经济损失</w:t>
      </w:r>
      <w:bookmarkEnd w:id="7"/>
    </w:p>
    <w:p w14:paraId="62088BA0">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楷体_GB2312" w:hAnsi="楷体_GB2312" w:eastAsia="楷体_GB2312" w:cs="楷体_GB2312"/>
          <w:color w:val="auto"/>
          <w:kern w:val="2"/>
          <w:sz w:val="32"/>
          <w:szCs w:val="32"/>
          <w:highlight w:val="none"/>
          <w:shd w:val="clear" w:color="auto" w:fill="auto"/>
          <w:lang w:val="en-US" w:eastAsia="zh-CN" w:bidi="ar-SA"/>
        </w:rPr>
      </w:pPr>
      <w:r>
        <w:rPr>
          <w:rFonts w:hint="eastAsia" w:ascii="仿宋_GB2312" w:hAnsi="仿宋_GB2312" w:eastAsia="仿宋_GB2312"/>
          <w:color w:val="auto"/>
          <w:sz w:val="32"/>
          <w:szCs w:val="24"/>
          <w:highlight w:val="none"/>
          <w:lang w:val="zh-CN"/>
        </w:rPr>
        <w:t>事故致</w:t>
      </w:r>
      <w:r>
        <w:rPr>
          <w:rFonts w:hint="eastAsia" w:ascii="仿宋_GB2312" w:hAnsi="仿宋_GB2312" w:eastAsia="仿宋_GB2312"/>
          <w:color w:val="auto"/>
          <w:sz w:val="32"/>
          <w:szCs w:val="24"/>
          <w:highlight w:val="none"/>
          <w:lang w:val="en-US" w:eastAsia="zh-CN"/>
        </w:rPr>
        <w:t>1</w:t>
      </w:r>
      <w:r>
        <w:rPr>
          <w:rFonts w:hint="eastAsia" w:ascii="仿宋_GB2312" w:hAnsi="仿宋_GB2312" w:eastAsia="仿宋_GB2312"/>
          <w:color w:val="auto"/>
          <w:sz w:val="32"/>
          <w:szCs w:val="24"/>
          <w:highlight w:val="none"/>
          <w:lang w:val="zh-CN"/>
        </w:rPr>
        <w:t>人死亡，造成直接经济损失</w:t>
      </w:r>
      <w:r>
        <w:rPr>
          <w:rFonts w:hint="eastAsia" w:ascii="Times New Roman" w:hAnsi="Times New Roman" w:eastAsia="仿宋_GB2312" w:cs="Times New Roman"/>
          <w:color w:val="auto"/>
          <w:kern w:val="2"/>
          <w:sz w:val="32"/>
          <w:szCs w:val="32"/>
          <w:highlight w:val="none"/>
          <w:shd w:val="clear" w:color="auto" w:fill="auto"/>
          <w:lang w:val="en-US" w:eastAsia="zh-CN" w:bidi="ar-SA"/>
        </w:rPr>
        <w:t>103.6420</w:t>
      </w:r>
      <w:r>
        <w:rPr>
          <w:rFonts w:hint="eastAsia" w:ascii="仿宋_GB2312" w:hAnsi="仿宋_GB2312" w:eastAsia="仿宋_GB2312"/>
          <w:color w:val="auto"/>
          <w:sz w:val="32"/>
          <w:szCs w:val="24"/>
          <w:highlight w:val="none"/>
          <w:lang w:val="en-US" w:eastAsia="zh-CN"/>
        </w:rPr>
        <w:t>万</w:t>
      </w:r>
      <w:r>
        <w:rPr>
          <w:rFonts w:hint="eastAsia" w:ascii="仿宋_GB2312" w:hAnsi="仿宋_GB2312" w:eastAsia="仿宋_GB2312"/>
          <w:color w:val="auto"/>
          <w:sz w:val="32"/>
          <w:szCs w:val="24"/>
          <w:highlight w:val="none"/>
          <w:lang w:val="zh-CN"/>
        </w:rPr>
        <w:t>元=一次性工亡补助金共计人民币</w:t>
      </w:r>
      <w:r>
        <w:rPr>
          <w:rFonts w:hint="eastAsia" w:ascii="Times New Roman" w:hAnsi="Times New Roman" w:eastAsia="仿宋_GB2312" w:cs="Times New Roman"/>
          <w:color w:val="auto"/>
          <w:kern w:val="2"/>
          <w:sz w:val="32"/>
          <w:szCs w:val="32"/>
          <w:highlight w:val="none"/>
          <w:shd w:val="clear" w:color="auto" w:fill="auto"/>
          <w:lang w:val="en-US" w:eastAsia="zh-CN" w:bidi="ar-SA"/>
        </w:rPr>
        <w:t>103.6420</w:t>
      </w:r>
      <w:r>
        <w:rPr>
          <w:rFonts w:hint="eastAsia" w:ascii="仿宋_GB2312" w:hAnsi="仿宋_GB2312" w:eastAsia="仿宋_GB2312"/>
          <w:color w:val="auto"/>
          <w:sz w:val="32"/>
          <w:szCs w:val="24"/>
          <w:highlight w:val="none"/>
          <w:lang w:val="en-US" w:eastAsia="zh-CN"/>
        </w:rPr>
        <w:t>万</w:t>
      </w:r>
      <w:r>
        <w:rPr>
          <w:rFonts w:hint="eastAsia" w:ascii="仿宋_GB2312" w:hAnsi="仿宋_GB2312" w:eastAsia="仿宋_GB2312"/>
          <w:color w:val="auto"/>
          <w:sz w:val="32"/>
          <w:szCs w:val="24"/>
          <w:highlight w:val="none"/>
          <w:lang w:val="zh-CN"/>
        </w:rPr>
        <w:t>元（</w:t>
      </w:r>
      <w:r>
        <w:rPr>
          <w:rFonts w:hint="eastAsia" w:ascii="Times New Roman" w:hAnsi="Times New Roman" w:eastAsia="仿宋_GB2312" w:cs="Times New Roman"/>
          <w:color w:val="auto"/>
          <w:kern w:val="2"/>
          <w:sz w:val="32"/>
          <w:szCs w:val="32"/>
          <w:highlight w:val="none"/>
          <w:shd w:val="clear" w:color="auto" w:fill="auto"/>
          <w:lang w:val="zh-CN" w:eastAsia="zh-CN" w:bidi="ar-SA"/>
        </w:rPr>
        <w:t>103</w:t>
      </w:r>
      <w:r>
        <w:rPr>
          <w:rFonts w:hint="eastAsia" w:ascii="Times New Roman" w:hAnsi="Times New Roman" w:eastAsia="仿宋_GB2312" w:cs="Times New Roman"/>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zh-CN" w:eastAsia="zh-CN" w:bidi="ar-SA"/>
        </w:rPr>
        <w:t>6420</w:t>
      </w:r>
      <w:r>
        <w:rPr>
          <w:rFonts w:hint="eastAsia" w:ascii="仿宋_GB2312" w:hAnsi="仿宋_GB2312" w:eastAsia="仿宋_GB2312"/>
          <w:color w:val="auto"/>
          <w:sz w:val="32"/>
          <w:szCs w:val="24"/>
          <w:highlight w:val="none"/>
          <w:lang w:val="en-US" w:eastAsia="zh-CN"/>
        </w:rPr>
        <w:t>万</w:t>
      </w:r>
      <w:r>
        <w:rPr>
          <w:rFonts w:hint="eastAsia" w:ascii="仿宋_GB2312" w:hAnsi="仿宋_GB2312" w:eastAsia="仿宋_GB2312"/>
          <w:color w:val="auto"/>
          <w:sz w:val="32"/>
          <w:szCs w:val="24"/>
          <w:highlight w:val="none"/>
          <w:lang w:val="zh-CN"/>
        </w:rPr>
        <w:t>元</w:t>
      </w:r>
      <w:r>
        <w:rPr>
          <w:rFonts w:hint="eastAsia" w:ascii="仿宋_GB2312" w:hAnsi="仿宋_GB2312" w:eastAsia="仿宋_GB2312"/>
          <w:color w:val="auto"/>
          <w:sz w:val="32"/>
          <w:szCs w:val="24"/>
          <w:highlight w:val="none"/>
          <w:lang w:val="en-US"/>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1</w:t>
      </w:r>
      <w:r>
        <w:rPr>
          <w:rFonts w:hint="eastAsia" w:ascii="仿宋_GB2312" w:hAnsi="仿宋_GB2312" w:eastAsia="仿宋_GB2312"/>
          <w:color w:val="auto"/>
          <w:sz w:val="32"/>
          <w:szCs w:val="24"/>
          <w:highlight w:val="none"/>
          <w:lang w:val="en-US"/>
        </w:rPr>
        <w:t>人）</w:t>
      </w:r>
    </w:p>
    <w:p w14:paraId="570A3529">
      <w:pPr>
        <w:pStyle w:val="4"/>
        <w:bidi w:val="0"/>
        <w:ind w:firstLine="880"/>
        <w:rPr>
          <w:rFonts w:hint="eastAsia" w:ascii="Arial" w:hAnsi="Arial"/>
          <w:b w:val="0"/>
          <w:color w:val="auto"/>
          <w:lang w:val="en-US" w:eastAsia="zh-CN"/>
        </w:rPr>
      </w:pPr>
      <w:bookmarkStart w:id="8" w:name="_Toc19611"/>
      <w:r>
        <w:rPr>
          <w:rFonts w:hint="eastAsia" w:ascii="Arial" w:hAnsi="Arial"/>
          <w:b w:val="0"/>
          <w:color w:val="auto"/>
          <w:lang w:val="en-US" w:eastAsia="zh-CN"/>
        </w:rPr>
        <w:t>（七）死亡人员基本情况</w:t>
      </w:r>
      <w:bookmarkEnd w:id="8"/>
    </w:p>
    <w:p w14:paraId="3B9C7B54">
      <w:pPr>
        <w:pStyle w:val="14"/>
        <w:keepNext/>
        <w:keepLines w:val="0"/>
        <w:pageBreakBefore w:val="0"/>
        <w:widowControl w:val="0"/>
        <w:kinsoku w:val="0"/>
        <w:wordWrap w:val="0"/>
        <w:overflowPunct w:val="0"/>
        <w:topLinePunct w:val="0"/>
        <w:autoSpaceDE w:val="0"/>
        <w:autoSpaceDN w:val="0"/>
        <w:bidi w:val="0"/>
        <w:adjustRightInd/>
        <w:snapToGrid/>
        <w:spacing w:line="540" w:lineRule="exact"/>
        <w:ind w:left="0"/>
        <w:jc w:val="lef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江某勇，男，汉族，</w:t>
      </w:r>
      <w:r>
        <w:rPr>
          <w:rFonts w:hint="eastAsia" w:eastAsia="仿宋_GB2312" w:cs="Times New Roman"/>
          <w:color w:val="auto"/>
          <w:kern w:val="2"/>
          <w:sz w:val="32"/>
          <w:szCs w:val="32"/>
          <w:highlight w:val="none"/>
          <w:shd w:val="clear" w:color="auto" w:fill="auto"/>
          <w:lang w:val="en-US" w:eastAsia="zh-CN" w:bidi="ar-SA"/>
        </w:rPr>
        <w:t>37岁</w:t>
      </w:r>
      <w:r>
        <w:rPr>
          <w:rFonts w:hint="eastAsia" w:ascii="仿宋_GB2312" w:hAnsi="仿宋_GB2312" w:eastAsia="仿宋_GB2312" w:cs="仿宋_GB2312"/>
          <w:color w:val="auto"/>
          <w:sz w:val="32"/>
          <w:szCs w:val="32"/>
          <w:highlight w:val="none"/>
          <w:shd w:val="clear" w:color="auto" w:fill="auto"/>
          <w:lang w:val="en-US" w:eastAsia="zh-CN"/>
        </w:rPr>
        <w:t>，公民身份证号码：</w:t>
      </w:r>
      <w:r>
        <w:rPr>
          <w:rFonts w:hint="eastAsia" w:ascii="Times New Roman" w:hAnsi="Times New Roman" w:eastAsia="仿宋_GB2312" w:cs="Times New Roman"/>
          <w:color w:val="auto"/>
          <w:kern w:val="2"/>
          <w:sz w:val="32"/>
          <w:szCs w:val="32"/>
          <w:highlight w:val="none"/>
          <w:shd w:val="clear" w:color="auto" w:fill="auto"/>
          <w:lang w:val="en-US" w:eastAsia="zh-CN" w:bidi="ar-SA"/>
        </w:rPr>
        <w:t>362524</w:t>
      </w:r>
      <w:r>
        <w:rPr>
          <w:rFonts w:hint="eastAsia" w:eastAsia="仿宋_GB2312" w:cs="Times New Roman"/>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1011</w:t>
      </w:r>
      <w:r>
        <w:rPr>
          <w:rFonts w:hint="eastAsia" w:ascii="仿宋_GB2312" w:hAnsi="仿宋_GB2312" w:eastAsia="仿宋_GB2312" w:cs="仿宋_GB2312"/>
          <w:color w:val="auto"/>
          <w:sz w:val="32"/>
          <w:szCs w:val="32"/>
          <w:highlight w:val="none"/>
          <w:shd w:val="clear" w:color="auto" w:fill="auto"/>
          <w:lang w:val="en-US" w:eastAsia="zh-CN"/>
        </w:rPr>
        <w:t>，户籍所在地：江西省抚州市南丰县白舍镇池渡村郭家山组</w:t>
      </w:r>
      <w:r>
        <w:rPr>
          <w:rFonts w:hint="eastAsia" w:ascii="Times New Roman" w:hAnsi="Times New Roman" w:eastAsia="仿宋_GB2312" w:cs="Times New Roman"/>
          <w:color w:val="auto"/>
          <w:kern w:val="2"/>
          <w:sz w:val="32"/>
          <w:szCs w:val="32"/>
          <w:highlight w:val="none"/>
          <w:shd w:val="clear" w:color="auto" w:fill="auto"/>
          <w:lang w:val="en-US" w:eastAsia="zh-CN" w:bidi="ar-SA"/>
        </w:rPr>
        <w:t>44</w:t>
      </w:r>
      <w:r>
        <w:rPr>
          <w:rFonts w:hint="eastAsia" w:ascii="仿宋_GB2312" w:hAnsi="仿宋_GB2312" w:eastAsia="仿宋_GB2312" w:cs="仿宋_GB2312"/>
          <w:color w:val="auto"/>
          <w:sz w:val="32"/>
          <w:szCs w:val="32"/>
          <w:highlight w:val="none"/>
          <w:shd w:val="clear" w:color="auto" w:fill="auto"/>
          <w:lang w:val="en-US" w:eastAsia="zh-CN"/>
        </w:rPr>
        <w:t>号，现住址：云南省昆明市石林县石林街道北小村汇泉木材加工厂，系石林县汇泉木材加工厂经营者。</w:t>
      </w:r>
    </w:p>
    <w:p w14:paraId="26B23137">
      <w:pPr>
        <w:pStyle w:val="4"/>
        <w:bidi w:val="0"/>
        <w:ind w:firstLine="880"/>
        <w:jc w:val="left"/>
        <w:rPr>
          <w:rFonts w:hint="eastAsia" w:ascii="Arial" w:hAnsi="Arial"/>
          <w:b w:val="0"/>
          <w:color w:val="auto"/>
          <w:lang w:val="en-US" w:eastAsia="zh-CN"/>
        </w:rPr>
      </w:pPr>
      <w:bookmarkStart w:id="9" w:name="_Toc21479"/>
      <w:r>
        <w:rPr>
          <w:rFonts w:hint="eastAsia" w:ascii="Arial" w:hAnsi="Arial"/>
          <w:b w:val="0"/>
          <w:color w:val="auto"/>
          <w:lang w:val="en-US" w:eastAsia="zh-CN"/>
        </w:rPr>
        <w:t>（八）其他有关人员情况</w:t>
      </w:r>
      <w:bookmarkEnd w:id="9"/>
    </w:p>
    <w:p w14:paraId="64446B82">
      <w:pPr>
        <w:pStyle w:val="13"/>
        <w:keepNext w:val="0"/>
        <w:keepLines w:val="0"/>
        <w:pageBreakBefore w:val="0"/>
        <w:widowControl w:val="0"/>
        <w:shd w:val="clear" w:color="auto" w:fill="FFFFFF"/>
        <w:kinsoku w:val="0"/>
        <w:wordWrap w:val="0"/>
        <w:overflowPunct w:val="0"/>
        <w:topLinePunct w:val="0"/>
        <w:autoSpaceDE w:val="0"/>
        <w:autoSpaceDN w:val="0"/>
        <w:bidi w:val="0"/>
        <w:adjustRightInd/>
        <w:snapToGrid w:val="0"/>
        <w:spacing w:beforeAutospacing="0" w:afterAutospacing="0" w:line="540" w:lineRule="exact"/>
        <w:ind w:left="0" w:firstLine="612"/>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1.江某华，男，汉族，</w:t>
      </w:r>
      <w:r>
        <w:rPr>
          <w:rFonts w:hint="eastAsia" w:ascii="Times New Roman" w:hAnsi="Times New Roman" w:eastAsia="仿宋_GB2312" w:cs="Times New Roman"/>
          <w:color w:val="auto"/>
          <w:kern w:val="2"/>
          <w:sz w:val="32"/>
          <w:szCs w:val="32"/>
          <w:highlight w:val="none"/>
          <w:shd w:val="clear" w:color="auto" w:fill="auto"/>
          <w:lang w:val="en-US" w:eastAsia="zh-CN" w:bidi="ar-SA"/>
        </w:rPr>
        <w:t>39岁</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公民身份证号码</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362524</w:t>
      </w:r>
      <w:r>
        <w:rPr>
          <w:rFonts w:hint="eastAsia" w:eastAsia="仿宋_GB2312" w:cs="Times New Roman"/>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1013</w:t>
      </w:r>
      <w:r>
        <w:rPr>
          <w:rFonts w:hint="eastAsia" w:ascii="仿宋_GB2312" w:hAnsi="仿宋_GB2312" w:eastAsia="仿宋_GB2312" w:cs="仿宋_GB2312"/>
          <w:color w:val="auto"/>
          <w:kern w:val="2"/>
          <w:sz w:val="32"/>
          <w:szCs w:val="32"/>
          <w:highlight w:val="none"/>
          <w:shd w:val="clear" w:color="auto" w:fill="auto"/>
          <w:lang w:val="en-US" w:eastAsia="zh-CN" w:bidi="ar-SA"/>
        </w:rPr>
        <w:t>，户籍所在地：江西省抚州市南丰县白舍镇池渡村郭家山组</w:t>
      </w:r>
      <w:r>
        <w:rPr>
          <w:rFonts w:hint="eastAsia" w:ascii="Times New Roman" w:hAnsi="Times New Roman" w:eastAsia="仿宋_GB2312" w:cs="Times New Roman"/>
          <w:color w:val="auto"/>
          <w:kern w:val="2"/>
          <w:sz w:val="32"/>
          <w:szCs w:val="32"/>
          <w:highlight w:val="none"/>
          <w:shd w:val="clear" w:color="auto" w:fill="auto"/>
          <w:lang w:val="en-US" w:eastAsia="zh-CN" w:bidi="ar-SA"/>
        </w:rPr>
        <w:t>44</w:t>
      </w:r>
      <w:r>
        <w:rPr>
          <w:rFonts w:hint="eastAsia" w:ascii="仿宋_GB2312" w:hAnsi="仿宋_GB2312" w:eastAsia="仿宋_GB2312" w:cs="仿宋_GB2312"/>
          <w:color w:val="auto"/>
          <w:kern w:val="2"/>
          <w:sz w:val="32"/>
          <w:szCs w:val="32"/>
          <w:highlight w:val="none"/>
          <w:shd w:val="clear" w:color="auto" w:fill="auto"/>
          <w:lang w:val="en-US" w:eastAsia="zh-CN" w:bidi="ar-SA"/>
        </w:rPr>
        <w:t>号，现住址：云南省昆明市石林县石林街道北小村汇泉木材加工厂，系江某勇哥哥，石林县汇泉木材加工厂工人。</w:t>
      </w:r>
    </w:p>
    <w:p w14:paraId="0943B89A">
      <w:pPr>
        <w:pStyle w:val="13"/>
        <w:keepNext w:val="0"/>
        <w:keepLines w:val="0"/>
        <w:pageBreakBefore w:val="0"/>
        <w:widowControl w:val="0"/>
        <w:shd w:val="clear" w:color="auto" w:fill="FFFFFF"/>
        <w:kinsoku w:val="0"/>
        <w:wordWrap w:val="0"/>
        <w:overflowPunct w:val="0"/>
        <w:topLinePunct w:val="0"/>
        <w:autoSpaceDE w:val="0"/>
        <w:autoSpaceDN w:val="0"/>
        <w:bidi w:val="0"/>
        <w:adjustRightInd/>
        <w:snapToGrid w:val="0"/>
        <w:spacing w:beforeAutospacing="0" w:afterAutospacing="0" w:line="540" w:lineRule="exact"/>
        <w:ind w:left="0" w:firstLine="612"/>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2.甘某花，女，汉族，</w:t>
      </w:r>
      <w:r>
        <w:rPr>
          <w:rFonts w:hint="eastAsia" w:ascii="Times New Roman" w:hAnsi="Times New Roman" w:eastAsia="仿宋_GB2312" w:cs="Times New Roman"/>
          <w:color w:val="auto"/>
          <w:kern w:val="2"/>
          <w:sz w:val="32"/>
          <w:szCs w:val="32"/>
          <w:highlight w:val="none"/>
          <w:shd w:val="clear" w:color="auto" w:fill="auto"/>
          <w:lang w:val="en-US" w:eastAsia="zh-CN" w:bidi="ar-SA"/>
        </w:rPr>
        <w:t>35岁</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公民身份证号码</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362524</w:t>
      </w:r>
      <w:r>
        <w:rPr>
          <w:rFonts w:hint="eastAsia" w:eastAsia="仿宋_GB2312" w:cs="Times New Roman"/>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1027</w:t>
      </w:r>
      <w:r>
        <w:rPr>
          <w:rFonts w:hint="eastAsia" w:ascii="仿宋_GB2312" w:hAnsi="仿宋_GB2312" w:eastAsia="仿宋_GB2312" w:cs="仿宋_GB2312"/>
          <w:color w:val="auto"/>
          <w:kern w:val="2"/>
          <w:sz w:val="32"/>
          <w:szCs w:val="32"/>
          <w:highlight w:val="none"/>
          <w:shd w:val="clear" w:color="auto" w:fill="auto"/>
          <w:lang w:val="en-US" w:eastAsia="zh-CN" w:bidi="ar-SA"/>
        </w:rPr>
        <w:t>，户籍所在地：江西省抚州市南丰县白舍镇池渡村郭家山组</w:t>
      </w:r>
      <w:r>
        <w:rPr>
          <w:rFonts w:hint="eastAsia" w:ascii="Times New Roman" w:hAnsi="Times New Roman" w:eastAsia="仿宋_GB2312" w:cs="Times New Roman"/>
          <w:color w:val="auto"/>
          <w:kern w:val="2"/>
          <w:sz w:val="32"/>
          <w:szCs w:val="32"/>
          <w:highlight w:val="none"/>
          <w:shd w:val="clear" w:color="auto" w:fill="auto"/>
          <w:lang w:val="en-US" w:eastAsia="zh-CN" w:bidi="ar-SA"/>
        </w:rPr>
        <w:t>44</w:t>
      </w:r>
      <w:r>
        <w:rPr>
          <w:rFonts w:hint="eastAsia" w:ascii="仿宋_GB2312" w:hAnsi="仿宋_GB2312" w:eastAsia="仿宋_GB2312" w:cs="仿宋_GB2312"/>
          <w:color w:val="auto"/>
          <w:kern w:val="2"/>
          <w:sz w:val="32"/>
          <w:szCs w:val="32"/>
          <w:highlight w:val="none"/>
          <w:shd w:val="clear" w:color="auto" w:fill="auto"/>
          <w:lang w:val="en-US" w:eastAsia="zh-CN" w:bidi="ar-SA"/>
        </w:rPr>
        <w:t>号，现住址：云南省昆明市石林县石林街道北小村汇泉木材加工厂，系江某华妻子，石林县汇泉木材加工厂工人。</w:t>
      </w:r>
    </w:p>
    <w:p w14:paraId="0069B899">
      <w:pPr>
        <w:pStyle w:val="13"/>
        <w:keepNext w:val="0"/>
        <w:keepLines w:val="0"/>
        <w:pageBreakBefore w:val="0"/>
        <w:widowControl w:val="0"/>
        <w:shd w:val="clear" w:color="auto" w:fill="FFFFFF"/>
        <w:kinsoku w:val="0"/>
        <w:wordWrap w:val="0"/>
        <w:overflowPunct w:val="0"/>
        <w:topLinePunct w:val="0"/>
        <w:autoSpaceDE/>
        <w:autoSpaceDN/>
        <w:bidi w:val="0"/>
        <w:adjustRightInd/>
        <w:snapToGrid w:val="0"/>
        <w:spacing w:beforeAutospacing="0" w:afterAutospacing="0" w:line="540" w:lineRule="exact"/>
        <w:ind w:left="0" w:firstLine="612"/>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3.郑某鹏，男，汉族，</w:t>
      </w:r>
      <w:r>
        <w:rPr>
          <w:rFonts w:hint="eastAsia" w:ascii="Times New Roman" w:hAnsi="Times New Roman" w:eastAsia="仿宋_GB2312" w:cs="Times New Roman"/>
          <w:color w:val="auto"/>
          <w:kern w:val="2"/>
          <w:sz w:val="32"/>
          <w:szCs w:val="32"/>
          <w:highlight w:val="none"/>
          <w:shd w:val="clear" w:color="auto" w:fill="auto"/>
          <w:lang w:val="en-US" w:eastAsia="zh-CN" w:bidi="ar-SA"/>
        </w:rPr>
        <w:t>31岁</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公民身份证号码</w:t>
      </w:r>
      <w:r>
        <w:rPr>
          <w:rFonts w:hint="eastAsia" w:ascii="仿宋_GB2312" w:hAnsi="仿宋_GB2312" w:eastAsia="仿宋_GB2312" w:cs="仿宋_GB2312"/>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3509221</w:t>
      </w:r>
      <w:r>
        <w:rPr>
          <w:rFonts w:hint="eastAsia" w:eastAsia="仿宋_GB2312" w:cs="Times New Roman"/>
          <w:color w:val="auto"/>
          <w:kern w:val="2"/>
          <w:sz w:val="32"/>
          <w:szCs w:val="32"/>
          <w:highlight w:val="none"/>
          <w:shd w:val="clear" w:color="auto" w:fill="auto"/>
          <w:lang w:val="en-US" w:eastAsia="zh-CN" w:bidi="ar-SA"/>
        </w:rPr>
        <w:t>********</w:t>
      </w:r>
      <w:r>
        <w:rPr>
          <w:rFonts w:hint="eastAsia" w:ascii="Times New Roman" w:hAnsi="Times New Roman" w:eastAsia="仿宋_GB2312" w:cs="Times New Roman"/>
          <w:color w:val="auto"/>
          <w:kern w:val="2"/>
          <w:sz w:val="32"/>
          <w:szCs w:val="32"/>
          <w:highlight w:val="none"/>
          <w:shd w:val="clear" w:color="auto" w:fill="auto"/>
          <w:lang w:val="en-US" w:eastAsia="zh-CN" w:bidi="ar-SA"/>
        </w:rPr>
        <w:t>0010</w:t>
      </w:r>
      <w:r>
        <w:rPr>
          <w:rFonts w:hint="eastAsia" w:ascii="仿宋_GB2312" w:hAnsi="仿宋_GB2312" w:eastAsia="仿宋_GB2312" w:cs="仿宋_GB2312"/>
          <w:color w:val="auto"/>
          <w:kern w:val="2"/>
          <w:sz w:val="32"/>
          <w:szCs w:val="32"/>
          <w:highlight w:val="none"/>
          <w:shd w:val="clear" w:color="auto" w:fill="auto"/>
          <w:lang w:val="en-US" w:eastAsia="zh-CN" w:bidi="ar-SA"/>
        </w:rPr>
        <w:t>，户籍所在地：福建省古田县凤都镇上地村坑边路</w:t>
      </w:r>
      <w:r>
        <w:rPr>
          <w:rFonts w:hint="eastAsia" w:ascii="Times New Roman" w:hAnsi="Times New Roman" w:eastAsia="仿宋_GB2312" w:cs="Times New Roman"/>
          <w:color w:val="auto"/>
          <w:kern w:val="2"/>
          <w:sz w:val="32"/>
          <w:szCs w:val="32"/>
          <w:highlight w:val="none"/>
          <w:shd w:val="clear" w:color="auto" w:fill="auto"/>
          <w:lang w:val="en-US" w:eastAsia="zh-CN" w:bidi="ar-SA"/>
        </w:rPr>
        <w:t>7</w:t>
      </w:r>
      <w:r>
        <w:rPr>
          <w:rFonts w:hint="eastAsia" w:ascii="仿宋_GB2312" w:hAnsi="仿宋_GB2312" w:eastAsia="仿宋_GB2312" w:cs="仿宋_GB2312"/>
          <w:color w:val="auto"/>
          <w:kern w:val="2"/>
          <w:sz w:val="32"/>
          <w:szCs w:val="32"/>
          <w:highlight w:val="none"/>
          <w:shd w:val="clear" w:color="auto" w:fill="auto"/>
          <w:lang w:val="en-US" w:eastAsia="zh-CN" w:bidi="ar-SA"/>
        </w:rPr>
        <w:t>号，现住址：云南省昆明市石林县石林街道北小村汇泉木材加工厂，系死者江某勇朋友。</w:t>
      </w:r>
    </w:p>
    <w:p w14:paraId="4489B97E">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Arial" w:hAnsi="Arial"/>
          <w:color w:val="auto"/>
          <w:lang w:val="zh-CN" w:eastAsia="zh-CN"/>
        </w:rPr>
      </w:pPr>
      <w:bookmarkStart w:id="10" w:name="_Toc1925"/>
      <w:r>
        <w:rPr>
          <w:rFonts w:hint="eastAsia" w:ascii="Arial" w:hAnsi="Arial"/>
          <w:color w:val="auto"/>
          <w:lang w:val="zh-CN" w:eastAsia="zh-CN"/>
        </w:rPr>
        <w:t>三、事故发生经过及应急处置情况</w:t>
      </w:r>
      <w:bookmarkEnd w:id="10"/>
    </w:p>
    <w:p w14:paraId="767AB83F">
      <w:pPr>
        <w:pStyle w:val="4"/>
        <w:bidi w:val="0"/>
        <w:ind w:firstLine="880"/>
        <w:rPr>
          <w:rFonts w:hint="eastAsia" w:ascii="Arial" w:hAnsi="Arial"/>
          <w:b w:val="0"/>
          <w:color w:val="auto"/>
          <w:lang w:val="en-US" w:eastAsia="zh-CN"/>
        </w:rPr>
      </w:pPr>
      <w:bookmarkStart w:id="11" w:name="_Toc13526"/>
      <w:r>
        <w:rPr>
          <w:rFonts w:hint="eastAsia" w:ascii="Arial" w:hAnsi="Arial"/>
          <w:b w:val="0"/>
          <w:color w:val="auto"/>
          <w:lang w:val="en-US" w:eastAsia="zh-CN"/>
        </w:rPr>
        <w:t>（一）事故发生经过</w:t>
      </w:r>
      <w:bookmarkEnd w:id="11"/>
    </w:p>
    <w:p w14:paraId="031D096A">
      <w:pPr>
        <w:pStyle w:val="13"/>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40" w:lineRule="exact"/>
        <w:ind w:left="0" w:firstLine="615"/>
        <w:jc w:val="both"/>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经依法查明：江某勇系石林县石林街道北小村汇泉木材加工厂的经营者。</w:t>
      </w:r>
      <w:r>
        <w:rPr>
          <w:rFonts w:hint="eastAsia" w:ascii="Times New Roman" w:hAnsi="Times New Roman" w:eastAsia="仿宋_GB2312" w:cs="Times New Roman"/>
          <w:color w:val="auto"/>
          <w:kern w:val="2"/>
          <w:sz w:val="32"/>
          <w:szCs w:val="32"/>
          <w:highlight w:val="none"/>
          <w:shd w:val="clear" w:color="auto" w:fill="auto"/>
          <w:lang w:val="en-US" w:eastAsia="zh-CN" w:bidi="ar-SA"/>
        </w:rPr>
        <w:t>2024</w:t>
      </w:r>
      <w:r>
        <w:rPr>
          <w:rFonts w:hint="eastAsia" w:ascii="仿宋_GB2312" w:hAnsi="仿宋_GB2312" w:eastAsia="仿宋_GB2312" w:cs="仿宋_GB2312"/>
          <w:color w:val="auto"/>
          <w:kern w:val="2"/>
          <w:sz w:val="32"/>
          <w:szCs w:val="32"/>
          <w:highlight w:val="none"/>
          <w:shd w:val="clear" w:color="auto" w:fill="auto"/>
          <w:lang w:val="en-US" w:eastAsia="zh-CN" w:bidi="ar-SA"/>
        </w:rPr>
        <w:t>年</w:t>
      </w:r>
      <w:r>
        <w:rPr>
          <w:rFonts w:hint="eastAsia" w:ascii="Times New Roman" w:hAnsi="Times New Roman" w:eastAsia="仿宋_GB2312" w:cs="Times New Roman"/>
          <w:color w:val="auto"/>
          <w:kern w:val="2"/>
          <w:sz w:val="32"/>
          <w:szCs w:val="32"/>
          <w:highlight w:val="none"/>
          <w:shd w:val="clear" w:color="auto" w:fill="auto"/>
          <w:lang w:val="en-US" w:eastAsia="zh-CN" w:bidi="ar-SA"/>
        </w:rPr>
        <w:t>9</w:t>
      </w:r>
      <w:r>
        <w:rPr>
          <w:rFonts w:hint="eastAsia" w:ascii="仿宋_GB2312" w:hAnsi="仿宋_GB2312" w:eastAsia="仿宋_GB2312" w:cs="仿宋_GB2312"/>
          <w:color w:val="auto"/>
          <w:kern w:val="2"/>
          <w:sz w:val="32"/>
          <w:szCs w:val="32"/>
          <w:highlight w:val="none"/>
          <w:shd w:val="clear" w:color="auto" w:fill="auto"/>
          <w:lang w:val="en-US" w:eastAsia="zh-CN" w:bidi="ar-SA"/>
        </w:rPr>
        <w:t>月</w:t>
      </w:r>
      <w:r>
        <w:rPr>
          <w:rFonts w:hint="eastAsia" w:ascii="Times New Roman" w:hAnsi="Times New Roman" w:eastAsia="仿宋_GB2312" w:cs="Times New Roman"/>
          <w:color w:val="auto"/>
          <w:kern w:val="2"/>
          <w:sz w:val="32"/>
          <w:szCs w:val="32"/>
          <w:highlight w:val="none"/>
          <w:shd w:val="clear" w:color="auto" w:fill="auto"/>
          <w:lang w:val="en-US" w:eastAsia="zh-CN" w:bidi="ar-SA"/>
        </w:rPr>
        <w:t>17</w:t>
      </w:r>
      <w:r>
        <w:rPr>
          <w:rFonts w:hint="eastAsia" w:ascii="仿宋_GB2312" w:hAnsi="仿宋_GB2312" w:eastAsia="仿宋_GB2312" w:cs="仿宋_GB2312"/>
          <w:color w:val="auto"/>
          <w:kern w:val="2"/>
          <w:sz w:val="32"/>
          <w:szCs w:val="32"/>
          <w:highlight w:val="none"/>
          <w:shd w:val="clear" w:color="auto" w:fill="auto"/>
          <w:lang w:val="en-US" w:eastAsia="zh-CN" w:bidi="ar-SA"/>
        </w:rPr>
        <w:t>日</w:t>
      </w:r>
      <w:bookmarkStart w:id="12" w:name="OLE_LINK1"/>
      <w:r>
        <w:rPr>
          <w:rFonts w:hint="eastAsia" w:ascii="仿宋_GB2312" w:hAnsi="仿宋_GB2312" w:eastAsia="仿宋_GB2312" w:cs="仿宋_GB2312"/>
          <w:color w:val="auto"/>
          <w:kern w:val="2"/>
          <w:sz w:val="32"/>
          <w:szCs w:val="32"/>
          <w:highlight w:val="none"/>
          <w:shd w:val="clear" w:color="auto" w:fill="auto"/>
          <w:lang w:val="en-US" w:eastAsia="zh-CN" w:bidi="ar-SA"/>
        </w:rPr>
        <w:t>下午，江某勇从</w:t>
      </w:r>
      <w:r>
        <w:rPr>
          <w:rFonts w:hint="eastAsia" w:ascii="仿宋_GB2312" w:hAnsi="仿宋_GB2312" w:eastAsia="仿宋_GB2312" w:cs="仿宋_GB2312"/>
          <w:strike w:val="0"/>
          <w:dstrike w:val="0"/>
          <w:color w:val="auto"/>
          <w:kern w:val="2"/>
          <w:sz w:val="32"/>
          <w:szCs w:val="32"/>
          <w:highlight w:val="none"/>
          <w:shd w:val="clear" w:color="auto" w:fill="auto"/>
          <w:lang w:val="en-US" w:eastAsia="zh-CN" w:bidi="ar-SA"/>
        </w:rPr>
        <w:t>汇泉</w:t>
      </w:r>
      <w:r>
        <w:rPr>
          <w:rFonts w:hint="eastAsia" w:ascii="仿宋_GB2312" w:hAnsi="仿宋_GB2312" w:eastAsia="仿宋_GB2312" w:cs="仿宋_GB2312"/>
          <w:color w:val="auto"/>
          <w:kern w:val="2"/>
          <w:sz w:val="32"/>
          <w:szCs w:val="32"/>
          <w:highlight w:val="none"/>
          <w:shd w:val="clear" w:color="auto" w:fill="auto"/>
          <w:lang w:val="en-US" w:eastAsia="zh-CN" w:bidi="ar-SA"/>
        </w:rPr>
        <w:t>木材加工厂前面的乡村道路上</w:t>
      </w:r>
      <w:r>
        <w:rPr>
          <w:rFonts w:hint="eastAsia" w:ascii="仿宋_GB2312" w:hAnsi="仿宋_GB2312" w:eastAsia="仿宋_GB2312" w:cs="仿宋_GB2312"/>
          <w:strike w:val="0"/>
          <w:dstrike w:val="0"/>
          <w:color w:val="auto"/>
          <w:kern w:val="2"/>
          <w:sz w:val="32"/>
          <w:szCs w:val="32"/>
          <w:highlight w:val="none"/>
          <w:shd w:val="clear" w:color="auto" w:fill="auto"/>
          <w:lang w:val="en-US" w:eastAsia="zh-CN" w:bidi="ar-SA"/>
        </w:rPr>
        <w:t>操作</w:t>
      </w:r>
      <w:r>
        <w:rPr>
          <w:rFonts w:hint="eastAsia" w:ascii="仿宋_GB2312" w:hAnsi="仿宋_GB2312" w:eastAsia="仿宋_GB2312" w:cs="仿宋_GB2312"/>
          <w:color w:val="auto"/>
          <w:kern w:val="2"/>
          <w:sz w:val="32"/>
          <w:szCs w:val="32"/>
          <w:highlight w:val="none"/>
          <w:shd w:val="clear" w:color="auto" w:fill="auto"/>
          <w:lang w:val="en-US" w:eastAsia="zh-CN" w:bidi="ar-SA"/>
        </w:rPr>
        <w:t>叉车往返仓库搬运木层板，</w:t>
      </w:r>
      <w:r>
        <w:rPr>
          <w:rFonts w:hint="eastAsia" w:ascii="Times New Roman" w:hAnsi="Times New Roman" w:eastAsia="仿宋_GB2312" w:cs="Times New Roman"/>
          <w:color w:val="auto"/>
          <w:kern w:val="2"/>
          <w:sz w:val="32"/>
          <w:szCs w:val="32"/>
          <w:highlight w:val="none"/>
          <w:shd w:val="clear" w:color="auto" w:fill="auto"/>
          <w:lang w:val="en-US" w:eastAsia="zh-CN" w:bidi="ar-SA"/>
        </w:rPr>
        <w:t>17</w:t>
      </w:r>
      <w:r>
        <w:rPr>
          <w:rFonts w:hint="eastAsia" w:ascii="仿宋_GB2312" w:hAnsi="仿宋_GB2312" w:eastAsia="仿宋_GB2312" w:cs="仿宋_GB2312"/>
          <w:color w:val="auto"/>
          <w:kern w:val="2"/>
          <w:sz w:val="32"/>
          <w:szCs w:val="32"/>
          <w:highlight w:val="none"/>
          <w:shd w:val="clear" w:color="auto" w:fill="auto"/>
          <w:lang w:val="en-US" w:eastAsia="zh-CN" w:bidi="ar-SA"/>
        </w:rPr>
        <w:t>时</w:t>
      </w:r>
      <w:bookmarkEnd w:id="12"/>
      <w:r>
        <w:rPr>
          <w:rFonts w:hint="eastAsia" w:ascii="Times New Roman" w:hAnsi="Times New Roman" w:eastAsia="仿宋_GB2312" w:cs="Times New Roman"/>
          <w:color w:val="auto"/>
          <w:kern w:val="2"/>
          <w:sz w:val="32"/>
          <w:szCs w:val="32"/>
          <w:highlight w:val="none"/>
          <w:shd w:val="clear" w:color="auto" w:fill="auto"/>
          <w:lang w:val="en-US" w:eastAsia="zh-CN" w:bidi="ar-SA"/>
        </w:rPr>
        <w:t>30</w:t>
      </w:r>
      <w:r>
        <w:rPr>
          <w:rFonts w:hint="eastAsia" w:ascii="仿宋_GB2312" w:hAnsi="仿宋_GB2312" w:eastAsia="仿宋_GB2312" w:cs="仿宋_GB2312"/>
          <w:color w:val="auto"/>
          <w:kern w:val="2"/>
          <w:sz w:val="32"/>
          <w:szCs w:val="32"/>
          <w:highlight w:val="none"/>
          <w:shd w:val="clear" w:color="auto" w:fill="auto"/>
          <w:lang w:val="en-US" w:eastAsia="zh-CN" w:bidi="ar-SA"/>
        </w:rPr>
        <w:t>分许，</w:t>
      </w:r>
      <w:bookmarkStart w:id="13" w:name="OLE_LINK2"/>
      <w:r>
        <w:rPr>
          <w:rFonts w:hint="eastAsia" w:ascii="仿宋_GB2312" w:hAnsi="仿宋_GB2312" w:eastAsia="仿宋_GB2312" w:cs="仿宋_GB2312"/>
          <w:color w:val="auto"/>
          <w:kern w:val="2"/>
          <w:sz w:val="32"/>
          <w:szCs w:val="32"/>
          <w:highlight w:val="none"/>
          <w:shd w:val="clear" w:color="auto" w:fill="auto"/>
          <w:lang w:val="en-US" w:eastAsia="zh-CN" w:bidi="ar-SA"/>
        </w:rPr>
        <w:t>其在乡村道路上操作叉车时，在车辆载物运行的状态下，下车去叉架边整理木层板，其间不慎被</w:t>
      </w:r>
      <w:bookmarkEnd w:id="13"/>
      <w:r>
        <w:rPr>
          <w:rFonts w:hint="eastAsia" w:ascii="仿宋_GB2312" w:hAnsi="仿宋_GB2312" w:eastAsia="仿宋_GB2312" w:cs="仿宋_GB2312"/>
          <w:color w:val="auto"/>
          <w:kern w:val="2"/>
          <w:sz w:val="32"/>
          <w:szCs w:val="32"/>
          <w:highlight w:val="none"/>
          <w:shd w:val="clear" w:color="auto" w:fill="auto"/>
          <w:lang w:val="en-US" w:eastAsia="zh-CN" w:bidi="ar-SA"/>
        </w:rPr>
        <w:t>叉车车轮碾压致伤，后经石林县人民医院抢救无效于当日死亡。</w:t>
      </w:r>
    </w:p>
    <w:p w14:paraId="270E76E5">
      <w:pPr>
        <w:pStyle w:val="4"/>
        <w:bidi w:val="0"/>
        <w:ind w:firstLine="880"/>
        <w:rPr>
          <w:rFonts w:hint="default" w:ascii="Arial" w:hAnsi="Arial"/>
          <w:b w:val="0"/>
          <w:color w:val="auto"/>
          <w:lang w:val="en-US" w:eastAsia="zh-CN"/>
        </w:rPr>
      </w:pPr>
      <w:bookmarkStart w:id="14" w:name="_Toc9808"/>
      <w:r>
        <w:rPr>
          <w:rFonts w:hint="eastAsia" w:ascii="Arial" w:hAnsi="Arial"/>
          <w:b w:val="0"/>
          <w:color w:val="auto"/>
          <w:lang w:val="zh-CN" w:eastAsia="zh-CN"/>
        </w:rPr>
        <w:t>（二）现场应急救援处置情况</w:t>
      </w:r>
      <w:bookmarkEnd w:id="14"/>
    </w:p>
    <w:p w14:paraId="27AC8E48">
      <w:pPr>
        <w:pStyle w:val="13"/>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40" w:lineRule="exact"/>
        <w:ind w:left="0" w:firstLine="615"/>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Times New Roman" w:hAnsi="Times New Roman" w:eastAsia="仿宋_GB2312" w:cs="Times New Roman"/>
          <w:color w:val="auto"/>
          <w:kern w:val="2"/>
          <w:sz w:val="32"/>
          <w:szCs w:val="32"/>
          <w:highlight w:val="none"/>
          <w:shd w:val="clear" w:color="auto" w:fill="auto"/>
          <w:lang w:val="en-US" w:eastAsia="zh-CN" w:bidi="ar-SA"/>
        </w:rPr>
        <w:t>2024</w:t>
      </w:r>
      <w:r>
        <w:rPr>
          <w:rFonts w:hint="eastAsia" w:ascii="仿宋_GB2312" w:hAnsi="仿宋_GB2312" w:eastAsia="仿宋_GB2312" w:cs="仿宋_GB2312"/>
          <w:color w:val="auto"/>
          <w:kern w:val="2"/>
          <w:sz w:val="32"/>
          <w:szCs w:val="32"/>
          <w:highlight w:val="none"/>
          <w:shd w:val="clear" w:color="auto" w:fill="auto"/>
          <w:lang w:val="en-US" w:eastAsia="zh-CN" w:bidi="ar-SA"/>
        </w:rPr>
        <w:t>年</w:t>
      </w:r>
      <w:r>
        <w:rPr>
          <w:rFonts w:hint="eastAsia" w:ascii="Times New Roman" w:hAnsi="Times New Roman" w:eastAsia="仿宋_GB2312" w:cs="Times New Roman"/>
          <w:color w:val="auto"/>
          <w:kern w:val="2"/>
          <w:sz w:val="32"/>
          <w:szCs w:val="32"/>
          <w:highlight w:val="none"/>
          <w:shd w:val="clear" w:color="auto" w:fill="auto"/>
          <w:lang w:val="en-US" w:eastAsia="zh-CN" w:bidi="ar-SA"/>
        </w:rPr>
        <w:t>9</w:t>
      </w:r>
      <w:r>
        <w:rPr>
          <w:rFonts w:hint="eastAsia" w:ascii="仿宋_GB2312" w:hAnsi="仿宋_GB2312" w:eastAsia="仿宋_GB2312" w:cs="仿宋_GB2312"/>
          <w:color w:val="auto"/>
          <w:kern w:val="2"/>
          <w:sz w:val="32"/>
          <w:szCs w:val="32"/>
          <w:highlight w:val="none"/>
          <w:shd w:val="clear" w:color="auto" w:fill="auto"/>
          <w:lang w:val="en-US" w:eastAsia="zh-CN" w:bidi="ar-SA"/>
        </w:rPr>
        <w:t>月</w:t>
      </w:r>
      <w:r>
        <w:rPr>
          <w:rFonts w:hint="eastAsia" w:ascii="Times New Roman" w:hAnsi="Times New Roman" w:eastAsia="仿宋_GB2312" w:cs="Times New Roman"/>
          <w:color w:val="auto"/>
          <w:kern w:val="2"/>
          <w:sz w:val="32"/>
          <w:szCs w:val="32"/>
          <w:highlight w:val="none"/>
          <w:shd w:val="clear" w:color="auto" w:fill="auto"/>
          <w:lang w:val="en-US" w:eastAsia="zh-CN" w:bidi="ar-SA"/>
        </w:rPr>
        <w:t>17</w:t>
      </w:r>
      <w:r>
        <w:rPr>
          <w:rFonts w:hint="eastAsia" w:ascii="仿宋_GB2312" w:hAnsi="仿宋_GB2312" w:eastAsia="仿宋_GB2312" w:cs="仿宋_GB2312"/>
          <w:color w:val="auto"/>
          <w:kern w:val="2"/>
          <w:sz w:val="32"/>
          <w:szCs w:val="32"/>
          <w:highlight w:val="none"/>
          <w:shd w:val="clear" w:color="auto" w:fill="auto"/>
          <w:lang w:val="en-US" w:eastAsia="zh-CN" w:bidi="ar-SA"/>
        </w:rPr>
        <w:t>日</w:t>
      </w:r>
      <w:r>
        <w:rPr>
          <w:rFonts w:hint="eastAsia" w:ascii="Times New Roman" w:hAnsi="Times New Roman" w:eastAsia="仿宋_GB2312" w:cs="Times New Roman"/>
          <w:color w:val="auto"/>
          <w:kern w:val="2"/>
          <w:sz w:val="32"/>
          <w:szCs w:val="32"/>
          <w:highlight w:val="none"/>
          <w:shd w:val="clear" w:color="auto" w:fill="auto"/>
          <w:lang w:val="en-US" w:eastAsia="zh-CN" w:bidi="ar-SA"/>
        </w:rPr>
        <w:t>17</w:t>
      </w:r>
      <w:r>
        <w:rPr>
          <w:rFonts w:hint="eastAsia" w:ascii="仿宋_GB2312" w:hAnsi="仿宋_GB2312" w:eastAsia="仿宋_GB2312" w:cs="仿宋_GB2312"/>
          <w:color w:val="auto"/>
          <w:kern w:val="2"/>
          <w:sz w:val="32"/>
          <w:szCs w:val="32"/>
          <w:highlight w:val="none"/>
          <w:shd w:val="clear" w:color="auto" w:fill="auto"/>
          <w:lang w:val="en-US" w:eastAsia="zh-CN" w:bidi="ar-SA"/>
        </w:rPr>
        <w:t>时</w:t>
      </w:r>
      <w:r>
        <w:rPr>
          <w:rFonts w:hint="eastAsia" w:ascii="Times New Roman" w:hAnsi="Times New Roman" w:eastAsia="仿宋_GB2312" w:cs="Times New Roman"/>
          <w:color w:val="auto"/>
          <w:kern w:val="2"/>
          <w:sz w:val="32"/>
          <w:szCs w:val="32"/>
          <w:highlight w:val="none"/>
          <w:shd w:val="clear" w:color="auto" w:fill="auto"/>
          <w:lang w:val="en-US" w:eastAsia="zh-CN" w:bidi="ar-SA"/>
        </w:rPr>
        <w:t>40</w:t>
      </w:r>
      <w:r>
        <w:rPr>
          <w:rFonts w:hint="eastAsia" w:ascii="仿宋_GB2312" w:hAnsi="仿宋_GB2312" w:eastAsia="仿宋_GB2312" w:cs="仿宋_GB2312"/>
          <w:color w:val="auto"/>
          <w:kern w:val="2"/>
          <w:sz w:val="32"/>
          <w:szCs w:val="32"/>
          <w:highlight w:val="none"/>
          <w:shd w:val="clear" w:color="auto" w:fill="auto"/>
          <w:lang w:val="en-US" w:eastAsia="zh-CN" w:bidi="ar-SA"/>
        </w:rPr>
        <w:t>分许，</w:t>
      </w:r>
      <w:r>
        <w:rPr>
          <w:rFonts w:hint="eastAsia" w:ascii="仿宋_GB2312" w:hAnsi="仿宋_GB2312" w:eastAsia="仿宋_GB2312" w:cs="仿宋_GB2312"/>
          <w:color w:val="auto"/>
          <w:sz w:val="32"/>
          <w:szCs w:val="32"/>
          <w:highlight w:val="none"/>
          <w:shd w:val="clear" w:color="auto" w:fill="auto"/>
          <w:lang w:val="en-US" w:eastAsia="zh-CN"/>
        </w:rPr>
        <w:t>江某华发现江某勇受伤躺在木材加工厂前面的</w:t>
      </w:r>
      <w:r>
        <w:rPr>
          <w:rFonts w:hint="eastAsia" w:ascii="仿宋_GB2312" w:hAnsi="仿宋_GB2312" w:eastAsia="仿宋_GB2312" w:cs="仿宋_GB2312"/>
          <w:strike w:val="0"/>
          <w:dstrike w:val="0"/>
          <w:color w:val="auto"/>
          <w:sz w:val="32"/>
          <w:szCs w:val="32"/>
          <w:highlight w:val="none"/>
          <w:shd w:val="clear" w:color="auto" w:fill="auto"/>
          <w:lang w:val="en-US" w:eastAsia="zh-CN"/>
        </w:rPr>
        <w:t>乡村道路</w:t>
      </w:r>
      <w:r>
        <w:rPr>
          <w:rFonts w:hint="eastAsia" w:ascii="仿宋_GB2312" w:hAnsi="仿宋_GB2312" w:eastAsia="仿宋_GB2312" w:cs="仿宋_GB2312"/>
          <w:color w:val="auto"/>
          <w:sz w:val="32"/>
          <w:szCs w:val="32"/>
          <w:highlight w:val="none"/>
          <w:shd w:val="clear" w:color="auto" w:fill="auto"/>
          <w:lang w:val="en-US" w:eastAsia="zh-CN"/>
        </w:rPr>
        <w:t>上后</w:t>
      </w:r>
      <w:r>
        <w:rPr>
          <w:rFonts w:hint="eastAsia" w:ascii="仿宋_GB2312" w:hAnsi="仿宋_GB2312" w:eastAsia="仿宋_GB2312" w:cs="仿宋_GB2312"/>
          <w:strike w:val="0"/>
          <w:dstrike w:val="0"/>
          <w:color w:val="auto"/>
          <w:sz w:val="32"/>
          <w:szCs w:val="32"/>
          <w:highlight w:val="none"/>
          <w:shd w:val="clear" w:color="auto" w:fill="auto"/>
          <w:lang w:val="en-US" w:eastAsia="zh-CN"/>
        </w:rPr>
        <w:t>立即呼救，闻声赶来的</w:t>
      </w:r>
      <w:r>
        <w:rPr>
          <w:rFonts w:hint="eastAsia" w:ascii="仿宋_GB2312" w:hAnsi="仿宋_GB2312" w:eastAsia="仿宋_GB2312" w:cs="仿宋_GB2312"/>
          <w:color w:val="auto"/>
          <w:sz w:val="32"/>
          <w:szCs w:val="32"/>
          <w:highlight w:val="none"/>
          <w:shd w:val="clear" w:color="auto" w:fill="auto"/>
          <w:lang w:val="en-US" w:eastAsia="zh-CN"/>
        </w:rPr>
        <w:t>甘某花随即拨打了</w:t>
      </w:r>
      <w:r>
        <w:rPr>
          <w:rFonts w:hint="eastAsia" w:ascii="Times New Roman" w:hAnsi="Times New Roman" w:eastAsia="仿宋_GB2312" w:cs="Times New Roman"/>
          <w:color w:val="auto"/>
          <w:kern w:val="2"/>
          <w:sz w:val="32"/>
          <w:szCs w:val="32"/>
          <w:highlight w:val="none"/>
          <w:shd w:val="clear" w:color="auto" w:fill="auto"/>
          <w:lang w:val="en-US" w:eastAsia="zh-CN" w:bidi="ar-SA"/>
        </w:rPr>
        <w:t>120</w:t>
      </w:r>
      <w:r>
        <w:rPr>
          <w:rFonts w:hint="eastAsia" w:ascii="仿宋_GB2312" w:hAnsi="仿宋_GB2312" w:eastAsia="仿宋_GB2312" w:cs="仿宋_GB2312"/>
          <w:color w:val="auto"/>
          <w:sz w:val="32"/>
          <w:szCs w:val="32"/>
          <w:highlight w:val="none"/>
          <w:shd w:val="clear" w:color="auto" w:fill="auto"/>
          <w:lang w:val="en-US" w:eastAsia="zh-CN"/>
        </w:rPr>
        <w:t>急救电话，随后江某华驾驶云</w:t>
      </w:r>
      <w:r>
        <w:rPr>
          <w:rFonts w:hint="eastAsia" w:ascii="Times New Roman" w:hAnsi="Times New Roman" w:eastAsia="仿宋_GB2312" w:cs="Times New Roman"/>
          <w:color w:val="auto"/>
          <w:kern w:val="2"/>
          <w:sz w:val="32"/>
          <w:szCs w:val="32"/>
          <w:highlight w:val="none"/>
          <w:shd w:val="clear" w:color="auto" w:fill="auto"/>
          <w:lang w:val="en-US" w:eastAsia="zh-CN" w:bidi="ar-SA"/>
        </w:rPr>
        <w:t>H</w:t>
      </w:r>
      <w:r>
        <w:rPr>
          <w:rFonts w:hint="eastAsia" w:ascii="仿宋_GB2312" w:hAnsi="仿宋_GB2312" w:eastAsia="仿宋_GB2312" w:cs="仿宋_GB2312"/>
          <w:color w:val="auto"/>
          <w:sz w:val="32"/>
          <w:szCs w:val="32"/>
          <w:highlight w:val="none"/>
          <w:shd w:val="clear" w:color="auto" w:fill="auto"/>
          <w:lang w:val="en-US" w:eastAsia="zh-CN"/>
        </w:rPr>
        <w:t>号牌小型SUV</w:t>
      </w:r>
      <w:r>
        <w:rPr>
          <w:rFonts w:hint="eastAsia" w:ascii="仿宋_GB2312" w:hAnsi="仿宋_GB2312" w:eastAsia="仿宋_GB2312" w:cs="仿宋_GB2312"/>
          <w:strike w:val="0"/>
          <w:dstrike w:val="0"/>
          <w:color w:val="auto"/>
          <w:sz w:val="32"/>
          <w:szCs w:val="32"/>
          <w:highlight w:val="none"/>
          <w:shd w:val="clear" w:color="auto" w:fill="auto"/>
          <w:lang w:val="en-US" w:eastAsia="zh-CN"/>
        </w:rPr>
        <w:t>和</w:t>
      </w:r>
      <w:r>
        <w:rPr>
          <w:rFonts w:hint="eastAsia" w:ascii="仿宋_GB2312" w:hAnsi="仿宋_GB2312" w:eastAsia="仿宋_GB2312" w:cs="仿宋_GB2312"/>
          <w:color w:val="auto"/>
          <w:sz w:val="32"/>
          <w:szCs w:val="32"/>
          <w:highlight w:val="none"/>
          <w:shd w:val="clear" w:color="auto" w:fill="auto"/>
          <w:lang w:val="en-US" w:eastAsia="zh-CN"/>
        </w:rPr>
        <w:t>甘某花</w:t>
      </w:r>
      <w:r>
        <w:rPr>
          <w:rFonts w:hint="eastAsia" w:ascii="仿宋_GB2312" w:hAnsi="仿宋_GB2312" w:eastAsia="仿宋_GB2312" w:cs="仿宋_GB2312"/>
          <w:strike w:val="0"/>
          <w:dstrike w:val="0"/>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郑某鹏</w:t>
      </w:r>
      <w:r>
        <w:rPr>
          <w:rFonts w:hint="eastAsia" w:ascii="仿宋_GB2312" w:hAnsi="仿宋_GB2312" w:eastAsia="仿宋_GB2312" w:cs="仿宋_GB2312"/>
          <w:strike w:val="0"/>
          <w:dstrike w:val="0"/>
          <w:color w:val="auto"/>
          <w:sz w:val="32"/>
          <w:szCs w:val="32"/>
          <w:highlight w:val="none"/>
          <w:shd w:val="clear" w:color="auto" w:fill="auto"/>
          <w:lang w:val="en-US" w:eastAsia="zh-CN"/>
        </w:rPr>
        <w:t>把</w:t>
      </w:r>
      <w:r>
        <w:rPr>
          <w:rFonts w:hint="eastAsia" w:ascii="仿宋_GB2312" w:hAnsi="仿宋_GB2312" w:eastAsia="仿宋_GB2312" w:cs="仿宋_GB2312"/>
          <w:color w:val="auto"/>
          <w:sz w:val="32"/>
          <w:szCs w:val="32"/>
          <w:highlight w:val="none"/>
          <w:shd w:val="clear" w:color="auto" w:fill="auto"/>
          <w:lang w:val="en-US" w:eastAsia="zh-CN"/>
        </w:rPr>
        <w:t>江某勇运送到北大村卫生院进行救治，因伤势较重，后转送到石林县人民医院进行抢救。当日</w:t>
      </w:r>
      <w:r>
        <w:rPr>
          <w:rFonts w:hint="eastAsia" w:ascii="Times New Roman" w:hAnsi="Times New Roman" w:eastAsia="仿宋_GB2312" w:cs="Times New Roman"/>
          <w:color w:val="auto"/>
          <w:kern w:val="2"/>
          <w:sz w:val="32"/>
          <w:szCs w:val="32"/>
          <w:highlight w:val="none"/>
          <w:shd w:val="clear" w:color="auto" w:fill="auto"/>
          <w:lang w:val="en-US" w:eastAsia="zh-CN" w:bidi="ar-SA"/>
        </w:rPr>
        <w:t>20</w:t>
      </w:r>
      <w:r>
        <w:rPr>
          <w:rFonts w:hint="eastAsia" w:ascii="仿宋_GB2312" w:hAnsi="仿宋_GB2312" w:eastAsia="仿宋_GB2312" w:cs="仿宋_GB2312"/>
          <w:color w:val="auto"/>
          <w:sz w:val="32"/>
          <w:szCs w:val="32"/>
          <w:highlight w:val="none"/>
          <w:shd w:val="clear" w:color="auto" w:fill="auto"/>
          <w:lang w:val="en-US" w:eastAsia="zh-CN"/>
        </w:rPr>
        <w:t>时许，江某勇在县人民医院抢救无效死亡，江某勇死亡后江某华拨打</w:t>
      </w:r>
      <w:r>
        <w:rPr>
          <w:rFonts w:hint="eastAsia" w:ascii="Times New Roman" w:hAnsi="Times New Roman" w:eastAsia="仿宋_GB2312" w:cs="Times New Roman"/>
          <w:color w:val="auto"/>
          <w:kern w:val="2"/>
          <w:sz w:val="32"/>
          <w:szCs w:val="32"/>
          <w:highlight w:val="none"/>
          <w:shd w:val="clear" w:color="auto" w:fill="auto"/>
          <w:lang w:val="en-US" w:eastAsia="zh-CN" w:bidi="ar-SA"/>
        </w:rPr>
        <w:t>110</w:t>
      </w:r>
      <w:r>
        <w:rPr>
          <w:rFonts w:hint="eastAsia" w:ascii="仿宋_GB2312" w:hAnsi="仿宋_GB2312" w:eastAsia="仿宋_GB2312" w:cs="仿宋_GB2312"/>
          <w:color w:val="auto"/>
          <w:sz w:val="32"/>
          <w:szCs w:val="32"/>
          <w:highlight w:val="none"/>
          <w:shd w:val="clear" w:color="auto" w:fill="auto"/>
          <w:lang w:val="en-US" w:eastAsia="zh-CN"/>
        </w:rPr>
        <w:t>电话进行报警。</w:t>
      </w:r>
    </w:p>
    <w:p w14:paraId="291292F7">
      <w:pPr>
        <w:keepNext w:val="0"/>
        <w:keepLines w:val="0"/>
        <w:pageBreakBefore w:val="0"/>
        <w:kinsoku/>
        <w:wordWrap/>
        <w:overflowPunct/>
        <w:topLinePunct w:val="0"/>
        <w:autoSpaceDE/>
        <w:autoSpaceDN/>
        <w:bidi w:val="0"/>
        <w:adjustRightInd/>
        <w:snapToGrid w:val="0"/>
        <w:spacing w:line="54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事</w:t>
      </w:r>
      <w:r>
        <w:rPr>
          <w:rFonts w:hint="eastAsia" w:ascii="仿宋_GB2312" w:hAnsi="仿宋_GB2312" w:eastAsia="仿宋_GB2312" w:cs="仿宋_GB2312"/>
          <w:color w:val="auto"/>
          <w:sz w:val="32"/>
          <w:szCs w:val="32"/>
          <w:highlight w:val="none"/>
          <w:shd w:val="clear" w:color="auto" w:fill="auto"/>
          <w:lang w:val="en-US" w:eastAsia="zh-CN"/>
        </w:rPr>
        <w:t>件</w:t>
      </w:r>
      <w:r>
        <w:rPr>
          <w:rFonts w:hint="eastAsia" w:ascii="仿宋_GB2312" w:hAnsi="仿宋_GB2312" w:eastAsia="仿宋_GB2312" w:cs="仿宋_GB2312"/>
          <w:color w:val="auto"/>
          <w:sz w:val="32"/>
          <w:szCs w:val="32"/>
          <w:highlight w:val="none"/>
          <w:shd w:val="clear" w:color="auto" w:fill="auto"/>
        </w:rPr>
        <w:t>发生后，石林县</w:t>
      </w:r>
      <w:r>
        <w:rPr>
          <w:rFonts w:hint="eastAsia" w:ascii="仿宋_GB2312" w:hAnsi="仿宋_GB2312" w:eastAsia="仿宋_GB2312" w:cs="仿宋_GB2312"/>
          <w:color w:val="auto"/>
          <w:sz w:val="32"/>
          <w:szCs w:val="32"/>
          <w:highlight w:val="none"/>
          <w:shd w:val="clear" w:color="auto" w:fill="auto"/>
          <w:lang w:eastAsia="zh-CN"/>
        </w:rPr>
        <w:t>人民政府</w:t>
      </w:r>
      <w:r>
        <w:rPr>
          <w:rFonts w:hint="eastAsia" w:ascii="仿宋_GB2312" w:hAnsi="仿宋_GB2312" w:eastAsia="仿宋_GB2312" w:cs="仿宋_GB2312"/>
          <w:color w:val="auto"/>
          <w:sz w:val="32"/>
          <w:szCs w:val="32"/>
          <w:highlight w:val="none"/>
          <w:shd w:val="clear" w:color="auto" w:fill="auto"/>
        </w:rPr>
        <w:t>及时</w:t>
      </w:r>
      <w:r>
        <w:rPr>
          <w:rFonts w:hint="eastAsia" w:ascii="仿宋_GB2312" w:hAnsi="仿宋_GB2312" w:eastAsia="仿宋_GB2312" w:cs="仿宋_GB2312"/>
          <w:color w:val="auto"/>
          <w:sz w:val="32"/>
          <w:szCs w:val="32"/>
          <w:highlight w:val="none"/>
          <w:shd w:val="clear" w:color="auto" w:fill="auto"/>
          <w:lang w:eastAsia="zh-CN"/>
        </w:rPr>
        <w:t>开展对</w:t>
      </w:r>
      <w:r>
        <w:rPr>
          <w:rFonts w:hint="eastAsia" w:ascii="仿宋_GB2312" w:hAnsi="仿宋_GB2312" w:eastAsia="仿宋_GB2312" w:cs="仿宋_GB2312"/>
          <w:color w:val="auto"/>
          <w:sz w:val="32"/>
          <w:szCs w:val="32"/>
          <w:highlight w:val="none"/>
          <w:shd w:val="clear" w:color="auto" w:fill="auto"/>
        </w:rPr>
        <w:t>死</w:t>
      </w:r>
      <w:r>
        <w:rPr>
          <w:rFonts w:hint="eastAsia" w:ascii="仿宋_GB2312" w:hAnsi="仿宋_GB2312" w:eastAsia="仿宋_GB2312" w:cs="仿宋_GB2312"/>
          <w:color w:val="auto"/>
          <w:sz w:val="32"/>
          <w:szCs w:val="32"/>
          <w:highlight w:val="none"/>
          <w:shd w:val="clear" w:color="auto" w:fill="auto"/>
          <w:lang w:eastAsia="zh-CN"/>
        </w:rPr>
        <w:t>者亲属</w:t>
      </w:r>
      <w:r>
        <w:rPr>
          <w:rFonts w:hint="eastAsia" w:ascii="仿宋_GB2312" w:hAnsi="仿宋_GB2312" w:eastAsia="仿宋_GB2312" w:cs="仿宋_GB2312"/>
          <w:color w:val="auto"/>
          <w:sz w:val="32"/>
          <w:szCs w:val="32"/>
          <w:highlight w:val="none"/>
          <w:shd w:val="clear" w:color="auto" w:fill="auto"/>
          <w:lang w:val="en-US" w:eastAsia="zh-CN"/>
        </w:rPr>
        <w:t>的</w:t>
      </w:r>
      <w:r>
        <w:rPr>
          <w:rFonts w:hint="eastAsia" w:ascii="仿宋_GB2312" w:hAnsi="仿宋_GB2312" w:eastAsia="仿宋_GB2312" w:cs="仿宋_GB2312"/>
          <w:color w:val="auto"/>
          <w:sz w:val="32"/>
          <w:szCs w:val="32"/>
          <w:highlight w:val="none"/>
          <w:shd w:val="clear" w:color="auto" w:fill="auto"/>
        </w:rPr>
        <w:t>善后安抚、社会稳定、事故调查等工作。</w:t>
      </w:r>
      <w:r>
        <w:rPr>
          <w:rFonts w:hint="eastAsia" w:ascii="仿宋_GB2312" w:hAnsi="仿宋_GB2312" w:eastAsia="仿宋_GB2312" w:cs="仿宋_GB2312"/>
          <w:color w:val="auto"/>
          <w:sz w:val="32"/>
          <w:szCs w:val="32"/>
          <w:highlight w:val="none"/>
          <w:shd w:val="clear" w:color="auto" w:fill="auto"/>
          <w:lang w:val="en-US" w:eastAsia="zh-CN"/>
        </w:rPr>
        <w:t>目前江某勇家属情绪稳定，善后基本处理完毕。</w:t>
      </w:r>
    </w:p>
    <w:p w14:paraId="6AA53A0C">
      <w:pPr>
        <w:pStyle w:val="14"/>
        <w:keepNext w:val="0"/>
        <w:keepLines w:val="0"/>
        <w:pageBreakBefore w:val="0"/>
        <w:kinsoku/>
        <w:wordWrap/>
        <w:overflowPunct/>
        <w:topLinePunct w:val="0"/>
        <w:autoSpaceDE/>
        <w:autoSpaceDN/>
        <w:bidi w:val="0"/>
        <w:adjustRightInd/>
        <w:snapToGrid w:val="0"/>
        <w:spacing w:line="540" w:lineRule="exact"/>
        <w:ind w:left="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本次应急处置过程中，应急救援、舆论引导、善后处置等工作有序开展，应急救援工作处置及时、妥当。</w:t>
      </w:r>
    </w:p>
    <w:p w14:paraId="66C4DE85">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Arial" w:hAnsi="Arial"/>
          <w:color w:val="auto"/>
          <w:lang w:val="en-US" w:eastAsia="zh-CN"/>
        </w:rPr>
      </w:pPr>
      <w:bookmarkStart w:id="15" w:name="_Toc12236"/>
      <w:r>
        <w:rPr>
          <w:rFonts w:hint="eastAsia" w:ascii="Arial" w:hAnsi="Arial"/>
          <w:color w:val="auto"/>
          <w:lang w:val="en-US" w:eastAsia="zh-CN"/>
        </w:rPr>
        <w:t>四、事故发生的原因及事故性质</w:t>
      </w:r>
      <w:bookmarkEnd w:id="15"/>
    </w:p>
    <w:p w14:paraId="57F7B987">
      <w:pPr>
        <w:keepNext w:val="0"/>
        <w:keepLines w:val="0"/>
        <w:pageBreakBefore w:val="0"/>
        <w:kinsoku/>
        <w:wordWrap/>
        <w:overflowPunct/>
        <w:topLinePunct w:val="0"/>
        <w:autoSpaceDE/>
        <w:autoSpaceDN/>
        <w:bidi w:val="0"/>
        <w:adjustRightInd/>
        <w:snapToGrid w:val="0"/>
        <w:spacing w:line="54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事故调查组依据《</w:t>
      </w:r>
      <w:r>
        <w:rPr>
          <w:rFonts w:hint="eastAsia" w:ascii="仿宋_GB2312" w:hAnsi="仿宋_GB2312" w:eastAsia="仿宋_GB2312" w:cs="仿宋_GB2312"/>
          <w:color w:val="auto"/>
          <w:sz w:val="32"/>
          <w:szCs w:val="32"/>
          <w:highlight w:val="none"/>
          <w:shd w:val="clear" w:color="auto" w:fill="auto"/>
        </w:rPr>
        <w:t>中华人民共和国安全生产法》《生产安全事故报告和调查处理条例》</w:t>
      </w:r>
      <w:r>
        <w:rPr>
          <w:rFonts w:hint="eastAsia" w:ascii="仿宋_GB2312" w:hAnsi="仿宋_GB2312" w:eastAsia="仿宋_GB2312" w:cs="仿宋_GB2312"/>
          <w:color w:val="auto"/>
          <w:sz w:val="32"/>
          <w:szCs w:val="32"/>
          <w:highlight w:val="none"/>
          <w:shd w:val="clear" w:color="auto" w:fill="auto"/>
          <w:lang w:val="en-US" w:eastAsia="zh-CN"/>
        </w:rPr>
        <w:t>等法律法规规范，开展现场勘验、调查取证，对事故的原因及性质进行了如下分析：</w:t>
      </w:r>
    </w:p>
    <w:p w14:paraId="51951C14">
      <w:pPr>
        <w:pStyle w:val="4"/>
        <w:bidi w:val="0"/>
        <w:ind w:firstLine="880"/>
        <w:rPr>
          <w:rFonts w:hint="eastAsia" w:ascii="Arial" w:hAnsi="Arial"/>
          <w:b w:val="0"/>
          <w:color w:val="auto"/>
          <w:lang w:val="en-US" w:eastAsia="zh-CN"/>
        </w:rPr>
      </w:pPr>
      <w:bookmarkStart w:id="16" w:name="_Toc23307"/>
      <w:r>
        <w:rPr>
          <w:rFonts w:hint="eastAsia" w:ascii="Arial" w:hAnsi="Arial"/>
          <w:b w:val="0"/>
          <w:color w:val="auto"/>
          <w:lang w:val="en-US" w:eastAsia="zh-CN"/>
        </w:rPr>
        <w:t>（一）事故直接原因</w:t>
      </w:r>
      <w:bookmarkEnd w:id="16"/>
    </w:p>
    <w:p w14:paraId="2707D77B">
      <w:pPr>
        <w:keepNext w:val="0"/>
        <w:keepLines w:val="0"/>
        <w:pageBreakBefore w:val="0"/>
        <w:kinsoku/>
        <w:wordWrap/>
        <w:overflowPunct/>
        <w:topLinePunct w:val="0"/>
        <w:autoSpaceDE/>
        <w:autoSpaceDN/>
        <w:bidi w:val="0"/>
        <w:adjustRightInd/>
        <w:snapToGrid w:val="0"/>
        <w:spacing w:line="54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死者江某勇操作不当，未按照叉车安全操作规程驾驶叉车，被叉车车轮碾压受伤致死。</w:t>
      </w:r>
    </w:p>
    <w:p w14:paraId="4FCAE30E">
      <w:pPr>
        <w:pStyle w:val="4"/>
        <w:bidi w:val="0"/>
        <w:ind w:firstLine="880"/>
        <w:rPr>
          <w:rFonts w:hint="eastAsia" w:ascii="Arial" w:hAnsi="Arial"/>
          <w:b w:val="0"/>
          <w:color w:val="auto"/>
          <w:lang w:val="en-US" w:eastAsia="zh-CN"/>
        </w:rPr>
      </w:pPr>
      <w:bookmarkStart w:id="17" w:name="_Toc7653"/>
      <w:r>
        <w:rPr>
          <w:rFonts w:hint="eastAsia" w:ascii="Arial" w:hAnsi="Arial"/>
          <w:b w:val="0"/>
          <w:color w:val="auto"/>
          <w:lang w:val="en-US" w:eastAsia="zh-CN"/>
        </w:rPr>
        <w:t>（二）事故间接原因</w:t>
      </w:r>
      <w:bookmarkEnd w:id="17"/>
    </w:p>
    <w:p w14:paraId="4B8EE0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left="0" w:right="0"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石林县汇泉木材加工厂在</w:t>
      </w:r>
      <w:r>
        <w:rPr>
          <w:rFonts w:hint="eastAsia" w:ascii="仿宋_GB2312" w:hAnsi="仿宋_GB2312" w:eastAsia="仿宋_GB2312" w:cs="仿宋_GB2312"/>
          <w:color w:val="auto"/>
          <w:sz w:val="32"/>
          <w:szCs w:val="32"/>
          <w:highlight w:val="none"/>
          <w:shd w:val="clear" w:color="auto" w:fill="auto"/>
        </w:rPr>
        <w:t>安全生产主体责任</w:t>
      </w:r>
      <w:r>
        <w:rPr>
          <w:rFonts w:hint="eastAsia" w:ascii="仿宋_GB2312" w:hAnsi="仿宋_GB2312" w:eastAsia="仿宋_GB2312" w:cs="仿宋_GB2312"/>
          <w:color w:val="auto"/>
          <w:sz w:val="32"/>
          <w:szCs w:val="32"/>
          <w:highlight w:val="none"/>
          <w:shd w:val="clear" w:color="auto" w:fill="auto"/>
          <w:lang w:val="en-US" w:eastAsia="zh-CN"/>
        </w:rPr>
        <w:t>方面履行不到位，未认真落实安全生产教育培训和操作规程是导致此次事故发生的原因</w:t>
      </w:r>
      <w:r>
        <w:rPr>
          <w:rStyle w:val="19"/>
          <w:rFonts w:hint="eastAsia" w:ascii="仿宋_GB2312" w:hAnsi="仿宋_GB2312" w:eastAsia="仿宋_GB2312" w:cs="仿宋_GB2312"/>
          <w:i w:val="0"/>
          <w:iCs w:val="0"/>
          <w:color w:val="auto"/>
          <w:spacing w:val="0"/>
          <w:sz w:val="32"/>
          <w:szCs w:val="32"/>
          <w:highlight w:val="none"/>
          <w:shd w:val="clear" w:color="auto" w:fill="auto"/>
        </w:rPr>
        <w:t>[</w:t>
      </w:r>
      <w:r>
        <w:rPr>
          <w:rStyle w:val="19"/>
          <w:rFonts w:hint="eastAsia" w:ascii="仿宋_GB2312" w:hAnsi="仿宋_GB2312" w:eastAsia="仿宋_GB2312" w:cs="仿宋_GB2312"/>
          <w:i w:val="0"/>
          <w:iCs w:val="0"/>
          <w:color w:val="auto"/>
          <w:spacing w:val="0"/>
          <w:sz w:val="32"/>
          <w:szCs w:val="32"/>
          <w:highlight w:val="none"/>
          <w:shd w:val="clear" w:color="auto" w:fill="auto"/>
        </w:rPr>
        <w:footnoteReference w:id="0"/>
      </w:r>
      <w:r>
        <w:rPr>
          <w:rStyle w:val="19"/>
          <w:rFonts w:hint="eastAsia" w:ascii="仿宋_GB2312" w:hAnsi="仿宋_GB2312" w:eastAsia="仿宋_GB2312" w:cs="仿宋_GB2312"/>
          <w:i w:val="0"/>
          <w:iCs w:val="0"/>
          <w:color w:val="auto"/>
          <w:spacing w:val="0"/>
          <w:sz w:val="32"/>
          <w:szCs w:val="32"/>
          <w:highlight w:val="none"/>
          <w:shd w:val="clear" w:color="auto" w:fill="auto"/>
        </w:rPr>
        <w:t>]</w:t>
      </w:r>
      <w:r>
        <w:rPr>
          <w:rFonts w:hint="eastAsia" w:ascii="仿宋_GB2312" w:hAnsi="仿宋_GB2312" w:eastAsia="仿宋_GB2312" w:cs="仿宋_GB2312"/>
          <w:color w:val="auto"/>
          <w:spacing w:val="0"/>
          <w:position w:val="0"/>
          <w:sz w:val="32"/>
          <w:highlight w:val="none"/>
          <w:shd w:val="clear" w:fill="auto"/>
          <w:lang w:eastAsia="zh-CN"/>
        </w:rPr>
        <w:t>。</w:t>
      </w:r>
    </w:p>
    <w:p w14:paraId="56ECAECA">
      <w:pPr>
        <w:pStyle w:val="4"/>
        <w:bidi w:val="0"/>
        <w:ind w:firstLine="880"/>
        <w:rPr>
          <w:rFonts w:hint="eastAsia" w:ascii="Arial" w:hAnsi="Arial"/>
          <w:b w:val="0"/>
          <w:color w:val="auto"/>
          <w:lang w:val="en-US" w:eastAsia="zh-CN"/>
        </w:rPr>
      </w:pPr>
      <w:bookmarkStart w:id="18" w:name="_Toc29828"/>
      <w:r>
        <w:rPr>
          <w:rFonts w:hint="eastAsia" w:ascii="Arial" w:hAnsi="Arial"/>
          <w:b w:val="0"/>
          <w:color w:val="auto"/>
          <w:lang w:val="en-US" w:eastAsia="zh-CN"/>
        </w:rPr>
        <w:t>（三）事故性质</w:t>
      </w:r>
      <w:bookmarkEnd w:id="18"/>
    </w:p>
    <w:p w14:paraId="5069926A">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根据上述原因分析，</w:t>
      </w:r>
      <w:r>
        <w:rPr>
          <w:rFonts w:hint="eastAsia" w:ascii="仿宋_GB2312" w:hAnsi="仿宋_GB2312" w:eastAsia="仿宋_GB2312" w:cs="仿宋_GB2312"/>
          <w:color w:val="auto"/>
          <w:sz w:val="32"/>
          <w:szCs w:val="32"/>
          <w:highlight w:val="none"/>
          <w:shd w:val="clear" w:color="auto" w:fill="auto"/>
          <w:lang w:val="en-US" w:eastAsia="zh-CN"/>
        </w:rPr>
        <w:t>事故</w:t>
      </w:r>
      <w:r>
        <w:rPr>
          <w:rFonts w:hint="eastAsia" w:ascii="仿宋_GB2312" w:hAnsi="仿宋_GB2312" w:eastAsia="仿宋_GB2312" w:cs="仿宋_GB2312"/>
          <w:color w:val="auto"/>
          <w:sz w:val="32"/>
          <w:szCs w:val="32"/>
          <w:highlight w:val="none"/>
          <w:shd w:val="clear" w:color="auto" w:fill="auto"/>
        </w:rPr>
        <w:t>调查组认定，</w:t>
      </w:r>
      <w:r>
        <w:rPr>
          <w:rFonts w:hint="eastAsia" w:ascii="仿宋_GB2312" w:hAnsi="仿宋_GB2312" w:eastAsia="仿宋_GB2312" w:cs="仿宋_GB2312"/>
          <w:color w:val="auto"/>
          <w:sz w:val="32"/>
          <w:szCs w:val="32"/>
          <w:highlight w:val="none"/>
          <w:shd w:val="clear" w:color="auto" w:fill="auto"/>
          <w:lang w:val="en-US" w:eastAsia="zh-CN"/>
        </w:rPr>
        <w:t>石林县汇泉木材加工厂</w:t>
      </w:r>
      <w:r>
        <w:rPr>
          <w:rFonts w:hint="default" w:ascii="Times New Roman" w:hAnsi="Times New Roman" w:eastAsia="仿宋_GB2312" w:cs="Times New Roman"/>
          <w:color w:val="auto"/>
          <w:sz w:val="32"/>
          <w:szCs w:val="32"/>
          <w:highlight w:val="none"/>
          <w:shd w:val="clear" w:color="auto" w:fill="auto"/>
          <w:lang w:val="en-US" w:eastAsia="zh-CN"/>
        </w:rPr>
        <w:t>“9·17”</w:t>
      </w:r>
      <w:r>
        <w:rPr>
          <w:rFonts w:hint="eastAsia" w:ascii="仿宋_GB2312" w:hAnsi="仿宋_GB2312" w:eastAsia="仿宋_GB2312" w:cs="仿宋_GB2312"/>
          <w:color w:val="auto"/>
          <w:sz w:val="32"/>
          <w:szCs w:val="32"/>
          <w:highlight w:val="none"/>
          <w:shd w:val="clear" w:color="auto" w:fill="auto"/>
          <w:lang w:val="en-US" w:eastAsia="zh-CN"/>
        </w:rPr>
        <w:t>事故是一起因叉车操作不当，造成</w:t>
      </w:r>
      <w:r>
        <w:rPr>
          <w:rFonts w:hint="default" w:ascii="Times New Roman" w:hAnsi="Times New Roman" w:eastAsia="仿宋_GB2312" w:cs="Times New Roman"/>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lang w:val="en-US" w:eastAsia="zh-CN"/>
        </w:rPr>
        <w:t>人死亡的一般生产安全责任事故</w:t>
      </w:r>
      <w:r>
        <w:rPr>
          <w:rFonts w:hint="eastAsia" w:ascii="仿宋_GB2312" w:hAnsi="仿宋_GB2312" w:eastAsia="仿宋_GB2312" w:cs="仿宋_GB2312"/>
          <w:color w:val="auto"/>
          <w:sz w:val="32"/>
          <w:szCs w:val="32"/>
          <w:highlight w:val="none"/>
          <w:shd w:val="clear" w:color="auto" w:fill="auto"/>
        </w:rPr>
        <w:t>。</w:t>
      </w:r>
    </w:p>
    <w:p w14:paraId="74087C55">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Arial" w:hAnsi="Arial"/>
          <w:color w:val="auto"/>
          <w:lang w:val="en-US" w:eastAsia="zh-CN"/>
        </w:rPr>
      </w:pPr>
      <w:bookmarkStart w:id="19" w:name="_Toc3154"/>
      <w:r>
        <w:rPr>
          <w:rFonts w:hint="eastAsia" w:ascii="Arial" w:hAnsi="Arial"/>
          <w:color w:val="auto"/>
          <w:lang w:val="en-US" w:eastAsia="zh-CN"/>
        </w:rPr>
        <w:t>五、事故责任认定和责任单位、责任人员处理建议</w:t>
      </w:r>
      <w:bookmarkEnd w:id="19"/>
    </w:p>
    <w:p w14:paraId="2565627D">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根据</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rPr>
        <w:t>中华人民共和国安全生产法》《生产安全事故报告和调查处理条例》等法律法规规定，建议对</w:t>
      </w:r>
      <w:r>
        <w:rPr>
          <w:rFonts w:hint="eastAsia" w:ascii="仿宋_GB2312" w:hAnsi="仿宋_GB2312" w:eastAsia="仿宋_GB2312" w:cs="仿宋_GB2312"/>
          <w:color w:val="auto"/>
          <w:sz w:val="32"/>
          <w:szCs w:val="32"/>
          <w:highlight w:val="none"/>
          <w:shd w:val="clear" w:color="auto" w:fill="auto"/>
          <w:lang w:val="en-US" w:eastAsia="zh-CN"/>
        </w:rPr>
        <w:t>石林县汇泉木材加工厂</w:t>
      </w:r>
      <w:r>
        <w:rPr>
          <w:rFonts w:hint="default" w:ascii="Times New Roman" w:hAnsi="Times New Roman" w:eastAsia="仿宋_GB2312" w:cs="Times New Roman"/>
          <w:color w:val="auto"/>
          <w:sz w:val="32"/>
          <w:szCs w:val="32"/>
          <w:highlight w:val="none"/>
          <w:shd w:val="clear" w:color="auto" w:fill="auto"/>
          <w:lang w:val="en-US" w:eastAsia="zh-CN"/>
        </w:rPr>
        <w:t>“9</w:t>
      </w:r>
      <w:r>
        <w:rPr>
          <w:rFonts w:hint="default" w:ascii="Times New Roman" w:hAnsi="Times New Roman" w:eastAsia="微软雅黑" w:cs="Times New Roman"/>
          <w:color w:val="auto"/>
          <w:sz w:val="44"/>
          <w:szCs w:val="44"/>
          <w:highlight w:val="none"/>
          <w:lang w:eastAsia="zh-CN"/>
        </w:rPr>
        <w:t>·</w:t>
      </w:r>
      <w:r>
        <w:rPr>
          <w:rFonts w:hint="default" w:ascii="Times New Roman" w:hAnsi="Times New Roman" w:eastAsia="仿宋_GB2312" w:cs="Times New Roman"/>
          <w:color w:val="auto"/>
          <w:sz w:val="32"/>
          <w:szCs w:val="32"/>
          <w:highlight w:val="none"/>
          <w:shd w:val="clear" w:color="auto" w:fill="auto"/>
          <w:lang w:val="en-US" w:eastAsia="zh-CN"/>
        </w:rPr>
        <w:t>17”</w:t>
      </w:r>
      <w:r>
        <w:rPr>
          <w:rFonts w:hint="eastAsia" w:ascii="仿宋_GB2312" w:hAnsi="仿宋_GB2312" w:eastAsia="仿宋_GB2312" w:cs="仿宋_GB2312"/>
          <w:color w:val="auto"/>
          <w:sz w:val="32"/>
          <w:szCs w:val="32"/>
          <w:highlight w:val="none"/>
          <w:shd w:val="clear" w:color="auto" w:fill="auto"/>
          <w:lang w:eastAsia="zh-CN"/>
        </w:rPr>
        <w:t>一般</w:t>
      </w:r>
      <w:r>
        <w:rPr>
          <w:rFonts w:hint="eastAsia" w:ascii="仿宋_GB2312" w:hAnsi="仿宋_GB2312" w:eastAsia="仿宋_GB2312" w:cs="仿宋_GB2312"/>
          <w:color w:val="auto"/>
          <w:sz w:val="32"/>
          <w:szCs w:val="32"/>
          <w:highlight w:val="none"/>
          <w:shd w:val="clear" w:color="auto" w:fill="auto"/>
          <w:lang w:val="en-US" w:eastAsia="zh-CN"/>
        </w:rPr>
        <w:t>生产</w:t>
      </w:r>
      <w:r>
        <w:rPr>
          <w:rFonts w:hint="eastAsia" w:ascii="仿宋_GB2312" w:hAnsi="仿宋_GB2312" w:eastAsia="仿宋_GB2312" w:cs="仿宋_GB2312"/>
          <w:color w:val="auto"/>
          <w:sz w:val="32"/>
          <w:szCs w:val="32"/>
          <w:highlight w:val="none"/>
          <w:shd w:val="clear" w:color="auto" w:fill="auto"/>
          <w:lang w:eastAsia="zh-CN"/>
        </w:rPr>
        <w:t>安全</w:t>
      </w:r>
      <w:r>
        <w:rPr>
          <w:rFonts w:hint="eastAsia" w:ascii="仿宋_GB2312" w:hAnsi="仿宋_GB2312" w:eastAsia="仿宋_GB2312" w:cs="仿宋_GB2312"/>
          <w:color w:val="auto"/>
          <w:sz w:val="32"/>
          <w:szCs w:val="32"/>
          <w:highlight w:val="none"/>
          <w:shd w:val="clear" w:color="auto" w:fill="auto"/>
          <w:lang w:val="en-US" w:eastAsia="zh-CN"/>
        </w:rPr>
        <w:t>责任</w:t>
      </w:r>
      <w:r>
        <w:rPr>
          <w:rFonts w:hint="eastAsia" w:ascii="仿宋_GB2312" w:hAnsi="仿宋_GB2312" w:eastAsia="仿宋_GB2312" w:cs="仿宋_GB2312"/>
          <w:color w:val="auto"/>
          <w:sz w:val="32"/>
          <w:szCs w:val="32"/>
          <w:highlight w:val="none"/>
          <w:shd w:val="clear" w:color="auto" w:fill="auto"/>
        </w:rPr>
        <w:t>事故责任单位和责任人员依法依规进行处理。</w:t>
      </w:r>
    </w:p>
    <w:p w14:paraId="4C1790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（一）石林县汇泉木材加工厂在</w:t>
      </w:r>
      <w:r>
        <w:rPr>
          <w:rFonts w:hint="eastAsia" w:ascii="仿宋_GB2312" w:hAnsi="仿宋_GB2312" w:eastAsia="仿宋_GB2312" w:cs="仿宋_GB2312"/>
          <w:color w:val="auto"/>
          <w:sz w:val="32"/>
          <w:szCs w:val="32"/>
          <w:highlight w:val="none"/>
          <w:shd w:val="clear" w:color="auto" w:fill="auto"/>
        </w:rPr>
        <w:t>履行安全生产主体责任</w:t>
      </w:r>
      <w:r>
        <w:rPr>
          <w:rFonts w:hint="eastAsia" w:ascii="仿宋_GB2312" w:hAnsi="仿宋_GB2312" w:eastAsia="仿宋_GB2312" w:cs="仿宋_GB2312"/>
          <w:color w:val="auto"/>
          <w:sz w:val="32"/>
          <w:szCs w:val="32"/>
          <w:highlight w:val="none"/>
          <w:shd w:val="clear" w:color="auto" w:fill="auto"/>
          <w:lang w:val="en-US" w:eastAsia="zh-CN"/>
        </w:rPr>
        <w:t>方面不到位</w:t>
      </w:r>
      <w:r>
        <w:rPr>
          <w:rFonts w:hint="eastAsia" w:ascii="仿宋_GB2312" w:hAnsi="仿宋_GB2312" w:eastAsia="仿宋_GB2312" w:cs="仿宋_GB2312"/>
          <w:color w:val="auto"/>
          <w:sz w:val="32"/>
          <w:szCs w:val="32"/>
          <w:highlight w:val="none"/>
          <w:shd w:val="clear" w:color="auto" w:fill="auto"/>
        </w:rPr>
        <w:t>，致使</w:t>
      </w:r>
      <w:r>
        <w:rPr>
          <w:rFonts w:hint="eastAsia" w:ascii="仿宋_GB2312" w:hAnsi="仿宋_GB2312" w:eastAsia="仿宋_GB2312" w:cs="仿宋_GB2312"/>
          <w:color w:val="auto"/>
          <w:sz w:val="32"/>
          <w:szCs w:val="32"/>
          <w:highlight w:val="none"/>
          <w:shd w:val="clear" w:color="auto" w:fill="auto"/>
          <w:lang w:eastAsia="zh-CN"/>
        </w:rPr>
        <w:t>其</w:t>
      </w:r>
      <w:r>
        <w:rPr>
          <w:rFonts w:hint="eastAsia" w:ascii="仿宋_GB2312" w:hAnsi="仿宋_GB2312" w:eastAsia="仿宋_GB2312" w:cs="仿宋_GB2312"/>
          <w:color w:val="auto"/>
          <w:sz w:val="32"/>
          <w:szCs w:val="32"/>
          <w:highlight w:val="none"/>
          <w:shd w:val="clear" w:color="auto" w:fill="auto"/>
          <w:lang w:val="en-US" w:eastAsia="zh-CN"/>
        </w:rPr>
        <w:t>经营者江某勇因操作叉车不当，被叉车车轮碾压受伤致死</w:t>
      </w:r>
      <w:r>
        <w:rPr>
          <w:rFonts w:hint="eastAsia" w:ascii="仿宋_GB2312" w:hAnsi="仿宋_GB2312" w:eastAsia="仿宋_GB2312" w:cs="仿宋_GB2312"/>
          <w:color w:val="auto"/>
          <w:sz w:val="32"/>
          <w:szCs w:val="32"/>
          <w:highlight w:val="none"/>
          <w:shd w:val="clear" w:color="auto" w:fill="auto"/>
        </w:rPr>
        <w:t>，对事故的发生负有</w:t>
      </w:r>
      <w:r>
        <w:rPr>
          <w:rFonts w:hint="eastAsia" w:ascii="仿宋_GB2312" w:hAnsi="仿宋_GB2312" w:eastAsia="仿宋_GB2312" w:cs="仿宋_GB2312"/>
          <w:color w:val="auto"/>
          <w:sz w:val="32"/>
          <w:szCs w:val="32"/>
          <w:highlight w:val="none"/>
          <w:shd w:val="clear" w:color="auto" w:fill="auto"/>
          <w:lang w:val="en-US" w:eastAsia="zh-CN"/>
        </w:rPr>
        <w:t>单位</w:t>
      </w:r>
      <w:r>
        <w:rPr>
          <w:rFonts w:hint="eastAsia" w:ascii="仿宋_GB2312" w:hAnsi="仿宋_GB2312" w:eastAsia="仿宋_GB2312" w:cs="仿宋_GB2312"/>
          <w:color w:val="auto"/>
          <w:sz w:val="32"/>
          <w:szCs w:val="32"/>
          <w:highlight w:val="none"/>
          <w:shd w:val="clear" w:color="auto" w:fill="auto"/>
          <w:lang w:eastAsia="zh-CN"/>
        </w:rPr>
        <w:t>主体责任</w:t>
      </w:r>
      <w:r>
        <w:rPr>
          <w:rStyle w:val="19"/>
          <w:rFonts w:hint="eastAsia" w:ascii="仿宋_GB2312" w:hAnsi="仿宋_GB2312" w:eastAsia="仿宋_GB2312" w:cs="仿宋_GB2312"/>
          <w:color w:val="auto"/>
          <w:sz w:val="32"/>
          <w:szCs w:val="32"/>
          <w:highlight w:val="none"/>
          <w:shd w:val="clear" w:color="auto" w:fill="auto"/>
          <w:lang w:eastAsia="zh-CN"/>
        </w:rPr>
        <w:t>[</w:t>
      </w:r>
      <w:r>
        <w:rPr>
          <w:rStyle w:val="19"/>
          <w:rFonts w:hint="eastAsia" w:ascii="仿宋_GB2312" w:hAnsi="仿宋_GB2312" w:eastAsia="仿宋_GB2312" w:cs="仿宋_GB2312"/>
          <w:color w:val="auto"/>
          <w:sz w:val="32"/>
          <w:szCs w:val="32"/>
          <w:highlight w:val="none"/>
          <w:shd w:val="clear" w:color="auto" w:fill="auto"/>
          <w:lang w:eastAsia="zh-CN"/>
        </w:rPr>
        <w:footnoteReference w:id="1"/>
      </w:r>
      <w:r>
        <w:rPr>
          <w:rStyle w:val="19"/>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eastAsia="zh-CN"/>
        </w:rPr>
        <w:t>。</w:t>
      </w:r>
    </w:p>
    <w:p w14:paraId="7E51C0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（二）石林县汇泉木材加工厂经营者江某勇</w:t>
      </w:r>
      <w:r>
        <w:rPr>
          <w:rFonts w:hint="eastAsia" w:ascii="仿宋_GB2312" w:hAnsi="仿宋_GB2312" w:eastAsia="仿宋_GB2312" w:cs="仿宋_GB2312"/>
          <w:b w:val="0"/>
          <w:bCs w:val="0"/>
          <w:i w:val="0"/>
          <w:iCs w:val="0"/>
          <w:color w:val="auto"/>
          <w:spacing w:val="0"/>
          <w:kern w:val="0"/>
          <w:sz w:val="32"/>
          <w:szCs w:val="32"/>
          <w:highlight w:val="none"/>
          <w:shd w:val="clear" w:color="auto" w:fill="auto"/>
          <w:lang w:val="en-US" w:eastAsia="zh-CN" w:bidi="ar"/>
        </w:rPr>
        <w:t>履行</w:t>
      </w:r>
      <w:r>
        <w:rPr>
          <w:rFonts w:ascii="仿宋_GB2312" w:hAnsi="仿宋_GB2312" w:eastAsia="仿宋_GB2312" w:cs="仿宋_GB2312"/>
          <w:color w:val="auto"/>
          <w:spacing w:val="0"/>
          <w:position w:val="0"/>
          <w:sz w:val="32"/>
          <w:highlight w:val="none"/>
          <w:shd w:val="clear" w:fill="auto"/>
        </w:rPr>
        <w:t>主要负责人安全生产管理职责不到位</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同时安全意识淡薄，其操作叉车不当导致本次事故发生。</w:t>
      </w:r>
      <w:r>
        <w:rPr>
          <w:rFonts w:hint="eastAsia" w:ascii="仿宋_GB2312" w:hAnsi="仿宋_GB2312" w:eastAsia="仿宋_GB2312" w:cs="仿宋_GB2312"/>
          <w:color w:val="auto"/>
          <w:sz w:val="32"/>
          <w:szCs w:val="32"/>
          <w:highlight w:val="none"/>
          <w:shd w:val="clear" w:color="auto" w:fill="auto"/>
        </w:rPr>
        <w:t>对事故的发生负有</w:t>
      </w:r>
      <w:r>
        <w:rPr>
          <w:rFonts w:hint="eastAsia" w:ascii="仿宋_GB2312" w:hAnsi="仿宋_GB2312" w:eastAsia="仿宋_GB2312" w:cs="仿宋_GB2312"/>
          <w:color w:val="auto"/>
          <w:sz w:val="32"/>
          <w:szCs w:val="32"/>
          <w:highlight w:val="none"/>
          <w:shd w:val="clear" w:color="auto" w:fill="auto"/>
          <w:lang w:eastAsia="zh-CN"/>
        </w:rPr>
        <w:t>管理</w:t>
      </w:r>
      <w:r>
        <w:rPr>
          <w:rFonts w:hint="eastAsia" w:ascii="仿宋_GB2312" w:hAnsi="仿宋_GB2312" w:eastAsia="仿宋_GB2312" w:cs="仿宋_GB2312"/>
          <w:color w:val="auto"/>
          <w:sz w:val="32"/>
          <w:szCs w:val="32"/>
          <w:highlight w:val="none"/>
          <w:shd w:val="clear" w:color="auto" w:fill="auto"/>
        </w:rPr>
        <w:t>责任</w:t>
      </w:r>
      <w:r>
        <w:rPr>
          <w:rStyle w:val="19"/>
          <w:rFonts w:hint="eastAsia" w:ascii="仿宋_GB2312" w:hAnsi="仿宋_GB2312" w:eastAsia="仿宋_GB2312" w:cs="仿宋_GB2312"/>
          <w:color w:val="auto"/>
          <w:sz w:val="32"/>
          <w:szCs w:val="32"/>
          <w:highlight w:val="none"/>
          <w:shd w:val="clear" w:color="auto" w:fill="auto"/>
        </w:rPr>
        <w:t>[</w:t>
      </w:r>
      <w:r>
        <w:rPr>
          <w:rStyle w:val="19"/>
          <w:rFonts w:hint="eastAsia" w:ascii="仿宋_GB2312" w:hAnsi="仿宋_GB2312" w:eastAsia="仿宋_GB2312" w:cs="仿宋_GB2312"/>
          <w:color w:val="auto"/>
          <w:sz w:val="32"/>
          <w:szCs w:val="32"/>
          <w:highlight w:val="none"/>
          <w:shd w:val="clear" w:color="auto" w:fill="auto"/>
        </w:rPr>
        <w:footnoteReference w:id="2"/>
      </w:r>
      <w:r>
        <w:rPr>
          <w:rStyle w:val="19"/>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和直接责任</w:t>
      </w:r>
      <w:r>
        <w:rPr>
          <w:rStyle w:val="19"/>
          <w:rFonts w:hint="eastAsia" w:ascii="仿宋_GB2312" w:hAnsi="仿宋_GB2312" w:eastAsia="仿宋_GB2312" w:cs="仿宋_GB2312"/>
          <w:color w:val="auto"/>
          <w:sz w:val="32"/>
          <w:szCs w:val="32"/>
          <w:highlight w:val="none"/>
          <w:shd w:val="clear" w:color="auto" w:fill="auto"/>
          <w:lang w:val="en-US" w:eastAsia="zh-CN"/>
        </w:rPr>
        <w:t>[</w:t>
      </w:r>
      <w:r>
        <w:rPr>
          <w:rStyle w:val="19"/>
          <w:rFonts w:hint="eastAsia" w:ascii="仿宋_GB2312" w:hAnsi="仿宋_GB2312" w:eastAsia="仿宋_GB2312" w:cs="仿宋_GB2312"/>
          <w:color w:val="auto"/>
          <w:sz w:val="32"/>
          <w:szCs w:val="32"/>
          <w:highlight w:val="none"/>
          <w:shd w:val="clear" w:color="auto" w:fill="auto"/>
          <w:lang w:val="en-US" w:eastAsia="zh-CN"/>
        </w:rPr>
        <w:footnoteReference w:id="3"/>
      </w:r>
      <w:r>
        <w:rPr>
          <w:rStyle w:val="19"/>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eastAsia="zh-CN"/>
        </w:rPr>
        <w:t>。</w:t>
      </w:r>
    </w:p>
    <w:p w14:paraId="5B29932A">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本次事故发生单位石林县汇泉木材加工厂为个体工商户。个体工商户，其组成形式为个人经营，性质上属于特殊的自然人，无独立的财产。石林县汇泉木材加工厂和经营者江某勇在法律上具有责任承担的同一性和一致性</w:t>
      </w:r>
      <w:r>
        <w:rPr>
          <w:rStyle w:val="19"/>
          <w:rFonts w:hint="eastAsia" w:ascii="仿宋_GB2312" w:hAnsi="仿宋_GB2312" w:eastAsia="仿宋_GB2312" w:cs="仿宋_GB2312"/>
          <w:color w:val="auto"/>
          <w:sz w:val="32"/>
          <w:szCs w:val="32"/>
          <w:highlight w:val="none"/>
          <w:shd w:val="clear" w:color="auto" w:fill="auto"/>
          <w:lang w:val="en-US" w:eastAsia="zh-CN"/>
        </w:rPr>
        <w:t>[</w:t>
      </w:r>
      <w:r>
        <w:rPr>
          <w:rStyle w:val="19"/>
          <w:rFonts w:hint="eastAsia" w:ascii="仿宋_GB2312" w:hAnsi="仿宋_GB2312" w:eastAsia="仿宋_GB2312" w:cs="仿宋_GB2312"/>
          <w:color w:val="auto"/>
          <w:sz w:val="32"/>
          <w:szCs w:val="32"/>
          <w:highlight w:val="none"/>
          <w:shd w:val="clear" w:color="auto" w:fill="auto"/>
          <w:lang w:val="en-US" w:eastAsia="zh-CN"/>
        </w:rPr>
        <w:footnoteReference w:id="4"/>
      </w:r>
      <w:r>
        <w:rPr>
          <w:rStyle w:val="19"/>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，根据法律规定，个体工商户和其经营者是同一诉讼主体</w:t>
      </w:r>
      <w:r>
        <w:rPr>
          <w:rStyle w:val="19"/>
          <w:rFonts w:hint="eastAsia" w:ascii="仿宋_GB2312" w:hAnsi="仿宋_GB2312" w:eastAsia="仿宋_GB2312" w:cs="仿宋_GB2312"/>
          <w:color w:val="auto"/>
          <w:sz w:val="32"/>
          <w:szCs w:val="32"/>
          <w:highlight w:val="none"/>
          <w:shd w:val="clear" w:color="auto" w:fill="auto"/>
          <w:lang w:val="en-US" w:eastAsia="zh-CN"/>
        </w:rPr>
        <w:t>[</w:t>
      </w:r>
      <w:r>
        <w:rPr>
          <w:rStyle w:val="19"/>
          <w:rFonts w:hint="eastAsia" w:ascii="仿宋_GB2312" w:hAnsi="仿宋_GB2312" w:eastAsia="仿宋_GB2312" w:cs="仿宋_GB2312"/>
          <w:color w:val="auto"/>
          <w:sz w:val="32"/>
          <w:szCs w:val="32"/>
          <w:highlight w:val="none"/>
          <w:shd w:val="clear" w:color="auto" w:fill="auto"/>
          <w:lang w:val="en-US" w:eastAsia="zh-CN"/>
        </w:rPr>
        <w:footnoteReference w:id="5"/>
      </w:r>
      <w:r>
        <w:rPr>
          <w:rStyle w:val="19"/>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，依据《中华人民共和国行政处罚法》第二十九条规定</w:t>
      </w:r>
      <w:r>
        <w:rPr>
          <w:rStyle w:val="19"/>
          <w:rFonts w:hint="eastAsia" w:ascii="仿宋_GB2312" w:hAnsi="仿宋_GB2312" w:eastAsia="仿宋_GB2312" w:cs="仿宋_GB2312"/>
          <w:color w:val="auto"/>
          <w:sz w:val="32"/>
          <w:szCs w:val="32"/>
          <w:highlight w:val="none"/>
          <w:shd w:val="clear" w:color="auto" w:fill="auto"/>
          <w:lang w:val="en-US" w:eastAsia="zh-CN"/>
        </w:rPr>
        <w:t>[</w:t>
      </w:r>
      <w:r>
        <w:rPr>
          <w:rStyle w:val="19"/>
          <w:rFonts w:hint="eastAsia" w:ascii="仿宋_GB2312" w:hAnsi="仿宋_GB2312" w:eastAsia="仿宋_GB2312" w:cs="仿宋_GB2312"/>
          <w:color w:val="auto"/>
          <w:sz w:val="32"/>
          <w:szCs w:val="32"/>
          <w:highlight w:val="none"/>
          <w:shd w:val="clear" w:color="auto" w:fill="auto"/>
          <w:lang w:val="en-US" w:eastAsia="zh-CN"/>
        </w:rPr>
        <w:footnoteReference w:id="6"/>
      </w:r>
      <w:r>
        <w:rPr>
          <w:rStyle w:val="19"/>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，同一事项不得做出两次行政处罚的原则，本次事故责任主体为江某勇本人，鉴于江某勇已在此次事故中死亡，责任主体灭失，建议不再追究石林县汇泉木材加工厂相关责任。</w:t>
      </w:r>
    </w:p>
    <w:p w14:paraId="5C550844">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lang w:val="en-US" w:eastAsia="zh-CN"/>
        </w:rPr>
      </w:pPr>
      <w:bookmarkStart w:id="20" w:name="_Toc18009"/>
      <w:r>
        <w:rPr>
          <w:rFonts w:hint="eastAsia"/>
          <w:color w:val="auto"/>
          <w:lang w:val="en-US" w:eastAsia="zh-CN"/>
        </w:rPr>
        <w:t>六、事故防范和整改措施</w:t>
      </w:r>
      <w:bookmarkEnd w:id="20"/>
    </w:p>
    <w:p w14:paraId="52CF77A0">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石林县汇泉木材加工厂</w:t>
      </w:r>
      <w:r>
        <w:rPr>
          <w:rFonts w:hint="default" w:ascii="Times New Roman" w:hAnsi="Times New Roman" w:eastAsia="仿宋_GB2312" w:cs="Times New Roman"/>
          <w:color w:val="auto"/>
          <w:kern w:val="2"/>
          <w:sz w:val="32"/>
          <w:szCs w:val="32"/>
          <w:highlight w:val="none"/>
          <w:shd w:val="clear" w:color="auto" w:fill="auto"/>
          <w:lang w:val="en-US" w:eastAsia="zh-CN" w:bidi="ar-SA"/>
        </w:rPr>
        <w:t>“9·17”1</w:t>
      </w:r>
      <w:r>
        <w:rPr>
          <w:rFonts w:hint="eastAsia" w:ascii="仿宋_GB2312" w:hAnsi="仿宋_GB2312" w:eastAsia="仿宋_GB2312" w:cs="仿宋_GB2312"/>
          <w:color w:val="auto"/>
          <w:sz w:val="32"/>
          <w:szCs w:val="32"/>
          <w:highlight w:val="none"/>
          <w:shd w:val="clear" w:color="auto" w:fill="auto"/>
        </w:rPr>
        <w:t>人死亡事故的发生</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直接原因是</w:t>
      </w:r>
      <w:r>
        <w:rPr>
          <w:rFonts w:hint="eastAsia" w:ascii="仿宋_GB2312" w:hAnsi="仿宋_GB2312" w:eastAsia="仿宋_GB2312" w:cs="仿宋_GB2312"/>
          <w:color w:val="auto"/>
          <w:sz w:val="32"/>
          <w:szCs w:val="32"/>
          <w:highlight w:val="none"/>
          <w:shd w:val="clear" w:color="auto" w:fill="auto"/>
          <w:lang w:val="en-US" w:eastAsia="zh-CN"/>
        </w:rPr>
        <w:t>当事人操作不当，未按照叉车安全操作规程驾驶叉车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同时，与企业在</w:t>
      </w:r>
      <w:r>
        <w:rPr>
          <w:rFonts w:hint="eastAsia" w:ascii="仿宋_GB2312" w:hAnsi="仿宋_GB2312" w:eastAsia="仿宋_GB2312" w:cs="仿宋_GB2312"/>
          <w:color w:val="auto"/>
          <w:sz w:val="32"/>
          <w:szCs w:val="32"/>
          <w:highlight w:val="none"/>
          <w:shd w:val="clear" w:color="auto" w:fill="auto"/>
        </w:rPr>
        <w:t>安全生产主体责任</w:t>
      </w:r>
      <w:r>
        <w:rPr>
          <w:rFonts w:hint="eastAsia" w:ascii="仿宋_GB2312" w:hAnsi="仿宋_GB2312" w:eastAsia="仿宋_GB2312" w:cs="仿宋_GB2312"/>
          <w:color w:val="auto"/>
          <w:sz w:val="32"/>
          <w:szCs w:val="32"/>
          <w:highlight w:val="none"/>
          <w:shd w:val="clear" w:color="auto" w:fill="auto"/>
          <w:lang w:val="en-US" w:eastAsia="zh-CN"/>
        </w:rPr>
        <w:t>方面履行不到位，未认真落实安全生产教育培训和操作规程有</w:t>
      </w:r>
      <w:r>
        <w:rPr>
          <w:rFonts w:hint="eastAsia" w:ascii="仿宋_GB2312" w:hAnsi="仿宋_GB2312" w:eastAsia="仿宋_GB2312" w:cs="仿宋_GB2312"/>
          <w:color w:val="auto"/>
          <w:sz w:val="32"/>
          <w:szCs w:val="32"/>
          <w:highlight w:val="none"/>
          <w:shd w:val="clear" w:color="auto" w:fill="auto"/>
        </w:rPr>
        <w:t>关系</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体现出</w:t>
      </w:r>
      <w:r>
        <w:rPr>
          <w:rFonts w:hint="eastAsia" w:ascii="仿宋_GB2312" w:hAnsi="仿宋_GB2312" w:eastAsia="仿宋_GB2312" w:cs="仿宋_GB2312"/>
          <w:color w:val="auto"/>
          <w:sz w:val="32"/>
          <w:szCs w:val="32"/>
          <w:highlight w:val="none"/>
          <w:shd w:val="clear" w:color="auto" w:fill="auto"/>
        </w:rPr>
        <w:t>安全管理漏洞和责任落实不到位的</w:t>
      </w:r>
      <w:r>
        <w:rPr>
          <w:rFonts w:hint="eastAsia" w:ascii="仿宋_GB2312" w:hAnsi="仿宋_GB2312" w:eastAsia="仿宋_GB2312" w:cs="仿宋_GB2312"/>
          <w:color w:val="auto"/>
          <w:sz w:val="32"/>
          <w:szCs w:val="32"/>
          <w:highlight w:val="none"/>
          <w:shd w:val="clear" w:color="auto" w:fill="auto"/>
          <w:lang w:val="en-US" w:eastAsia="zh-CN"/>
        </w:rPr>
        <w:t>问题</w:t>
      </w:r>
      <w:r>
        <w:rPr>
          <w:rFonts w:hint="eastAsia" w:ascii="仿宋_GB2312" w:hAnsi="仿宋_GB2312" w:eastAsia="仿宋_GB2312" w:cs="仿宋_GB2312"/>
          <w:color w:val="auto"/>
          <w:sz w:val="32"/>
          <w:szCs w:val="32"/>
          <w:highlight w:val="none"/>
          <w:shd w:val="clear" w:color="auto" w:fill="auto"/>
        </w:rPr>
        <w:t>。我们</w:t>
      </w:r>
      <w:r>
        <w:rPr>
          <w:rFonts w:hint="eastAsia" w:ascii="仿宋_GB2312" w:hAnsi="仿宋_GB2312" w:eastAsia="仿宋_GB2312" w:cs="仿宋_GB2312"/>
          <w:color w:val="auto"/>
          <w:sz w:val="32"/>
          <w:szCs w:val="32"/>
          <w:highlight w:val="none"/>
          <w:shd w:val="clear" w:color="auto" w:fill="auto"/>
          <w:lang w:val="en-US" w:eastAsia="zh-CN"/>
        </w:rPr>
        <w:t>必须</w:t>
      </w:r>
      <w:r>
        <w:rPr>
          <w:rFonts w:hint="eastAsia" w:ascii="仿宋_GB2312" w:hAnsi="仿宋_GB2312" w:eastAsia="仿宋_GB2312" w:cs="仿宋_GB2312"/>
          <w:color w:val="auto"/>
          <w:sz w:val="32"/>
          <w:szCs w:val="32"/>
          <w:highlight w:val="none"/>
          <w:shd w:val="clear" w:color="auto" w:fill="auto"/>
        </w:rPr>
        <w:t>从中</w:t>
      </w:r>
      <w:r>
        <w:rPr>
          <w:rFonts w:hint="eastAsia" w:ascii="仿宋_GB2312" w:hAnsi="仿宋_GB2312" w:eastAsia="仿宋_GB2312" w:cs="仿宋_GB2312"/>
          <w:color w:val="auto"/>
          <w:sz w:val="32"/>
          <w:szCs w:val="32"/>
          <w:highlight w:val="none"/>
          <w:shd w:val="clear" w:color="auto" w:fill="auto"/>
          <w:lang w:val="en-US" w:eastAsia="zh-CN"/>
        </w:rPr>
        <w:t>汲取事故</w:t>
      </w:r>
      <w:r>
        <w:rPr>
          <w:rFonts w:hint="eastAsia" w:ascii="仿宋_GB2312" w:hAnsi="仿宋_GB2312" w:eastAsia="仿宋_GB2312" w:cs="仿宋_GB2312"/>
          <w:color w:val="auto"/>
          <w:sz w:val="32"/>
          <w:szCs w:val="32"/>
          <w:highlight w:val="none"/>
          <w:shd w:val="clear" w:color="auto" w:fill="auto"/>
        </w:rPr>
        <w:t>教训，举一反三，加强安全管理工作。一是加强安全教育培训，强化员工安全意识和风险控制能力；二是建立健全安全管理制度，明确</w:t>
      </w:r>
      <w:r>
        <w:rPr>
          <w:rFonts w:hint="eastAsia" w:ascii="仿宋_GB2312" w:hAnsi="仿宋_GB2312" w:eastAsia="仿宋_GB2312" w:cs="仿宋_GB2312"/>
          <w:color w:val="auto"/>
          <w:sz w:val="32"/>
          <w:szCs w:val="32"/>
          <w:highlight w:val="none"/>
          <w:shd w:val="clear" w:color="auto" w:fill="auto"/>
          <w:lang w:val="en-US" w:eastAsia="zh-CN"/>
        </w:rPr>
        <w:t>各岗位</w:t>
      </w:r>
      <w:r>
        <w:rPr>
          <w:rFonts w:hint="eastAsia" w:ascii="仿宋_GB2312" w:hAnsi="仿宋_GB2312" w:eastAsia="仿宋_GB2312" w:cs="仿宋_GB2312"/>
          <w:color w:val="auto"/>
          <w:sz w:val="32"/>
          <w:szCs w:val="32"/>
          <w:highlight w:val="none"/>
          <w:shd w:val="clear" w:color="auto" w:fill="auto"/>
        </w:rPr>
        <w:t>责任人的</w:t>
      </w:r>
      <w:r>
        <w:rPr>
          <w:rFonts w:hint="eastAsia" w:ascii="仿宋_GB2312" w:hAnsi="仿宋_GB2312" w:eastAsia="仿宋_GB2312" w:cs="仿宋_GB2312"/>
          <w:color w:val="auto"/>
          <w:sz w:val="32"/>
          <w:szCs w:val="32"/>
          <w:highlight w:val="none"/>
          <w:shd w:val="clear" w:color="auto" w:fill="auto"/>
          <w:lang w:val="en-US" w:eastAsia="zh-CN"/>
        </w:rPr>
        <w:t>安全职责</w:t>
      </w:r>
      <w:r>
        <w:rPr>
          <w:rFonts w:hint="eastAsia" w:ascii="仿宋_GB2312" w:hAnsi="仿宋_GB2312" w:eastAsia="仿宋_GB2312" w:cs="仿宋_GB2312"/>
          <w:color w:val="auto"/>
          <w:sz w:val="32"/>
          <w:szCs w:val="32"/>
          <w:highlight w:val="none"/>
          <w:shd w:val="clear" w:color="auto" w:fill="auto"/>
        </w:rPr>
        <w:t>，加大监管力度，对违反规定的行为进行严厉打击，切实扭转安全意识认识模糊、安全操作技能不成熟和冒险主义，以及基于老经验、老习惯的违章操作观念根深蒂固难以规范的问题</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同时还有相关监管部门执法检查监督力度不足的问题</w:t>
      </w:r>
      <w:r>
        <w:rPr>
          <w:rFonts w:hint="eastAsia" w:ascii="仿宋_GB2312" w:hAnsi="仿宋_GB2312" w:eastAsia="仿宋_GB2312" w:cs="仿宋_GB2312"/>
          <w:color w:val="auto"/>
          <w:sz w:val="32"/>
          <w:szCs w:val="32"/>
          <w:highlight w:val="none"/>
          <w:shd w:val="clear" w:color="auto" w:fill="auto"/>
        </w:rPr>
        <w:t>。</w:t>
      </w:r>
    </w:p>
    <w:p w14:paraId="2C7E6CC4">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bidi="ar-SA"/>
        </w:rPr>
        <w:t>（一）</w:t>
      </w:r>
      <w:r>
        <w:rPr>
          <w:rFonts w:hint="eastAsia" w:ascii="仿宋_GB2312" w:hAnsi="仿宋_GB2312" w:eastAsia="仿宋_GB2312" w:cs="仿宋_GB2312"/>
          <w:color w:val="auto"/>
          <w:sz w:val="32"/>
          <w:szCs w:val="32"/>
          <w:highlight w:val="none"/>
          <w:shd w:val="clear" w:color="auto" w:fill="auto"/>
          <w:lang w:val="en-US" w:eastAsia="zh-CN"/>
        </w:rPr>
        <w:t>石林县汇泉木材加工厂：要</w:t>
      </w:r>
      <w:r>
        <w:rPr>
          <w:rFonts w:hint="eastAsia" w:ascii="仿宋_GB2312" w:hAnsi="仿宋_GB2312" w:eastAsia="仿宋_GB2312" w:cs="仿宋_GB2312"/>
          <w:color w:val="auto"/>
          <w:sz w:val="32"/>
          <w:szCs w:val="32"/>
          <w:highlight w:val="none"/>
          <w:shd w:val="clear" w:color="auto" w:fill="auto"/>
        </w:rPr>
        <w:t>从这起事故中</w:t>
      </w:r>
      <w:r>
        <w:rPr>
          <w:rFonts w:hint="eastAsia" w:ascii="仿宋_GB2312" w:hAnsi="仿宋_GB2312" w:eastAsia="仿宋_GB2312" w:cs="仿宋_GB2312"/>
          <w:color w:val="auto"/>
          <w:sz w:val="32"/>
          <w:szCs w:val="32"/>
          <w:highlight w:val="none"/>
          <w:shd w:val="clear" w:color="auto" w:fill="auto"/>
          <w:lang w:val="en-US" w:eastAsia="zh-CN"/>
        </w:rPr>
        <w:t>汲取</w:t>
      </w:r>
      <w:r>
        <w:rPr>
          <w:rFonts w:hint="eastAsia" w:ascii="仿宋_GB2312" w:hAnsi="仿宋_GB2312" w:eastAsia="仿宋_GB2312" w:cs="仿宋_GB2312"/>
          <w:color w:val="auto"/>
          <w:sz w:val="32"/>
          <w:szCs w:val="32"/>
          <w:highlight w:val="none"/>
          <w:shd w:val="clear" w:color="auto" w:fill="auto"/>
        </w:rPr>
        <w:t>教训，强化</w:t>
      </w:r>
      <w:r>
        <w:rPr>
          <w:rFonts w:hint="eastAsia" w:ascii="仿宋_GB2312" w:hAnsi="仿宋_GB2312" w:eastAsia="仿宋_GB2312" w:cs="仿宋_GB2312"/>
          <w:color w:val="auto"/>
          <w:sz w:val="32"/>
          <w:szCs w:val="32"/>
          <w:highlight w:val="none"/>
          <w:shd w:val="clear" w:color="auto" w:fill="auto"/>
          <w:lang w:val="en-US" w:eastAsia="zh-CN"/>
        </w:rPr>
        <w:t>企业</w:t>
      </w:r>
      <w:r>
        <w:rPr>
          <w:rFonts w:hint="eastAsia" w:ascii="仿宋_GB2312" w:hAnsi="仿宋_GB2312" w:eastAsia="仿宋_GB2312" w:cs="仿宋_GB2312"/>
          <w:color w:val="auto"/>
          <w:sz w:val="32"/>
          <w:szCs w:val="32"/>
          <w:highlight w:val="none"/>
          <w:shd w:val="clear" w:color="auto" w:fill="auto"/>
        </w:rPr>
        <w:t>安全生产主体责任，</w:t>
      </w:r>
      <w:r>
        <w:rPr>
          <w:rFonts w:hint="eastAsia" w:ascii="仿宋_GB2312" w:hAnsi="仿宋_GB2312" w:eastAsia="仿宋_GB2312" w:cs="仿宋_GB2312"/>
          <w:color w:val="auto"/>
          <w:sz w:val="32"/>
          <w:szCs w:val="32"/>
          <w:highlight w:val="none"/>
          <w:shd w:val="clear" w:color="auto" w:fill="auto"/>
          <w:lang w:val="en-US" w:eastAsia="zh-CN"/>
        </w:rPr>
        <w:t>提高</w:t>
      </w:r>
      <w:r>
        <w:rPr>
          <w:rFonts w:hint="eastAsia" w:ascii="仿宋_GB2312" w:hAnsi="仿宋_GB2312" w:eastAsia="仿宋_GB2312" w:cs="仿宋_GB2312"/>
          <w:color w:val="auto"/>
          <w:sz w:val="32"/>
          <w:szCs w:val="32"/>
          <w:highlight w:val="none"/>
          <w:shd w:val="clear" w:color="auto" w:fill="auto"/>
        </w:rPr>
        <w:t>安全生产管理</w:t>
      </w:r>
      <w:r>
        <w:rPr>
          <w:rFonts w:hint="eastAsia" w:ascii="仿宋_GB2312" w:hAnsi="仿宋_GB2312" w:eastAsia="仿宋_GB2312" w:cs="仿宋_GB2312"/>
          <w:color w:val="auto"/>
          <w:sz w:val="32"/>
          <w:szCs w:val="32"/>
          <w:highlight w:val="none"/>
          <w:shd w:val="clear" w:color="auto" w:fill="auto"/>
          <w:lang w:val="en-US" w:eastAsia="zh-CN"/>
        </w:rPr>
        <w:t>能力</w:t>
      </w:r>
      <w:r>
        <w:rPr>
          <w:rFonts w:hint="eastAsia" w:ascii="仿宋_GB2312" w:hAnsi="仿宋_GB2312" w:eastAsia="仿宋_GB2312" w:cs="仿宋_GB2312"/>
          <w:color w:val="auto"/>
          <w:sz w:val="32"/>
          <w:szCs w:val="32"/>
          <w:highlight w:val="none"/>
          <w:shd w:val="clear" w:color="auto" w:fill="auto"/>
        </w:rPr>
        <w:t>；加强生产作业过程</w:t>
      </w:r>
      <w:r>
        <w:rPr>
          <w:rFonts w:hint="eastAsia" w:ascii="仿宋_GB2312" w:hAnsi="仿宋_GB2312" w:eastAsia="仿宋_GB2312" w:cs="仿宋_GB2312"/>
          <w:color w:val="auto"/>
          <w:sz w:val="32"/>
          <w:szCs w:val="32"/>
          <w:highlight w:val="none"/>
          <w:shd w:val="clear" w:color="auto" w:fill="auto"/>
          <w:lang w:val="en-US" w:eastAsia="zh-CN"/>
        </w:rPr>
        <w:t>中各岗位从业人员</w:t>
      </w:r>
      <w:r>
        <w:rPr>
          <w:rFonts w:hint="eastAsia" w:ascii="仿宋_GB2312" w:hAnsi="仿宋_GB2312" w:eastAsia="仿宋_GB2312" w:cs="仿宋_GB2312"/>
          <w:color w:val="auto"/>
          <w:sz w:val="32"/>
          <w:szCs w:val="32"/>
          <w:highlight w:val="none"/>
          <w:shd w:val="clear" w:color="auto" w:fill="auto"/>
        </w:rPr>
        <w:t>对规章制度</w:t>
      </w:r>
      <w:r>
        <w:rPr>
          <w:rFonts w:hint="eastAsia" w:ascii="仿宋_GB2312" w:hAnsi="仿宋_GB2312" w:eastAsia="仿宋_GB2312" w:cs="仿宋_GB2312"/>
          <w:color w:val="auto"/>
          <w:sz w:val="32"/>
          <w:szCs w:val="32"/>
          <w:highlight w:val="none"/>
          <w:shd w:val="clear" w:color="auto" w:fill="auto"/>
          <w:lang w:val="en-US" w:eastAsia="zh-CN"/>
        </w:rPr>
        <w:t>和操作规程</w:t>
      </w:r>
      <w:r>
        <w:rPr>
          <w:rFonts w:hint="eastAsia" w:ascii="仿宋_GB2312" w:hAnsi="仿宋_GB2312" w:eastAsia="仿宋_GB2312" w:cs="仿宋_GB2312"/>
          <w:color w:val="auto"/>
          <w:sz w:val="32"/>
          <w:szCs w:val="32"/>
          <w:highlight w:val="none"/>
          <w:shd w:val="clear" w:color="auto" w:fill="auto"/>
        </w:rPr>
        <w:t>的执行力</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组织认真分析作业现场可能存在的风险因素，及时消除事故隐患；</w:t>
      </w:r>
      <w:r>
        <w:rPr>
          <w:rFonts w:hint="eastAsia" w:ascii="仿宋_GB2312" w:hAnsi="仿宋_GB2312" w:eastAsia="仿宋_GB2312" w:cs="仿宋_GB2312"/>
          <w:color w:val="auto"/>
          <w:sz w:val="32"/>
          <w:szCs w:val="32"/>
          <w:highlight w:val="none"/>
          <w:shd w:val="clear" w:color="auto" w:fill="auto"/>
          <w:lang w:val="en-US" w:eastAsia="zh-CN"/>
        </w:rPr>
        <w:t>加强</w:t>
      </w:r>
      <w:r>
        <w:rPr>
          <w:rFonts w:hint="eastAsia" w:ascii="仿宋_GB2312" w:hAnsi="仿宋_GB2312" w:eastAsia="仿宋_GB2312" w:cs="仿宋_GB2312"/>
          <w:color w:val="auto"/>
          <w:sz w:val="32"/>
          <w:szCs w:val="32"/>
          <w:highlight w:val="none"/>
          <w:shd w:val="clear" w:color="auto" w:fill="auto"/>
        </w:rPr>
        <w:t>对从业人员进行安全生产教育和培训，认真分析，保证从业人员具备必要的安全生产知识和相应应急处突能力，</w:t>
      </w:r>
      <w:r>
        <w:rPr>
          <w:rFonts w:hint="eastAsia" w:ascii="仿宋_GB2312" w:hAnsi="仿宋_GB2312" w:eastAsia="仿宋_GB2312" w:cs="仿宋_GB2312"/>
          <w:color w:val="auto"/>
          <w:sz w:val="32"/>
          <w:szCs w:val="32"/>
          <w:highlight w:val="none"/>
          <w:shd w:val="clear" w:color="auto" w:fill="auto"/>
          <w:lang w:val="en-US" w:eastAsia="zh-CN"/>
        </w:rPr>
        <w:t>同时</w:t>
      </w:r>
      <w:r>
        <w:rPr>
          <w:rFonts w:hint="eastAsia" w:ascii="仿宋_GB2312" w:hAnsi="仿宋_GB2312" w:eastAsia="仿宋_GB2312" w:cs="仿宋_GB2312"/>
          <w:color w:val="auto"/>
          <w:sz w:val="32"/>
          <w:szCs w:val="32"/>
          <w:highlight w:val="none"/>
          <w:shd w:val="clear" w:color="auto" w:fill="auto"/>
        </w:rPr>
        <w:t>要</w:t>
      </w:r>
      <w:r>
        <w:rPr>
          <w:rFonts w:hint="eastAsia" w:ascii="仿宋_GB2312" w:hAnsi="仿宋_GB2312" w:eastAsia="仿宋_GB2312" w:cs="仿宋_GB2312"/>
          <w:color w:val="auto"/>
          <w:sz w:val="32"/>
          <w:szCs w:val="32"/>
          <w:highlight w:val="none"/>
          <w:shd w:val="clear" w:color="auto" w:fill="auto"/>
          <w:lang w:val="en-US" w:eastAsia="zh-CN"/>
        </w:rPr>
        <w:t>加强</w:t>
      </w:r>
      <w:r>
        <w:rPr>
          <w:rFonts w:hint="eastAsia" w:ascii="仿宋_GB2312" w:hAnsi="仿宋_GB2312" w:eastAsia="仿宋_GB2312" w:cs="仿宋_GB2312"/>
          <w:color w:val="auto"/>
          <w:sz w:val="32"/>
          <w:szCs w:val="32"/>
          <w:highlight w:val="none"/>
          <w:shd w:val="clear" w:color="auto" w:fill="auto"/>
        </w:rPr>
        <w:t>对从业人员应急救援知识的培训，确保发生突发事件时，</w:t>
      </w:r>
      <w:r>
        <w:rPr>
          <w:rFonts w:hint="eastAsia" w:ascii="仿宋_GB2312" w:hAnsi="仿宋_GB2312" w:eastAsia="仿宋_GB2312" w:cs="仿宋_GB2312"/>
          <w:color w:val="auto"/>
          <w:sz w:val="32"/>
          <w:szCs w:val="32"/>
          <w:highlight w:val="none"/>
          <w:shd w:val="clear" w:color="auto" w:fill="auto"/>
          <w:lang w:val="en-US" w:eastAsia="zh-CN"/>
        </w:rPr>
        <w:t>及时组织开展救援。</w:t>
      </w:r>
    </w:p>
    <w:p w14:paraId="7C250C35">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负有安全监管的行业主管部门：按照“三管三必须”要求，督促监管企业严格落实安全生产主体责任，认真开展各项安全生产管理工作，</w:t>
      </w:r>
      <w:r>
        <w:rPr>
          <w:rFonts w:hint="eastAsia" w:ascii="仿宋_GB2312" w:hAnsi="仿宋_GB2312" w:eastAsia="仿宋_GB2312" w:cs="仿宋_GB2312"/>
          <w:color w:val="auto"/>
          <w:sz w:val="32"/>
          <w:szCs w:val="32"/>
          <w:highlight w:val="none"/>
          <w:shd w:val="clear" w:color="auto" w:fill="auto"/>
        </w:rPr>
        <w:t>加强本</w:t>
      </w:r>
      <w:r>
        <w:rPr>
          <w:rFonts w:hint="eastAsia" w:ascii="仿宋_GB2312" w:hAnsi="仿宋_GB2312" w:eastAsia="仿宋_GB2312" w:cs="仿宋_GB2312"/>
          <w:color w:val="auto"/>
          <w:sz w:val="32"/>
          <w:szCs w:val="32"/>
          <w:highlight w:val="none"/>
          <w:shd w:val="clear" w:color="auto" w:fill="auto"/>
          <w:lang w:val="en-US" w:eastAsia="zh-CN"/>
        </w:rPr>
        <w:t>行业</w:t>
      </w:r>
      <w:r>
        <w:rPr>
          <w:rFonts w:hint="eastAsia" w:ascii="仿宋_GB2312" w:hAnsi="仿宋_GB2312" w:eastAsia="仿宋_GB2312" w:cs="仿宋_GB2312"/>
          <w:color w:val="auto"/>
          <w:sz w:val="32"/>
          <w:szCs w:val="32"/>
          <w:highlight w:val="none"/>
          <w:shd w:val="clear" w:color="auto" w:fill="auto"/>
        </w:rPr>
        <w:t>领域内生产经营单位的安全生产执法检查和</w:t>
      </w:r>
      <w:r>
        <w:rPr>
          <w:rFonts w:hint="eastAsia" w:ascii="仿宋_GB2312" w:hAnsi="仿宋_GB2312" w:eastAsia="仿宋_GB2312" w:cs="仿宋_GB2312"/>
          <w:color w:val="auto"/>
          <w:sz w:val="32"/>
          <w:szCs w:val="32"/>
          <w:highlight w:val="none"/>
          <w:shd w:val="clear" w:color="auto" w:fill="auto"/>
          <w:lang w:val="en-US" w:eastAsia="zh-CN"/>
        </w:rPr>
        <w:t>监督指导</w:t>
      </w:r>
      <w:r>
        <w:rPr>
          <w:rFonts w:hint="eastAsia" w:ascii="仿宋_GB2312" w:hAnsi="仿宋_GB2312" w:eastAsia="仿宋_GB2312" w:cs="仿宋_GB2312"/>
          <w:color w:val="auto"/>
          <w:sz w:val="32"/>
          <w:szCs w:val="32"/>
          <w:highlight w:val="none"/>
          <w:shd w:val="clear" w:color="auto" w:fill="auto"/>
        </w:rPr>
        <w:t>，督促指导生产经营单位做好隐患排查整改工作，坚决遏制各类生产安全事故发生。</w:t>
      </w:r>
    </w:p>
    <w:p w14:paraId="0D6049D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三）属地街道：要按照“党政同责，一岗双责”及相关法律法规要求，切实履行属地安全管理职责，认真开展日常巡查和安全检查，督促企业认真落实安全生产主体责任，建立健全全员安全生产责任制，不断提升从业人员安全意识和突发事故应对能力，发生安全事故及时做好信息上报工作。</w:t>
      </w:r>
    </w:p>
    <w:p w14:paraId="120DE5D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p>
    <w:p w14:paraId="72E50598">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color w:val="auto"/>
          <w:sz w:val="32"/>
          <w:szCs w:val="32"/>
          <w:highlight w:val="none"/>
          <w:shd w:val="clear" w:color="auto" w:fill="auto"/>
        </w:rPr>
      </w:pPr>
    </w:p>
    <w:p w14:paraId="57766BCA">
      <w:pPr>
        <w:keepNext w:val="0"/>
        <w:keepLines w:val="0"/>
        <w:pageBreakBefore w:val="0"/>
        <w:kinsoku/>
        <w:wordWrap/>
        <w:overflowPunct/>
        <w:topLinePunct w:val="0"/>
        <w:autoSpaceDE/>
        <w:autoSpaceDN/>
        <w:bidi w:val="0"/>
        <w:adjustRightInd/>
        <w:snapToGrid/>
        <w:spacing w:line="520" w:lineRule="exact"/>
        <w:ind w:firstLine="0" w:firstLineChars="0"/>
        <w:jc w:val="righ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石林</w:t>
      </w:r>
      <w:r>
        <w:rPr>
          <w:rFonts w:hint="eastAsia" w:ascii="仿宋_GB2312" w:hAnsi="仿宋_GB2312" w:eastAsia="仿宋_GB2312" w:cs="仿宋_GB2312"/>
          <w:color w:val="auto"/>
          <w:sz w:val="32"/>
          <w:szCs w:val="32"/>
          <w:highlight w:val="none"/>
          <w:shd w:val="clear" w:color="auto" w:fill="auto"/>
          <w:lang w:val="en-US" w:eastAsia="zh-CN"/>
        </w:rPr>
        <w:t>县汇泉木材加工厂</w:t>
      </w:r>
      <w:r>
        <w:rPr>
          <w:rFonts w:hint="default" w:ascii="Times New Roman" w:hAnsi="Times New Roman" w:eastAsia="仿宋_GB2312" w:cs="Times New Roman"/>
          <w:color w:val="auto"/>
          <w:kern w:val="2"/>
          <w:sz w:val="32"/>
          <w:szCs w:val="32"/>
          <w:highlight w:val="none"/>
          <w:shd w:val="clear" w:color="auto" w:fill="auto"/>
          <w:lang w:val="en-US" w:eastAsia="zh-CN" w:bidi="ar-SA"/>
        </w:rPr>
        <w:t>“9·17”</w:t>
      </w:r>
      <w:r>
        <w:rPr>
          <w:rFonts w:hint="eastAsia" w:ascii="仿宋_GB2312" w:hAnsi="仿宋_GB2312" w:eastAsia="仿宋_GB2312" w:cs="仿宋_GB2312"/>
          <w:color w:val="auto"/>
          <w:sz w:val="32"/>
          <w:szCs w:val="32"/>
          <w:highlight w:val="none"/>
          <w:shd w:val="clear" w:color="auto" w:fill="auto"/>
        </w:rPr>
        <w:t xml:space="preserve">事故调查组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（石林彝族自治县应急管理局代章）</w:t>
      </w:r>
    </w:p>
    <w:p w14:paraId="04636223">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 xml:space="preserve"> </w:t>
      </w:r>
      <w:r>
        <w:rPr>
          <w:rFonts w:hint="eastAsia" w:ascii="Times New Roman" w:hAnsi="Times New Roman" w:eastAsia="仿宋_GB2312" w:cs="Times New Roman"/>
          <w:color w:val="auto"/>
          <w:kern w:val="2"/>
          <w:sz w:val="32"/>
          <w:szCs w:val="32"/>
          <w:highlight w:val="none"/>
          <w:shd w:val="clear" w:color="auto" w:fill="auto"/>
          <w:lang w:val="en-US" w:eastAsia="zh-CN" w:bidi="ar-SA"/>
        </w:rPr>
        <w:t>2024</w:t>
      </w:r>
      <w:r>
        <w:rPr>
          <w:rFonts w:hint="eastAsia" w:ascii="仿宋_GB2312" w:hAnsi="仿宋_GB2312" w:eastAsia="仿宋_GB2312" w:cs="仿宋_GB2312"/>
          <w:color w:val="auto"/>
          <w:sz w:val="32"/>
          <w:szCs w:val="32"/>
          <w:highlight w:val="none"/>
          <w:shd w:val="clear" w:color="auto" w:fill="auto"/>
        </w:rPr>
        <w:t>年</w:t>
      </w:r>
      <w:r>
        <w:rPr>
          <w:rFonts w:hint="eastAsia" w:ascii="Times New Roman" w:hAnsi="Times New Roman" w:eastAsia="仿宋_GB2312" w:cs="Times New Roman"/>
          <w:color w:val="auto"/>
          <w:kern w:val="2"/>
          <w:sz w:val="32"/>
          <w:szCs w:val="32"/>
          <w:highlight w:val="none"/>
          <w:shd w:val="clear" w:color="auto" w:fill="auto"/>
          <w:lang w:val="en-US" w:eastAsia="zh-CN" w:bidi="ar-SA"/>
        </w:rPr>
        <w:t>12</w:t>
      </w:r>
      <w:r>
        <w:rPr>
          <w:rFonts w:hint="eastAsia" w:ascii="仿宋_GB2312" w:hAnsi="仿宋_GB2312" w:eastAsia="仿宋_GB2312" w:cs="仿宋_GB2312"/>
          <w:color w:val="auto"/>
          <w:sz w:val="32"/>
          <w:szCs w:val="32"/>
          <w:highlight w:val="none"/>
          <w:shd w:val="clear" w:color="auto" w:fill="auto"/>
        </w:rPr>
        <w:t>月</w:t>
      </w:r>
      <w:r>
        <w:rPr>
          <w:rFonts w:hint="eastAsia" w:ascii="Times New Roman" w:hAnsi="Times New Roman" w:eastAsia="仿宋_GB2312" w:cs="Times New Roman"/>
          <w:color w:val="auto"/>
          <w:kern w:val="2"/>
          <w:sz w:val="32"/>
          <w:szCs w:val="32"/>
          <w:highlight w:val="none"/>
          <w:shd w:val="clear" w:color="auto" w:fill="auto"/>
          <w:lang w:val="en-US" w:eastAsia="zh-CN" w:bidi="ar-SA"/>
        </w:rPr>
        <w:t>13</w:t>
      </w:r>
      <w:r>
        <w:rPr>
          <w:rFonts w:hint="eastAsia" w:ascii="仿宋_GB2312" w:hAnsi="仿宋_GB2312" w:eastAsia="仿宋_GB2312" w:cs="仿宋_GB2312"/>
          <w:color w:val="auto"/>
          <w:sz w:val="32"/>
          <w:szCs w:val="32"/>
          <w:highlight w:val="none"/>
          <w:shd w:val="clear" w:color="auto" w:fill="auto"/>
        </w:rPr>
        <w:t>日</w:t>
      </w:r>
    </w:p>
    <w:p w14:paraId="071CE5F0">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color w:val="auto"/>
          <w:sz w:val="32"/>
          <w:szCs w:val="32"/>
          <w:highlight w:val="none"/>
          <w:shd w:val="clear" w:color="auto" w:fill="auto"/>
        </w:rPr>
      </w:pPr>
    </w:p>
    <w:sectPr>
      <w:footerReference r:id="rId5" w:type="default"/>
      <w:footnotePr>
        <w:numFmt w:val="decimal"/>
      </w:footnotePr>
      <w:endnotePr>
        <w:numFmt w:val="decimal"/>
      </w:endnotePr>
      <w:pgSz w:w="11906" w:h="16838"/>
      <w:pgMar w:top="2098" w:right="1474" w:bottom="2041"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C1341A-E89D-4E41-A02F-3659D740D97D}"/>
  </w:font>
  <w:font w:name="黑体">
    <w:panose1 w:val="02010609060101010101"/>
    <w:charset w:val="86"/>
    <w:family w:val="auto"/>
    <w:pitch w:val="default"/>
    <w:sig w:usb0="800002BF" w:usb1="38CF7CFA" w:usb2="00000016" w:usb3="00000000" w:csb0="00040001" w:csb1="00000000"/>
    <w:embedRegular r:id="rId2" w:fontKey="{6F8928DB-B014-4783-9BF4-1000116C09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2CB23060-6421-495E-BC01-794CC34E111B}"/>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E11DDA4F-A0B0-4848-B2F4-651C128EF4E6}"/>
  </w:font>
  <w:font w:name="仿宋_GB2312">
    <w:panose1 w:val="02010609030101010101"/>
    <w:charset w:val="86"/>
    <w:family w:val="modern"/>
    <w:pitch w:val="default"/>
    <w:sig w:usb0="00000001" w:usb1="080E0000" w:usb2="00000000" w:usb3="00000000" w:csb0="00040000" w:csb1="00000000"/>
    <w:embedRegular r:id="rId5" w:fontKey="{0C99F04D-34D1-443C-B14A-2A4A38449556}"/>
  </w:font>
  <w:font w:name="微软雅黑">
    <w:panose1 w:val="020B0503020204020204"/>
    <w:charset w:val="86"/>
    <w:family w:val="auto"/>
    <w:pitch w:val="default"/>
    <w:sig w:usb0="80000287" w:usb1="2ACF3C50" w:usb2="00000016" w:usb3="00000000" w:csb0="0004001F" w:csb1="00000000"/>
    <w:embedRegular r:id="rId6" w:fontKey="{90BCB4CF-68D6-4C53-A363-C914120D1E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7DA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44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-234950</wp:posOffset>
              </wp:positionV>
              <wp:extent cx="1828800" cy="3041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41E92">
                          <w:pPr>
                            <w:pStyle w:val="8"/>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5pt;height:23.95pt;width:144pt;mso-position-horizontal:outside;mso-position-horizontal-relative:margin;mso-wrap-style:none;z-index:251659264;mso-width-relative:page;mso-height-relative:page;" filled="f" stroked="f" coordsize="21600,21600" o:gfxdata="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zMXydYAAAAHAQAADwAAAAAAAAABACAAAAAiAAAAZHJzL2Rvd25yZXYu&#10;eG1sUEsBAhQAFAAAAAgAh07iQGgzGmo2AgAAYAQAAA4AAAAAAAAAAQAgAAAAJQEAAGRycy9lMm9E&#10;b2MueG1sUEsFBgAAAAAGAAYAWQEAAM0FAAAAAA==&#10;">
              <v:fill on="f" focussize="0,0"/>
              <v:stroke on="f" weight="0.5pt"/>
              <v:imagedata o:title=""/>
              <o:lock v:ext="edit" aspectratio="f"/>
              <v:textbox inset="0mm,0mm,0mm,0mm">
                <w:txbxContent>
                  <w:p w14:paraId="1E541E92">
                    <w:pPr>
                      <w:pStyle w:val="8"/>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78C25FC2">
      <w:pPr>
        <w:pStyle w:val="11"/>
        <w:keepNext w:val="0"/>
        <w:keepLines w:val="0"/>
        <w:pageBreakBefore w:val="0"/>
        <w:widowControl w:val="0"/>
        <w:kinsoku/>
        <w:wordWrap/>
        <w:overflowPunct/>
        <w:topLinePunct w:val="0"/>
        <w:bidi w:val="0"/>
        <w:adjustRightInd/>
        <w:snapToGrid w:val="0"/>
        <w:ind w:firstLine="0" w:firstLineChars="0"/>
        <w:textAlignment w:val="auto"/>
      </w:pP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footnoteRef/>
      </w:r>
      <w:r>
        <w:rPr>
          <w:rFonts w:hint="eastAsia" w:ascii="仿宋_GB2312" w:hAnsi="仿宋_GB2312" w:eastAsia="仿宋_GB2312" w:cs="仿宋_GB2312"/>
          <w:kern w:val="2"/>
          <w:sz w:val="24"/>
          <w:szCs w:val="24"/>
          <w:lang w:val="en-US" w:eastAsia="zh-CN" w:bidi="ar-SA"/>
        </w:rPr>
        <w:t>] 《中华人民共和国安全生产法》第二十八条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
    <w:p w14:paraId="133C51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24"/>
          <w:szCs w:val="24"/>
        </w:rPr>
      </w:pPr>
      <w:r>
        <w:rPr>
          <w:rStyle w:val="19"/>
          <w:rFonts w:hint="eastAsia" w:ascii="仿宋_GB2312" w:hAnsi="仿宋_GB2312" w:eastAsia="仿宋_GB2312" w:cs="仿宋_GB2312"/>
          <w:sz w:val="24"/>
          <w:szCs w:val="24"/>
          <w:vertAlign w:val="baseline"/>
        </w:rPr>
        <w:t>[</w:t>
      </w:r>
      <w:r>
        <w:rPr>
          <w:rStyle w:val="19"/>
          <w:rFonts w:hint="eastAsia" w:ascii="仿宋_GB2312" w:hAnsi="仿宋_GB2312" w:eastAsia="仿宋_GB2312" w:cs="仿宋_GB2312"/>
          <w:sz w:val="24"/>
          <w:szCs w:val="24"/>
          <w:vertAlign w:val="baseline"/>
        </w:rPr>
        <w:footnoteRef/>
      </w:r>
      <w:r>
        <w:rPr>
          <w:rStyle w:val="19"/>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《中华人民共和国安全生产法》</w:t>
      </w:r>
      <w:r>
        <w:rPr>
          <w:rFonts w:hint="eastAsia" w:ascii="仿宋_GB2312" w:hAnsi="仿宋_GB2312" w:eastAsia="仿宋_GB2312" w:cs="仿宋_GB2312"/>
          <w:i w:val="0"/>
          <w:iCs w:val="0"/>
          <w:caps w:val="0"/>
          <w:color w:val="000000"/>
          <w:spacing w:val="0"/>
          <w:sz w:val="24"/>
          <w:szCs w:val="24"/>
        </w:rPr>
        <w:t>第一百一十四条　发生生产安全事故，对负有责任的生产经营单位除要求其依法承担相应的赔偿等责任外，由应急管理部门依照下列规定处以罚款:</w:t>
      </w:r>
    </w:p>
    <w:p w14:paraId="66A4B1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（一）发生一般事故的，处三十万元以上一百万元以下的罚款；</w:t>
      </w:r>
    </w:p>
    <w:p w14:paraId="039ACD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发生生产安全事故，情节特别严重、影响特别恶劣的，应急管理部门可以按照前款罚款数额的二倍以上五倍以下对负有责任的生产经营单位处以罚款。</w:t>
      </w:r>
    </w:p>
  </w:footnote>
  <w:footnote w:id="2">
    <w:p w14:paraId="1EADDBF6">
      <w:pPr>
        <w:pStyle w:val="11"/>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eastAsia" w:ascii="仿宋_GB2312" w:hAnsi="仿宋_GB2312" w:eastAsia="仿宋_GB2312" w:cs="仿宋_GB2312"/>
          <w:sz w:val="24"/>
          <w:szCs w:val="24"/>
        </w:rPr>
      </w:pPr>
      <w:r>
        <w:rPr>
          <w:rStyle w:val="19"/>
          <w:rFonts w:hint="eastAsia" w:ascii="仿宋_GB2312" w:hAnsi="仿宋_GB2312" w:eastAsia="仿宋_GB2312" w:cs="仿宋_GB2312"/>
          <w:kern w:val="0"/>
          <w:sz w:val="24"/>
          <w:szCs w:val="24"/>
          <w:vertAlign w:val="baseline"/>
          <w:lang w:val="en-US" w:eastAsia="zh-CN" w:bidi="ar-SA"/>
        </w:rPr>
        <w:t>[</w:t>
      </w:r>
      <w:r>
        <w:rPr>
          <w:rStyle w:val="19"/>
          <w:rFonts w:hint="eastAsia" w:ascii="仿宋_GB2312" w:hAnsi="仿宋_GB2312" w:eastAsia="仿宋_GB2312" w:cs="仿宋_GB2312"/>
          <w:kern w:val="0"/>
          <w:sz w:val="24"/>
          <w:szCs w:val="24"/>
          <w:vertAlign w:val="baseline"/>
          <w:lang w:val="en-US" w:eastAsia="zh-CN" w:bidi="ar-SA"/>
        </w:rPr>
        <w:footnoteRef/>
      </w:r>
      <w:r>
        <w:rPr>
          <w:rStyle w:val="19"/>
          <w:rFonts w:hint="eastAsia" w:ascii="仿宋_GB2312" w:hAnsi="仿宋_GB2312" w:eastAsia="仿宋_GB2312" w:cs="仿宋_GB2312"/>
          <w:kern w:val="0"/>
          <w:sz w:val="24"/>
          <w:szCs w:val="24"/>
          <w:vertAlign w:val="baseline"/>
          <w:lang w:val="en-US" w:eastAsia="zh-CN" w:bidi="ar-SA"/>
        </w:rPr>
        <w:t>]</w:t>
      </w:r>
      <w:r>
        <w:rPr>
          <w:rFonts w:hint="eastAsia" w:ascii="仿宋_GB2312" w:hAnsi="仿宋_GB2312" w:eastAsia="仿宋_GB2312" w:cs="仿宋_GB2312"/>
          <w:kern w:val="0"/>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t>《中华人民共和国安全生产法》第五条 生产经营单位的主要负责人是本单位安全生产第一责任人，对本单位的安全生产工作全面负责。其他负责人对职责范围内的安全生产工作负责。</w:t>
      </w:r>
    </w:p>
  </w:footnote>
  <w:footnote w:id="3">
    <w:p w14:paraId="247B0AE8">
      <w:pPr>
        <w:pStyle w:val="11"/>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vertAlign w:val="baseline"/>
        </w:rPr>
        <w:t>[</w:t>
      </w:r>
      <w:r>
        <w:rPr>
          <w:rStyle w:val="19"/>
          <w:rFonts w:hint="eastAsia" w:ascii="仿宋_GB2312" w:hAnsi="仿宋_GB2312" w:eastAsia="仿宋_GB2312" w:cs="仿宋_GB2312"/>
          <w:sz w:val="24"/>
          <w:szCs w:val="24"/>
          <w:vertAlign w:val="baseline"/>
        </w:rPr>
        <w:footnoteRef/>
      </w:r>
      <w:r>
        <w:rPr>
          <w:rStyle w:val="19"/>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rPr>
        <w:t xml:space="preserve"> </w:t>
      </w:r>
      <w:r>
        <w:rPr>
          <w:rFonts w:hint="eastAsia" w:ascii="仿宋_GB2312" w:hAnsi="仿宋_GB2312" w:eastAsia="仿宋_GB2312" w:cs="仿宋_GB2312"/>
          <w:sz w:val="24"/>
          <w:szCs w:val="24"/>
          <w:lang w:val="en-US" w:eastAsia="zh-CN"/>
        </w:rPr>
        <w:t>《中华人民共和国安全生产法》</w:t>
      </w:r>
      <w:r>
        <w:rPr>
          <w:rFonts w:hint="eastAsia" w:ascii="仿宋_GB2312" w:hAnsi="仿宋_GB2312" w:eastAsia="仿宋_GB2312" w:cs="仿宋_GB2312"/>
          <w:sz w:val="24"/>
          <w:szCs w:val="24"/>
        </w:rPr>
        <w:t>第九十五条　生产经营单位的主要负责人未履行本法规定的安全生产管理职责，导致发生生产安全事故的，由应急管理部门依照下列规定处以罚款:</w:t>
      </w:r>
    </w:p>
    <w:p w14:paraId="0D4EEB10">
      <w:pPr>
        <w:pStyle w:val="11"/>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（一）发生一般事故的，处上一年年收入百分之四十的罚款；</w:t>
      </w:r>
    </w:p>
  </w:footnote>
  <w:footnote w:id="4">
    <w:p w14:paraId="6B7E013C">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Style w:val="19"/>
          <w:rFonts w:hint="eastAsia" w:ascii="仿宋_GB2312" w:hAnsi="仿宋_GB2312" w:eastAsia="仿宋_GB2312" w:cs="仿宋_GB2312"/>
          <w:kern w:val="0"/>
          <w:sz w:val="24"/>
          <w:szCs w:val="24"/>
          <w:vertAlign w:val="baseline"/>
          <w:lang w:val="en-US" w:eastAsia="zh-CN" w:bidi="ar-SA"/>
        </w:rPr>
        <w:t>[</w:t>
      </w:r>
      <w:r>
        <w:rPr>
          <w:rStyle w:val="19"/>
          <w:rFonts w:hint="eastAsia" w:ascii="仿宋_GB2312" w:hAnsi="仿宋_GB2312" w:eastAsia="仿宋_GB2312" w:cs="仿宋_GB2312"/>
          <w:kern w:val="0"/>
          <w:sz w:val="24"/>
          <w:szCs w:val="24"/>
          <w:vertAlign w:val="baseline"/>
          <w:lang w:val="en-US" w:eastAsia="zh-CN" w:bidi="ar-SA"/>
        </w:rPr>
        <w:footnoteRef/>
      </w:r>
      <w:r>
        <w:rPr>
          <w:rStyle w:val="19"/>
          <w:rFonts w:hint="eastAsia" w:ascii="仿宋_GB2312" w:hAnsi="仿宋_GB2312" w:eastAsia="仿宋_GB2312" w:cs="仿宋_GB2312"/>
          <w:kern w:val="0"/>
          <w:sz w:val="24"/>
          <w:szCs w:val="24"/>
          <w:vertAlign w:val="baseline"/>
          <w:lang w:val="en-US" w:eastAsia="zh-CN" w:bidi="ar-SA"/>
        </w:rPr>
        <w:t>]</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kern w:val="2"/>
          <w:sz w:val="24"/>
          <w:szCs w:val="24"/>
          <w:vertAlign w:val="baseline"/>
          <w:lang w:val="en-US" w:eastAsia="zh-CN" w:bidi="ar-SA"/>
        </w:rPr>
        <w:t>《中华人民共和国民法典》第五十四条 自然人从事工商业经营，经依法登记，为个体工商户。个体工商户可以起字号。</w:t>
      </w:r>
    </w:p>
    <w:p w14:paraId="72C21B41">
      <w:pPr>
        <w:keepNext w:val="0"/>
        <w:keepLines w:val="0"/>
        <w:pageBreakBefore w:val="0"/>
        <w:kinsoku/>
        <w:wordWrap/>
        <w:overflowPunct/>
        <w:topLinePunct w:val="0"/>
        <w:bidi w:val="0"/>
        <w:adjustRightInd/>
        <w:snapToGrid/>
        <w:spacing w:line="240" w:lineRule="auto"/>
        <w:ind w:firstLine="0" w:firstLineChars="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vertAlign w:val="baseline"/>
          <w:lang w:val="en-US" w:eastAsia="zh-CN" w:bidi="ar-SA"/>
        </w:rPr>
        <w:t>第五十六条 个体工商户的债务，个人经营的，以个人财产承担；家庭经营的，以家庭财产承担；无法区分的，以家庭财产承担。</w:t>
      </w:r>
    </w:p>
  </w:footnote>
  <w:footnote w:id="5">
    <w:p w14:paraId="07114C6B">
      <w:pPr>
        <w:keepNext w:val="0"/>
        <w:keepLines w:val="0"/>
        <w:pageBreakBefore w:val="0"/>
        <w:kinsoku/>
        <w:wordWrap/>
        <w:overflowPunct/>
        <w:topLinePunct w:val="0"/>
        <w:bidi w:val="0"/>
        <w:adjustRightInd/>
        <w:snapToGrid/>
        <w:spacing w:line="240" w:lineRule="auto"/>
        <w:ind w:firstLine="0" w:firstLineChars="0"/>
        <w:jc w:val="both"/>
        <w:textAlignment w:val="auto"/>
        <w:rPr>
          <w:vertAlign w:val="baseline"/>
        </w:rPr>
      </w:pPr>
      <w:r>
        <w:rPr>
          <w:rStyle w:val="19"/>
          <w:rFonts w:hint="eastAsia" w:ascii="Times New Roman" w:hAnsi="Times New Roman" w:eastAsia="宋体" w:cs="Times New Roman"/>
          <w:kern w:val="0"/>
          <w:sz w:val="24"/>
          <w:szCs w:val="24"/>
          <w:vertAlign w:val="baseline"/>
          <w:lang w:val="en-US" w:eastAsia="zh-CN" w:bidi="ar-SA"/>
        </w:rPr>
        <w:t>[</w:t>
      </w:r>
      <w:r>
        <w:rPr>
          <w:rStyle w:val="19"/>
          <w:rFonts w:hint="eastAsia" w:ascii="Times New Roman" w:hAnsi="Times New Roman" w:eastAsia="宋体" w:cs="Times New Roman"/>
          <w:kern w:val="0"/>
          <w:sz w:val="24"/>
          <w:szCs w:val="24"/>
          <w:vertAlign w:val="baseline"/>
          <w:lang w:val="en-US" w:eastAsia="zh-CN" w:bidi="ar-SA"/>
        </w:rPr>
        <w:footnoteRef/>
      </w:r>
      <w:r>
        <w:rPr>
          <w:rStyle w:val="19"/>
          <w:rFonts w:hint="eastAsia" w:ascii="Times New Roman" w:hAnsi="Times New Roman" w:eastAsia="宋体" w:cs="Times New Roman"/>
          <w:kern w:val="0"/>
          <w:sz w:val="24"/>
          <w:szCs w:val="24"/>
          <w:vertAlign w:val="baseline"/>
          <w:lang w:val="en-US" w:eastAsia="zh-CN" w:bidi="ar-SA"/>
        </w:rPr>
        <w:t>]</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kern w:val="2"/>
          <w:sz w:val="24"/>
          <w:szCs w:val="24"/>
          <w:vertAlign w:val="baseline"/>
          <w:lang w:val="en-US" w:eastAsia="zh-CN" w:bidi="ar-SA"/>
        </w:rPr>
        <w:t>《最高人民法院关于适用&lt;中华人民共和国行政诉讼法&gt;的解释》第十五条第二款规定：“个体工商户向人民法院提起诉讼的，以营业执照上登记的经营者为原告。有字号的，以营业执照上登记的字号为原告，并应当注明该字号经营者的基本信息。”</w:t>
      </w:r>
    </w:p>
  </w:footnote>
  <w:footnote w:id="6">
    <w:p w14:paraId="38F8F1EA">
      <w:pPr>
        <w:pStyle w:val="21"/>
        <w:keepNext w:val="0"/>
        <w:keepLines w:val="0"/>
        <w:pageBreakBefore w:val="0"/>
        <w:widowControl/>
        <w:kinsoku/>
        <w:wordWrap/>
        <w:overflowPunct/>
        <w:topLinePunct w:val="0"/>
        <w:bidi w:val="0"/>
        <w:adjustRightInd/>
        <w:snapToGrid/>
        <w:ind w:firstLine="0" w:firstLineChars="0"/>
        <w:textAlignment w:val="auto"/>
      </w:pPr>
      <w:r>
        <w:rPr>
          <w:rStyle w:val="19"/>
          <w:rFonts w:hint="eastAsia" w:ascii="仿宋_GB2312" w:hAnsi="仿宋_GB2312" w:eastAsia="仿宋_GB2312" w:cs="仿宋_GB2312"/>
          <w:kern w:val="0"/>
          <w:sz w:val="24"/>
          <w:szCs w:val="24"/>
          <w:vertAlign w:val="baseline"/>
          <w:lang w:val="en-US" w:eastAsia="zh-CN" w:bidi="ar-SA"/>
        </w:rPr>
        <w:t>[</w:t>
      </w:r>
      <w:r>
        <w:rPr>
          <w:rStyle w:val="19"/>
          <w:rFonts w:hint="eastAsia" w:ascii="仿宋_GB2312" w:hAnsi="仿宋_GB2312" w:eastAsia="仿宋_GB2312" w:cs="仿宋_GB2312"/>
          <w:kern w:val="0"/>
          <w:sz w:val="24"/>
          <w:szCs w:val="24"/>
          <w:vertAlign w:val="baseline"/>
          <w:lang w:val="en-US" w:eastAsia="zh-CN" w:bidi="ar-SA"/>
        </w:rPr>
        <w:footnoteRef/>
      </w:r>
      <w:r>
        <w:rPr>
          <w:rStyle w:val="19"/>
          <w:rFonts w:hint="eastAsia" w:ascii="仿宋_GB2312" w:hAnsi="仿宋_GB2312" w:eastAsia="仿宋_GB2312" w:cs="仿宋_GB2312"/>
          <w:kern w:val="0"/>
          <w:sz w:val="24"/>
          <w:szCs w:val="24"/>
          <w:vertAlign w:val="baseline"/>
          <w:lang w:val="en-US" w:eastAsia="zh-CN" w:bidi="ar-SA"/>
        </w:rPr>
        <w:t xml:space="preserve">] </w:t>
      </w:r>
      <w:r>
        <w:rPr>
          <w:rFonts w:hint="eastAsia" w:ascii="仿宋_GB2312" w:hAnsi="仿宋_GB2312" w:eastAsia="仿宋_GB2312" w:cs="仿宋_GB2312"/>
          <w:kern w:val="2"/>
          <w:sz w:val="24"/>
          <w:szCs w:val="24"/>
          <w:lang w:val="en-US" w:eastAsia="zh-CN" w:bidi="ar-SA"/>
        </w:rPr>
        <w:t>《中华人民共和国行政处罚法》第二十九条　对当事人的同一个违法行为，不得给予两次以上罚款的行政处罚。同一个违法行为违反多个法律规范应当给予罚款处罚的，按照罚款数额高的规定处罚。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OWY1OThjOTBmY2I1M2U5OGEyOWE4OWU3MTI0MDIifQ=="/>
  </w:docVars>
  <w:rsids>
    <w:rsidRoot w:val="00172A27"/>
    <w:rsid w:val="0002561E"/>
    <w:rsid w:val="003A03A4"/>
    <w:rsid w:val="0044066C"/>
    <w:rsid w:val="004527A4"/>
    <w:rsid w:val="005F4F97"/>
    <w:rsid w:val="00614F8F"/>
    <w:rsid w:val="00670669"/>
    <w:rsid w:val="00775B0F"/>
    <w:rsid w:val="0078768E"/>
    <w:rsid w:val="00862335"/>
    <w:rsid w:val="00862E54"/>
    <w:rsid w:val="009C2E79"/>
    <w:rsid w:val="009F0869"/>
    <w:rsid w:val="009F628D"/>
    <w:rsid w:val="00B217C3"/>
    <w:rsid w:val="00BA225E"/>
    <w:rsid w:val="00BB1498"/>
    <w:rsid w:val="00BB281C"/>
    <w:rsid w:val="00BC757B"/>
    <w:rsid w:val="00C346E9"/>
    <w:rsid w:val="00C85D8F"/>
    <w:rsid w:val="00D4380A"/>
    <w:rsid w:val="00DC1235"/>
    <w:rsid w:val="00EF664B"/>
    <w:rsid w:val="00FC0590"/>
    <w:rsid w:val="00FD5D05"/>
    <w:rsid w:val="00FE15B3"/>
    <w:rsid w:val="01086C64"/>
    <w:rsid w:val="010E48E7"/>
    <w:rsid w:val="011A0E57"/>
    <w:rsid w:val="014119A6"/>
    <w:rsid w:val="01801CB8"/>
    <w:rsid w:val="0199493E"/>
    <w:rsid w:val="02067C45"/>
    <w:rsid w:val="02703DDD"/>
    <w:rsid w:val="02873302"/>
    <w:rsid w:val="02A143CD"/>
    <w:rsid w:val="02A175A1"/>
    <w:rsid w:val="030F42DA"/>
    <w:rsid w:val="033E4BBF"/>
    <w:rsid w:val="038F3F6F"/>
    <w:rsid w:val="03A60D62"/>
    <w:rsid w:val="03AC64F3"/>
    <w:rsid w:val="03AF1619"/>
    <w:rsid w:val="03B01D25"/>
    <w:rsid w:val="03BE7AAE"/>
    <w:rsid w:val="03E72B61"/>
    <w:rsid w:val="03EC63C9"/>
    <w:rsid w:val="040E0A4F"/>
    <w:rsid w:val="04A46CA4"/>
    <w:rsid w:val="04B270C1"/>
    <w:rsid w:val="04C133B2"/>
    <w:rsid w:val="04CC3280"/>
    <w:rsid w:val="05081376"/>
    <w:rsid w:val="05441D1A"/>
    <w:rsid w:val="05A43AE5"/>
    <w:rsid w:val="05B721CC"/>
    <w:rsid w:val="05C713DA"/>
    <w:rsid w:val="05DF62C8"/>
    <w:rsid w:val="06127C3D"/>
    <w:rsid w:val="06217560"/>
    <w:rsid w:val="06293905"/>
    <w:rsid w:val="064415F4"/>
    <w:rsid w:val="07153E89"/>
    <w:rsid w:val="071A395F"/>
    <w:rsid w:val="07422ACC"/>
    <w:rsid w:val="07740BAF"/>
    <w:rsid w:val="07866B35"/>
    <w:rsid w:val="078864AF"/>
    <w:rsid w:val="0802440D"/>
    <w:rsid w:val="08147C9D"/>
    <w:rsid w:val="0865385D"/>
    <w:rsid w:val="08872B64"/>
    <w:rsid w:val="08B84ACC"/>
    <w:rsid w:val="08CB0CA3"/>
    <w:rsid w:val="08D31906"/>
    <w:rsid w:val="08FD1DEA"/>
    <w:rsid w:val="09854DD6"/>
    <w:rsid w:val="09874494"/>
    <w:rsid w:val="09B70182"/>
    <w:rsid w:val="09E2054B"/>
    <w:rsid w:val="09EF6C13"/>
    <w:rsid w:val="0A7D421F"/>
    <w:rsid w:val="0AC57FFC"/>
    <w:rsid w:val="0B01251F"/>
    <w:rsid w:val="0B1E56BA"/>
    <w:rsid w:val="0B2C095F"/>
    <w:rsid w:val="0B8D2240"/>
    <w:rsid w:val="0C0B7609"/>
    <w:rsid w:val="0C1163E6"/>
    <w:rsid w:val="0C2F3FE2"/>
    <w:rsid w:val="0C57284E"/>
    <w:rsid w:val="0CBB3C6E"/>
    <w:rsid w:val="0CE84093"/>
    <w:rsid w:val="0CF87B8D"/>
    <w:rsid w:val="0D5154EF"/>
    <w:rsid w:val="0D5E0578"/>
    <w:rsid w:val="0D7E023F"/>
    <w:rsid w:val="0D947AC0"/>
    <w:rsid w:val="0DB042F0"/>
    <w:rsid w:val="0DB250D8"/>
    <w:rsid w:val="0DC36895"/>
    <w:rsid w:val="0E7F521D"/>
    <w:rsid w:val="0EE55BD6"/>
    <w:rsid w:val="0F21560A"/>
    <w:rsid w:val="0F2767E8"/>
    <w:rsid w:val="0F315C22"/>
    <w:rsid w:val="0F3A1761"/>
    <w:rsid w:val="0F591525"/>
    <w:rsid w:val="0F7E7B54"/>
    <w:rsid w:val="0F8B7488"/>
    <w:rsid w:val="0FC623A4"/>
    <w:rsid w:val="10215D6D"/>
    <w:rsid w:val="10245B94"/>
    <w:rsid w:val="102869DB"/>
    <w:rsid w:val="10566B74"/>
    <w:rsid w:val="105B77F5"/>
    <w:rsid w:val="108300B5"/>
    <w:rsid w:val="1085436E"/>
    <w:rsid w:val="10BA1C68"/>
    <w:rsid w:val="10CC0AA4"/>
    <w:rsid w:val="10E802AE"/>
    <w:rsid w:val="10FC1BA4"/>
    <w:rsid w:val="1105322F"/>
    <w:rsid w:val="112D6524"/>
    <w:rsid w:val="112F5A8E"/>
    <w:rsid w:val="114F5EC2"/>
    <w:rsid w:val="11603F53"/>
    <w:rsid w:val="11701ACD"/>
    <w:rsid w:val="11851C0B"/>
    <w:rsid w:val="12402633"/>
    <w:rsid w:val="124B075F"/>
    <w:rsid w:val="128B3251"/>
    <w:rsid w:val="1342747F"/>
    <w:rsid w:val="13AB66C9"/>
    <w:rsid w:val="13AC1FDB"/>
    <w:rsid w:val="13BD38DE"/>
    <w:rsid w:val="13E97D94"/>
    <w:rsid w:val="13F84916"/>
    <w:rsid w:val="142C770E"/>
    <w:rsid w:val="14843A55"/>
    <w:rsid w:val="148C1946"/>
    <w:rsid w:val="14C83C45"/>
    <w:rsid w:val="14D25167"/>
    <w:rsid w:val="14FF4D26"/>
    <w:rsid w:val="15543DCE"/>
    <w:rsid w:val="15966F13"/>
    <w:rsid w:val="16125384"/>
    <w:rsid w:val="161B2BF9"/>
    <w:rsid w:val="16274D2D"/>
    <w:rsid w:val="164A7926"/>
    <w:rsid w:val="165247B2"/>
    <w:rsid w:val="16625746"/>
    <w:rsid w:val="168D25F7"/>
    <w:rsid w:val="16DF0B84"/>
    <w:rsid w:val="170F194D"/>
    <w:rsid w:val="17571954"/>
    <w:rsid w:val="17CC0594"/>
    <w:rsid w:val="180C2802"/>
    <w:rsid w:val="182F467F"/>
    <w:rsid w:val="183F48C2"/>
    <w:rsid w:val="184E1E63"/>
    <w:rsid w:val="18541F6E"/>
    <w:rsid w:val="18900C42"/>
    <w:rsid w:val="189270E7"/>
    <w:rsid w:val="18D92F68"/>
    <w:rsid w:val="19082175"/>
    <w:rsid w:val="194B3F76"/>
    <w:rsid w:val="198860CC"/>
    <w:rsid w:val="19D96F98"/>
    <w:rsid w:val="19F76198"/>
    <w:rsid w:val="1A0C58EF"/>
    <w:rsid w:val="1A8E7D82"/>
    <w:rsid w:val="1AA706FE"/>
    <w:rsid w:val="1AFC4083"/>
    <w:rsid w:val="1B0F79EB"/>
    <w:rsid w:val="1B3F107D"/>
    <w:rsid w:val="1B55540D"/>
    <w:rsid w:val="1B79633D"/>
    <w:rsid w:val="1BB11840"/>
    <w:rsid w:val="1BB2210B"/>
    <w:rsid w:val="1BC02022"/>
    <w:rsid w:val="1BE56215"/>
    <w:rsid w:val="1BEE6D2B"/>
    <w:rsid w:val="1BF70B1B"/>
    <w:rsid w:val="1C232B1A"/>
    <w:rsid w:val="1CA86413"/>
    <w:rsid w:val="1D100F4E"/>
    <w:rsid w:val="1D216C8C"/>
    <w:rsid w:val="1D2200C9"/>
    <w:rsid w:val="1D2413D7"/>
    <w:rsid w:val="1D3D339A"/>
    <w:rsid w:val="1D506B65"/>
    <w:rsid w:val="1DDE5900"/>
    <w:rsid w:val="1E42510C"/>
    <w:rsid w:val="1E62755C"/>
    <w:rsid w:val="1EA54E6F"/>
    <w:rsid w:val="1EA86E21"/>
    <w:rsid w:val="1EB51D82"/>
    <w:rsid w:val="1EFA59E6"/>
    <w:rsid w:val="1F220A99"/>
    <w:rsid w:val="1F2D46D6"/>
    <w:rsid w:val="1F4D337B"/>
    <w:rsid w:val="1F721A21"/>
    <w:rsid w:val="1F8609E6"/>
    <w:rsid w:val="1FB464B2"/>
    <w:rsid w:val="1FE5331B"/>
    <w:rsid w:val="2019417F"/>
    <w:rsid w:val="20207D22"/>
    <w:rsid w:val="20390790"/>
    <w:rsid w:val="2043117D"/>
    <w:rsid w:val="20670E5A"/>
    <w:rsid w:val="2089072B"/>
    <w:rsid w:val="20A86995"/>
    <w:rsid w:val="20C01C32"/>
    <w:rsid w:val="20C04653"/>
    <w:rsid w:val="20F52A79"/>
    <w:rsid w:val="20FC4F19"/>
    <w:rsid w:val="212C5BFF"/>
    <w:rsid w:val="21494A03"/>
    <w:rsid w:val="214C5241"/>
    <w:rsid w:val="21BE54E6"/>
    <w:rsid w:val="21E309B4"/>
    <w:rsid w:val="221946D0"/>
    <w:rsid w:val="22907102"/>
    <w:rsid w:val="22963C78"/>
    <w:rsid w:val="22E22B98"/>
    <w:rsid w:val="22EA5D72"/>
    <w:rsid w:val="23A710EC"/>
    <w:rsid w:val="23CC50E1"/>
    <w:rsid w:val="23D16E12"/>
    <w:rsid w:val="23D91E2F"/>
    <w:rsid w:val="245B5BB1"/>
    <w:rsid w:val="24730F1D"/>
    <w:rsid w:val="2499139D"/>
    <w:rsid w:val="24A25583"/>
    <w:rsid w:val="24A77735"/>
    <w:rsid w:val="24A85EE5"/>
    <w:rsid w:val="24B5254D"/>
    <w:rsid w:val="24D10F97"/>
    <w:rsid w:val="254461AA"/>
    <w:rsid w:val="25785BE8"/>
    <w:rsid w:val="257C268E"/>
    <w:rsid w:val="25DC3590"/>
    <w:rsid w:val="260333D3"/>
    <w:rsid w:val="26725A8D"/>
    <w:rsid w:val="267267AA"/>
    <w:rsid w:val="26906C30"/>
    <w:rsid w:val="26B85450"/>
    <w:rsid w:val="272C4BAB"/>
    <w:rsid w:val="27400656"/>
    <w:rsid w:val="27427F2B"/>
    <w:rsid w:val="274F4006"/>
    <w:rsid w:val="276E69DD"/>
    <w:rsid w:val="27A57585"/>
    <w:rsid w:val="27BB1A8B"/>
    <w:rsid w:val="27FC40DB"/>
    <w:rsid w:val="28132854"/>
    <w:rsid w:val="285C6DCA"/>
    <w:rsid w:val="28645555"/>
    <w:rsid w:val="287770E8"/>
    <w:rsid w:val="287F0D0A"/>
    <w:rsid w:val="28AA5A71"/>
    <w:rsid w:val="28B460A2"/>
    <w:rsid w:val="28E62B38"/>
    <w:rsid w:val="28EC36B9"/>
    <w:rsid w:val="292E7B56"/>
    <w:rsid w:val="29547685"/>
    <w:rsid w:val="29693E94"/>
    <w:rsid w:val="296D0415"/>
    <w:rsid w:val="29B02CD7"/>
    <w:rsid w:val="2A701253"/>
    <w:rsid w:val="2A842608"/>
    <w:rsid w:val="2A846AAC"/>
    <w:rsid w:val="2A8D770F"/>
    <w:rsid w:val="2A953683"/>
    <w:rsid w:val="2AC944BF"/>
    <w:rsid w:val="2ACD4D87"/>
    <w:rsid w:val="2B0406F9"/>
    <w:rsid w:val="2B057BED"/>
    <w:rsid w:val="2B135948"/>
    <w:rsid w:val="2B4C1A27"/>
    <w:rsid w:val="2B960845"/>
    <w:rsid w:val="2BBE7D9C"/>
    <w:rsid w:val="2BD15D21"/>
    <w:rsid w:val="2BD80E5D"/>
    <w:rsid w:val="2C6243E5"/>
    <w:rsid w:val="2C7072E8"/>
    <w:rsid w:val="2C7C7A3B"/>
    <w:rsid w:val="2CAB1911"/>
    <w:rsid w:val="2D1C2FCC"/>
    <w:rsid w:val="2D4A5D8B"/>
    <w:rsid w:val="2DBB27E5"/>
    <w:rsid w:val="2DC27F9F"/>
    <w:rsid w:val="2DD90EBD"/>
    <w:rsid w:val="2DF055EB"/>
    <w:rsid w:val="2DF33D2D"/>
    <w:rsid w:val="2E12140D"/>
    <w:rsid w:val="2E277E7A"/>
    <w:rsid w:val="2E5E3A68"/>
    <w:rsid w:val="2E71660A"/>
    <w:rsid w:val="2E7F3812"/>
    <w:rsid w:val="2F210D6D"/>
    <w:rsid w:val="2F3D366B"/>
    <w:rsid w:val="2F5F0C24"/>
    <w:rsid w:val="2FB3484E"/>
    <w:rsid w:val="2FCA6D0F"/>
    <w:rsid w:val="2FE43EA3"/>
    <w:rsid w:val="2FF10740"/>
    <w:rsid w:val="2FFB336C"/>
    <w:rsid w:val="301618AB"/>
    <w:rsid w:val="30191A45"/>
    <w:rsid w:val="301A32DB"/>
    <w:rsid w:val="301D7787"/>
    <w:rsid w:val="30311859"/>
    <w:rsid w:val="3046135F"/>
    <w:rsid w:val="30817D16"/>
    <w:rsid w:val="30B838F1"/>
    <w:rsid w:val="30D81900"/>
    <w:rsid w:val="30FD5559"/>
    <w:rsid w:val="31165FB3"/>
    <w:rsid w:val="312E32CE"/>
    <w:rsid w:val="31311C6B"/>
    <w:rsid w:val="316118F5"/>
    <w:rsid w:val="318850D4"/>
    <w:rsid w:val="31CA749A"/>
    <w:rsid w:val="31FA797A"/>
    <w:rsid w:val="323B2146"/>
    <w:rsid w:val="3264344B"/>
    <w:rsid w:val="328F13DA"/>
    <w:rsid w:val="329B0539"/>
    <w:rsid w:val="32B819E9"/>
    <w:rsid w:val="32EA6BBC"/>
    <w:rsid w:val="33686F57"/>
    <w:rsid w:val="337E398F"/>
    <w:rsid w:val="338573A9"/>
    <w:rsid w:val="339C5DF9"/>
    <w:rsid w:val="33E52369"/>
    <w:rsid w:val="33F9291F"/>
    <w:rsid w:val="34141F7E"/>
    <w:rsid w:val="349060DC"/>
    <w:rsid w:val="34FB7C76"/>
    <w:rsid w:val="35060547"/>
    <w:rsid w:val="3512659D"/>
    <w:rsid w:val="35314923"/>
    <w:rsid w:val="35613C72"/>
    <w:rsid w:val="35BC2BC0"/>
    <w:rsid w:val="35DC53D7"/>
    <w:rsid w:val="360A4309"/>
    <w:rsid w:val="36315D3A"/>
    <w:rsid w:val="366009FF"/>
    <w:rsid w:val="366B79B5"/>
    <w:rsid w:val="36743E79"/>
    <w:rsid w:val="36767B12"/>
    <w:rsid w:val="36861288"/>
    <w:rsid w:val="36A15D16"/>
    <w:rsid w:val="37130486"/>
    <w:rsid w:val="372B729D"/>
    <w:rsid w:val="37607AAA"/>
    <w:rsid w:val="37B704C1"/>
    <w:rsid w:val="37C131F6"/>
    <w:rsid w:val="37D45BA4"/>
    <w:rsid w:val="37F33940"/>
    <w:rsid w:val="38367638"/>
    <w:rsid w:val="384B3625"/>
    <w:rsid w:val="38871C41"/>
    <w:rsid w:val="38A528A2"/>
    <w:rsid w:val="38B43656"/>
    <w:rsid w:val="38BB7B3D"/>
    <w:rsid w:val="38E946AA"/>
    <w:rsid w:val="390A2872"/>
    <w:rsid w:val="39455658"/>
    <w:rsid w:val="39700927"/>
    <w:rsid w:val="39784304"/>
    <w:rsid w:val="398B39B3"/>
    <w:rsid w:val="39BF18AF"/>
    <w:rsid w:val="39D4535A"/>
    <w:rsid w:val="39E01277"/>
    <w:rsid w:val="3A2320A2"/>
    <w:rsid w:val="3A523C7A"/>
    <w:rsid w:val="3AC848A5"/>
    <w:rsid w:val="3ACD1791"/>
    <w:rsid w:val="3B111C96"/>
    <w:rsid w:val="3B15647B"/>
    <w:rsid w:val="3B7B0E0A"/>
    <w:rsid w:val="3BB56F81"/>
    <w:rsid w:val="3BCC4052"/>
    <w:rsid w:val="3BDF1D94"/>
    <w:rsid w:val="3C4F607E"/>
    <w:rsid w:val="3C8446EA"/>
    <w:rsid w:val="3CC86FC9"/>
    <w:rsid w:val="3CCF3BB7"/>
    <w:rsid w:val="3D031AB2"/>
    <w:rsid w:val="3D170123"/>
    <w:rsid w:val="3D364321"/>
    <w:rsid w:val="3D594F2A"/>
    <w:rsid w:val="3D646E47"/>
    <w:rsid w:val="3D706554"/>
    <w:rsid w:val="3D8143F6"/>
    <w:rsid w:val="3D9D1E18"/>
    <w:rsid w:val="3DC50DB7"/>
    <w:rsid w:val="3DCB25D0"/>
    <w:rsid w:val="3E4C4180"/>
    <w:rsid w:val="3E530817"/>
    <w:rsid w:val="3E605DE6"/>
    <w:rsid w:val="3E855387"/>
    <w:rsid w:val="3F1D39BD"/>
    <w:rsid w:val="3F395C5F"/>
    <w:rsid w:val="3F4168C2"/>
    <w:rsid w:val="3F6A3151"/>
    <w:rsid w:val="3F721126"/>
    <w:rsid w:val="3F7614BA"/>
    <w:rsid w:val="3F9D165E"/>
    <w:rsid w:val="3FA27361"/>
    <w:rsid w:val="3FDF6C8F"/>
    <w:rsid w:val="3FEE6A4A"/>
    <w:rsid w:val="3FFA53EF"/>
    <w:rsid w:val="3FFE08B4"/>
    <w:rsid w:val="402E6E46"/>
    <w:rsid w:val="40842F0A"/>
    <w:rsid w:val="408D6263"/>
    <w:rsid w:val="408E5B37"/>
    <w:rsid w:val="40B56529"/>
    <w:rsid w:val="40C519E4"/>
    <w:rsid w:val="40D25416"/>
    <w:rsid w:val="40E63BC5"/>
    <w:rsid w:val="411D7252"/>
    <w:rsid w:val="415957F8"/>
    <w:rsid w:val="41972FC6"/>
    <w:rsid w:val="419A3831"/>
    <w:rsid w:val="41F94D2B"/>
    <w:rsid w:val="4227255A"/>
    <w:rsid w:val="42934F58"/>
    <w:rsid w:val="429531AD"/>
    <w:rsid w:val="42987875"/>
    <w:rsid w:val="431542ED"/>
    <w:rsid w:val="43256F5C"/>
    <w:rsid w:val="438A0837"/>
    <w:rsid w:val="438F1EC5"/>
    <w:rsid w:val="43BD3D2A"/>
    <w:rsid w:val="43EB71E3"/>
    <w:rsid w:val="44022AC4"/>
    <w:rsid w:val="44116132"/>
    <w:rsid w:val="441213DF"/>
    <w:rsid w:val="4464552C"/>
    <w:rsid w:val="44C102DC"/>
    <w:rsid w:val="44D77AAC"/>
    <w:rsid w:val="44E353B1"/>
    <w:rsid w:val="450D7AF6"/>
    <w:rsid w:val="45357A1F"/>
    <w:rsid w:val="4536470B"/>
    <w:rsid w:val="45436A0E"/>
    <w:rsid w:val="454B3FF6"/>
    <w:rsid w:val="455455A1"/>
    <w:rsid w:val="45AB2CE7"/>
    <w:rsid w:val="45B85B30"/>
    <w:rsid w:val="46431454"/>
    <w:rsid w:val="46E7369D"/>
    <w:rsid w:val="46E841F3"/>
    <w:rsid w:val="471C49BA"/>
    <w:rsid w:val="472E6F1A"/>
    <w:rsid w:val="474C21BD"/>
    <w:rsid w:val="47600268"/>
    <w:rsid w:val="47664E5A"/>
    <w:rsid w:val="4792415F"/>
    <w:rsid w:val="47CE516B"/>
    <w:rsid w:val="47FF5205"/>
    <w:rsid w:val="480D406B"/>
    <w:rsid w:val="482079BC"/>
    <w:rsid w:val="486F26F2"/>
    <w:rsid w:val="48907EB9"/>
    <w:rsid w:val="48985BCF"/>
    <w:rsid w:val="48E55E03"/>
    <w:rsid w:val="48E62DA8"/>
    <w:rsid w:val="490B41C9"/>
    <w:rsid w:val="49184B1C"/>
    <w:rsid w:val="49261712"/>
    <w:rsid w:val="496D6C31"/>
    <w:rsid w:val="497001FC"/>
    <w:rsid w:val="49C83ABC"/>
    <w:rsid w:val="49CE1363"/>
    <w:rsid w:val="49EB5DA8"/>
    <w:rsid w:val="4A0A0924"/>
    <w:rsid w:val="4A2C1D3E"/>
    <w:rsid w:val="4A392FB7"/>
    <w:rsid w:val="4A5A2857"/>
    <w:rsid w:val="4A6D7B01"/>
    <w:rsid w:val="4A6E0EB3"/>
    <w:rsid w:val="4AA0034E"/>
    <w:rsid w:val="4AE90040"/>
    <w:rsid w:val="4AFD7B94"/>
    <w:rsid w:val="4B512138"/>
    <w:rsid w:val="4B5A31E5"/>
    <w:rsid w:val="4B9E1324"/>
    <w:rsid w:val="4BDC3BFA"/>
    <w:rsid w:val="4C0D0258"/>
    <w:rsid w:val="4C7327B1"/>
    <w:rsid w:val="4C7C10C0"/>
    <w:rsid w:val="4CC9114B"/>
    <w:rsid w:val="4CCF7D94"/>
    <w:rsid w:val="4CD40DEC"/>
    <w:rsid w:val="4CDF7E46"/>
    <w:rsid w:val="4CE0771A"/>
    <w:rsid w:val="4D8D3456"/>
    <w:rsid w:val="4D95296E"/>
    <w:rsid w:val="4D9D4845"/>
    <w:rsid w:val="4DC112FA"/>
    <w:rsid w:val="4DD23507"/>
    <w:rsid w:val="4E060D94"/>
    <w:rsid w:val="4E3D6CDE"/>
    <w:rsid w:val="4E4549A9"/>
    <w:rsid w:val="4E7E3C3D"/>
    <w:rsid w:val="4E9D1D67"/>
    <w:rsid w:val="4EA909D2"/>
    <w:rsid w:val="4EDD2F37"/>
    <w:rsid w:val="4F1A7856"/>
    <w:rsid w:val="4F493C9D"/>
    <w:rsid w:val="4F6B6FE2"/>
    <w:rsid w:val="4FB73BE4"/>
    <w:rsid w:val="50146059"/>
    <w:rsid w:val="50456306"/>
    <w:rsid w:val="50697CAD"/>
    <w:rsid w:val="50CA4969"/>
    <w:rsid w:val="50D6330E"/>
    <w:rsid w:val="50E113C1"/>
    <w:rsid w:val="51085492"/>
    <w:rsid w:val="51383FC9"/>
    <w:rsid w:val="515D758B"/>
    <w:rsid w:val="51826FF2"/>
    <w:rsid w:val="5186516E"/>
    <w:rsid w:val="51B03B5F"/>
    <w:rsid w:val="51F003FF"/>
    <w:rsid w:val="523429E2"/>
    <w:rsid w:val="52441111"/>
    <w:rsid w:val="524648E5"/>
    <w:rsid w:val="52557F4B"/>
    <w:rsid w:val="52730B44"/>
    <w:rsid w:val="52770963"/>
    <w:rsid w:val="52856670"/>
    <w:rsid w:val="528648C0"/>
    <w:rsid w:val="52DE64AA"/>
    <w:rsid w:val="5300220C"/>
    <w:rsid w:val="531351CF"/>
    <w:rsid w:val="532365B3"/>
    <w:rsid w:val="533B7DA0"/>
    <w:rsid w:val="535669D6"/>
    <w:rsid w:val="536F35A6"/>
    <w:rsid w:val="5371731E"/>
    <w:rsid w:val="539D0113"/>
    <w:rsid w:val="539D4862"/>
    <w:rsid w:val="53DE5B96"/>
    <w:rsid w:val="53F35F85"/>
    <w:rsid w:val="540B25EC"/>
    <w:rsid w:val="540F2573"/>
    <w:rsid w:val="544868DE"/>
    <w:rsid w:val="546450D5"/>
    <w:rsid w:val="5467469F"/>
    <w:rsid w:val="54866DF9"/>
    <w:rsid w:val="54977258"/>
    <w:rsid w:val="54FC355F"/>
    <w:rsid w:val="550A71CD"/>
    <w:rsid w:val="556A36DA"/>
    <w:rsid w:val="55730384"/>
    <w:rsid w:val="558F7F2F"/>
    <w:rsid w:val="55915A56"/>
    <w:rsid w:val="55967510"/>
    <w:rsid w:val="55A734CB"/>
    <w:rsid w:val="55C0458D"/>
    <w:rsid w:val="56737851"/>
    <w:rsid w:val="568B268E"/>
    <w:rsid w:val="56A31EE4"/>
    <w:rsid w:val="56C55EA3"/>
    <w:rsid w:val="56C760BE"/>
    <w:rsid w:val="56D36D75"/>
    <w:rsid w:val="57AD5560"/>
    <w:rsid w:val="57C7239C"/>
    <w:rsid w:val="57D83E10"/>
    <w:rsid w:val="581D7A74"/>
    <w:rsid w:val="5875165E"/>
    <w:rsid w:val="58AC2BA6"/>
    <w:rsid w:val="58DD0927"/>
    <w:rsid w:val="591271F6"/>
    <w:rsid w:val="592B7F6F"/>
    <w:rsid w:val="59363E05"/>
    <w:rsid w:val="59367040"/>
    <w:rsid w:val="594A46CD"/>
    <w:rsid w:val="594D30BE"/>
    <w:rsid w:val="59505C28"/>
    <w:rsid w:val="59867AC7"/>
    <w:rsid w:val="599124C8"/>
    <w:rsid w:val="59C26B25"/>
    <w:rsid w:val="59C363FA"/>
    <w:rsid w:val="59D676B9"/>
    <w:rsid w:val="5A0A3418"/>
    <w:rsid w:val="5A0E3B19"/>
    <w:rsid w:val="5A26522B"/>
    <w:rsid w:val="5A3115B5"/>
    <w:rsid w:val="5A953457"/>
    <w:rsid w:val="5B1E422F"/>
    <w:rsid w:val="5B59388F"/>
    <w:rsid w:val="5B863B83"/>
    <w:rsid w:val="5B9A3D20"/>
    <w:rsid w:val="5BB30B3C"/>
    <w:rsid w:val="5BC11E94"/>
    <w:rsid w:val="5BC5559B"/>
    <w:rsid w:val="5BE30FD5"/>
    <w:rsid w:val="5BE46972"/>
    <w:rsid w:val="5BE72873"/>
    <w:rsid w:val="5BE91C37"/>
    <w:rsid w:val="5BF93F19"/>
    <w:rsid w:val="5BFB1E7B"/>
    <w:rsid w:val="5C291C9D"/>
    <w:rsid w:val="5C5D48E3"/>
    <w:rsid w:val="5CC44962"/>
    <w:rsid w:val="5CD13AC6"/>
    <w:rsid w:val="5CE11666"/>
    <w:rsid w:val="5CF819D2"/>
    <w:rsid w:val="5D0E2082"/>
    <w:rsid w:val="5D867E6A"/>
    <w:rsid w:val="5DC12509"/>
    <w:rsid w:val="5E0A3A36"/>
    <w:rsid w:val="5E365670"/>
    <w:rsid w:val="5E5D506F"/>
    <w:rsid w:val="5E734C2C"/>
    <w:rsid w:val="5E965748"/>
    <w:rsid w:val="5EC272D5"/>
    <w:rsid w:val="5EDB00B5"/>
    <w:rsid w:val="5F002F5B"/>
    <w:rsid w:val="5F0A5332"/>
    <w:rsid w:val="5F775CBC"/>
    <w:rsid w:val="5FA069CE"/>
    <w:rsid w:val="5FC51BF4"/>
    <w:rsid w:val="60625A72"/>
    <w:rsid w:val="60A04429"/>
    <w:rsid w:val="60AC20AD"/>
    <w:rsid w:val="610E7EC5"/>
    <w:rsid w:val="61171BB9"/>
    <w:rsid w:val="61333E65"/>
    <w:rsid w:val="61EA1C99"/>
    <w:rsid w:val="620C375C"/>
    <w:rsid w:val="62576159"/>
    <w:rsid w:val="629B555C"/>
    <w:rsid w:val="62AC0373"/>
    <w:rsid w:val="62B33E70"/>
    <w:rsid w:val="62D07B4D"/>
    <w:rsid w:val="63103A5A"/>
    <w:rsid w:val="63302D52"/>
    <w:rsid w:val="634F4894"/>
    <w:rsid w:val="636E387A"/>
    <w:rsid w:val="63756FC4"/>
    <w:rsid w:val="638C0197"/>
    <w:rsid w:val="63C60FC0"/>
    <w:rsid w:val="63C713C1"/>
    <w:rsid w:val="63E656EE"/>
    <w:rsid w:val="63F55C97"/>
    <w:rsid w:val="64483EA8"/>
    <w:rsid w:val="64485E79"/>
    <w:rsid w:val="647B0D94"/>
    <w:rsid w:val="64AA1CDF"/>
    <w:rsid w:val="64B77FCD"/>
    <w:rsid w:val="64CC2DA2"/>
    <w:rsid w:val="64D231B8"/>
    <w:rsid w:val="6500240D"/>
    <w:rsid w:val="6521790C"/>
    <w:rsid w:val="652770A2"/>
    <w:rsid w:val="65760CA9"/>
    <w:rsid w:val="65DF0A5F"/>
    <w:rsid w:val="66012783"/>
    <w:rsid w:val="6603474E"/>
    <w:rsid w:val="660C662F"/>
    <w:rsid w:val="66230554"/>
    <w:rsid w:val="66564F00"/>
    <w:rsid w:val="665E6F47"/>
    <w:rsid w:val="666E4839"/>
    <w:rsid w:val="66726677"/>
    <w:rsid w:val="66A443E2"/>
    <w:rsid w:val="66CC2D91"/>
    <w:rsid w:val="66D43154"/>
    <w:rsid w:val="671169F6"/>
    <w:rsid w:val="671D35ED"/>
    <w:rsid w:val="672347A8"/>
    <w:rsid w:val="672E770E"/>
    <w:rsid w:val="677C41DE"/>
    <w:rsid w:val="677D408C"/>
    <w:rsid w:val="677F75DC"/>
    <w:rsid w:val="679413D5"/>
    <w:rsid w:val="67A02BD4"/>
    <w:rsid w:val="67AF4E8A"/>
    <w:rsid w:val="67BF46A4"/>
    <w:rsid w:val="67D458DF"/>
    <w:rsid w:val="67E67C12"/>
    <w:rsid w:val="685E3D08"/>
    <w:rsid w:val="68A91F3F"/>
    <w:rsid w:val="68B25E6D"/>
    <w:rsid w:val="68BE73F9"/>
    <w:rsid w:val="68D7170C"/>
    <w:rsid w:val="69156B70"/>
    <w:rsid w:val="69171618"/>
    <w:rsid w:val="6922313D"/>
    <w:rsid w:val="69274C15"/>
    <w:rsid w:val="695A0B28"/>
    <w:rsid w:val="69692B1A"/>
    <w:rsid w:val="697103F2"/>
    <w:rsid w:val="69F30635"/>
    <w:rsid w:val="69F32FEF"/>
    <w:rsid w:val="69FD7706"/>
    <w:rsid w:val="6A0C70DE"/>
    <w:rsid w:val="6A4946F9"/>
    <w:rsid w:val="6A804048"/>
    <w:rsid w:val="6ADE5DB1"/>
    <w:rsid w:val="6AE777F8"/>
    <w:rsid w:val="6AEA0B06"/>
    <w:rsid w:val="6B085F96"/>
    <w:rsid w:val="6B2435B3"/>
    <w:rsid w:val="6B2C6010"/>
    <w:rsid w:val="6B4C44A1"/>
    <w:rsid w:val="6B910106"/>
    <w:rsid w:val="6B9C6A3E"/>
    <w:rsid w:val="6BA419B3"/>
    <w:rsid w:val="6BBB5183"/>
    <w:rsid w:val="6BC40185"/>
    <w:rsid w:val="6BDB75D3"/>
    <w:rsid w:val="6BEA3998"/>
    <w:rsid w:val="6BFA214F"/>
    <w:rsid w:val="6C837A77"/>
    <w:rsid w:val="6C8444CD"/>
    <w:rsid w:val="6CDA5ADC"/>
    <w:rsid w:val="6D2037FA"/>
    <w:rsid w:val="6D3939E9"/>
    <w:rsid w:val="6D486AFE"/>
    <w:rsid w:val="6D50469D"/>
    <w:rsid w:val="6D552191"/>
    <w:rsid w:val="6D572428"/>
    <w:rsid w:val="6D8C37F8"/>
    <w:rsid w:val="6E241705"/>
    <w:rsid w:val="6E3556C0"/>
    <w:rsid w:val="6E527582"/>
    <w:rsid w:val="6ED27058"/>
    <w:rsid w:val="6F0C756C"/>
    <w:rsid w:val="6F0F7535"/>
    <w:rsid w:val="6F547DC8"/>
    <w:rsid w:val="6F7D68D0"/>
    <w:rsid w:val="6FB46AB9"/>
    <w:rsid w:val="6FC62348"/>
    <w:rsid w:val="6FC775FF"/>
    <w:rsid w:val="701C7B11"/>
    <w:rsid w:val="70424580"/>
    <w:rsid w:val="70761FC0"/>
    <w:rsid w:val="708E730A"/>
    <w:rsid w:val="70942C6D"/>
    <w:rsid w:val="70B55F9E"/>
    <w:rsid w:val="70C851BD"/>
    <w:rsid w:val="71212D63"/>
    <w:rsid w:val="716A5681"/>
    <w:rsid w:val="716B31A7"/>
    <w:rsid w:val="716C2418"/>
    <w:rsid w:val="71A05546"/>
    <w:rsid w:val="71A16BC9"/>
    <w:rsid w:val="71AA0173"/>
    <w:rsid w:val="71B87383"/>
    <w:rsid w:val="71BA5FA4"/>
    <w:rsid w:val="71CD285F"/>
    <w:rsid w:val="720A29C0"/>
    <w:rsid w:val="723C460C"/>
    <w:rsid w:val="725132DC"/>
    <w:rsid w:val="7289761B"/>
    <w:rsid w:val="729130E1"/>
    <w:rsid w:val="729E27BA"/>
    <w:rsid w:val="72B50349"/>
    <w:rsid w:val="72E43D37"/>
    <w:rsid w:val="72F13B80"/>
    <w:rsid w:val="72FD42D3"/>
    <w:rsid w:val="735760D9"/>
    <w:rsid w:val="735E1215"/>
    <w:rsid w:val="73642743"/>
    <w:rsid w:val="73BE0114"/>
    <w:rsid w:val="73C205F0"/>
    <w:rsid w:val="73F52878"/>
    <w:rsid w:val="740F0B38"/>
    <w:rsid w:val="74334D8D"/>
    <w:rsid w:val="74570A73"/>
    <w:rsid w:val="747F5030"/>
    <w:rsid w:val="74B03CF2"/>
    <w:rsid w:val="75091655"/>
    <w:rsid w:val="75260D1D"/>
    <w:rsid w:val="7532644F"/>
    <w:rsid w:val="755D1B93"/>
    <w:rsid w:val="756560C8"/>
    <w:rsid w:val="7581743D"/>
    <w:rsid w:val="758D1214"/>
    <w:rsid w:val="75931C1B"/>
    <w:rsid w:val="75DE488F"/>
    <w:rsid w:val="75E35A02"/>
    <w:rsid w:val="75E76FA0"/>
    <w:rsid w:val="767E3BD4"/>
    <w:rsid w:val="768E1E11"/>
    <w:rsid w:val="771A4337"/>
    <w:rsid w:val="772E0EFE"/>
    <w:rsid w:val="778D20D9"/>
    <w:rsid w:val="77B91682"/>
    <w:rsid w:val="77ED700C"/>
    <w:rsid w:val="78281DF2"/>
    <w:rsid w:val="78393B4B"/>
    <w:rsid w:val="784E3ABE"/>
    <w:rsid w:val="78581291"/>
    <w:rsid w:val="787B4617"/>
    <w:rsid w:val="78806CF6"/>
    <w:rsid w:val="78986F77"/>
    <w:rsid w:val="789F1573"/>
    <w:rsid w:val="78A13CD3"/>
    <w:rsid w:val="78AD7DC2"/>
    <w:rsid w:val="793A002E"/>
    <w:rsid w:val="79480647"/>
    <w:rsid w:val="79490272"/>
    <w:rsid w:val="79723AB6"/>
    <w:rsid w:val="79814E0F"/>
    <w:rsid w:val="798A150A"/>
    <w:rsid w:val="7A671C22"/>
    <w:rsid w:val="7A9420C4"/>
    <w:rsid w:val="7AB008FC"/>
    <w:rsid w:val="7AC61EE4"/>
    <w:rsid w:val="7ACC7706"/>
    <w:rsid w:val="7AD22BBC"/>
    <w:rsid w:val="7B0F1047"/>
    <w:rsid w:val="7B590514"/>
    <w:rsid w:val="7B900EAA"/>
    <w:rsid w:val="7BD55DED"/>
    <w:rsid w:val="7C0424AA"/>
    <w:rsid w:val="7C857813"/>
    <w:rsid w:val="7CD27578"/>
    <w:rsid w:val="7D5A268A"/>
    <w:rsid w:val="7D774379"/>
    <w:rsid w:val="7D8E26F7"/>
    <w:rsid w:val="7D915978"/>
    <w:rsid w:val="7DDB16B4"/>
    <w:rsid w:val="7E192908"/>
    <w:rsid w:val="7E486D4A"/>
    <w:rsid w:val="7E643FE1"/>
    <w:rsid w:val="7EE2275E"/>
    <w:rsid w:val="7EF96296"/>
    <w:rsid w:val="7F2430A7"/>
    <w:rsid w:val="7F4514DB"/>
    <w:rsid w:val="7F5120F0"/>
    <w:rsid w:val="7F6C6A68"/>
    <w:rsid w:val="7F7B0400"/>
    <w:rsid w:val="7F932247"/>
    <w:rsid w:val="7F936EBC"/>
    <w:rsid w:val="7FB64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99" w:semiHidden="0" w:name="toc 1"/>
    <w:lsdException w:qFormat="1"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iPriority="99" w:semiHidden="0" w:name="Normal Indent"/>
    <w:lsdException w:qFormat="1" w:unhideWhenUsed="0" w:uiPriority="0"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qFormat="1" w:unhideWhenUsed="0" w:uiPriority="0"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qFormat="1"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4"/>
    <w:qFormat/>
    <w:uiPriority w:val="99"/>
    <w:pPr>
      <w:keepNext/>
      <w:keepLines/>
      <w:spacing w:beforeLines="0" w:beforeAutospacing="0" w:afterLines="0" w:afterAutospacing="0" w:line="580" w:lineRule="exact"/>
      <w:ind w:firstLine="880" w:firstLineChars="200"/>
      <w:jc w:val="left"/>
      <w:outlineLvl w:val="0"/>
    </w:pPr>
    <w:rPr>
      <w:rFonts w:ascii="Arial" w:hAnsi="Arial" w:eastAsia="黑体"/>
      <w:b w:val="0"/>
      <w:kern w:val="44"/>
    </w:rPr>
  </w:style>
  <w:style w:type="paragraph" w:styleId="4">
    <w:name w:val="heading 2"/>
    <w:basedOn w:val="1"/>
    <w:next w:val="1"/>
    <w:unhideWhenUsed/>
    <w:qFormat/>
    <w:uiPriority w:val="99"/>
    <w:pPr>
      <w:keepNext/>
      <w:keepLines/>
      <w:spacing w:beforeLines="0" w:beforeAutospacing="0" w:afterLines="0" w:afterAutospacing="0" w:line="580" w:lineRule="exact"/>
      <w:ind w:firstLine="880" w:firstLineChars="200"/>
      <w:jc w:val="left"/>
      <w:outlineLvl w:val="1"/>
    </w:pPr>
    <w:rPr>
      <w:rFonts w:ascii="Arial" w:hAnsi="Arial" w:eastAsia="楷体_GB2312"/>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99"/>
    <w:pPr>
      <w:spacing w:before="240" w:beforeLines="0" w:beforeAutospacing="0" w:after="60" w:afterLines="0" w:afterAutospacing="0"/>
      <w:jc w:val="center"/>
      <w:outlineLvl w:val="0"/>
    </w:pPr>
    <w:rPr>
      <w:rFonts w:ascii="Arial" w:hAnsi="Arial"/>
      <w:b/>
      <w:sz w:val="32"/>
    </w:rPr>
  </w:style>
  <w:style w:type="paragraph" w:styleId="5">
    <w:name w:val="Normal Indent"/>
    <w:basedOn w:val="1"/>
    <w:next w:val="1"/>
    <w:unhideWhenUsed/>
    <w:qFormat/>
    <w:uiPriority w:val="99"/>
    <w:pPr>
      <w:ind w:firstLine="420" w:firstLineChars="200"/>
    </w:pPr>
  </w:style>
  <w:style w:type="paragraph" w:styleId="6">
    <w:name w:val="Body Text Indent"/>
    <w:basedOn w:val="1"/>
    <w:next w:val="5"/>
    <w:unhideWhenUsed/>
    <w:qFormat/>
    <w:uiPriority w:val="0"/>
    <w:pPr>
      <w:spacing w:after="120"/>
      <w:ind w:left="420" w:leftChars="200"/>
    </w:pPr>
  </w:style>
  <w:style w:type="paragraph" w:styleId="7">
    <w:name w:val="endnote text"/>
    <w:basedOn w:val="1"/>
    <w:qFormat/>
    <w:uiPriority w:val="99"/>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style>
  <w:style w:type="paragraph" w:styleId="11">
    <w:name w:val="footnote text"/>
    <w:basedOn w:val="1"/>
    <w:qFormat/>
    <w:uiPriority w:val="0"/>
    <w:pPr>
      <w:snapToGrid w:val="0"/>
      <w:jc w:val="left"/>
    </w:pPr>
    <w:rPr>
      <w:sz w:val="18"/>
    </w:rPr>
  </w:style>
  <w:style w:type="paragraph" w:styleId="12">
    <w:name w:val="toc 2"/>
    <w:basedOn w:val="1"/>
    <w:next w:val="1"/>
    <w:qFormat/>
    <w:uiPriority w:val="99"/>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6"/>
    <w:next w:val="6"/>
    <w:qFormat/>
    <w:uiPriority w:val="0"/>
    <w:pPr>
      <w:spacing w:after="0" w:line="360" w:lineRule="auto"/>
      <w:ind w:left="0" w:leftChars="0" w:firstLine="420" w:firstLineChars="200"/>
    </w:pPr>
    <w:rPr>
      <w:rFonts w:ascii="Times New Roman" w:hAnsi="Times New Roman"/>
      <w:sz w:val="24"/>
    </w:rPr>
  </w:style>
  <w:style w:type="character" w:styleId="17">
    <w:name w:val="Strong"/>
    <w:basedOn w:val="16"/>
    <w:qFormat/>
    <w:uiPriority w:val="0"/>
    <w:rPr>
      <w:b/>
    </w:rPr>
  </w:style>
  <w:style w:type="character" w:styleId="18">
    <w:name w:val="endnote reference"/>
    <w:basedOn w:val="16"/>
    <w:qFormat/>
    <w:uiPriority w:val="99"/>
    <w:rPr>
      <w:vertAlign w:val="superscript"/>
    </w:rPr>
  </w:style>
  <w:style w:type="character" w:styleId="19">
    <w:name w:val="footnote reference"/>
    <w:basedOn w:val="16"/>
    <w:qFormat/>
    <w:uiPriority w:val="0"/>
    <w:rPr>
      <w:vertAlign w:val="superscript"/>
    </w:rPr>
  </w:style>
  <w:style w:type="paragraph" w:customStyle="1" w:styleId="20">
    <w:name w:val="Default"/>
    <w:basedOn w:val="21"/>
    <w:next w:val="1"/>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1">
    <w:name w:val="正文1"/>
    <w:next w:val="14"/>
    <w:qFormat/>
    <w:uiPriority w:val="0"/>
    <w:pPr>
      <w:jc w:val="both"/>
    </w:pPr>
    <w:rPr>
      <w:rFonts w:ascii="Calibri" w:hAnsi="Calibri" w:eastAsia="宋体" w:cs="Times New Roman"/>
      <w:sz w:val="32"/>
      <w:szCs w:val="32"/>
      <w:lang w:val="en-US" w:eastAsia="zh-CN" w:bidi="ar-SA"/>
    </w:rPr>
  </w:style>
  <w:style w:type="character" w:customStyle="1" w:styleId="22">
    <w:name w:val="页眉 Char"/>
    <w:basedOn w:val="16"/>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3471</Words>
  <Characters>3685</Characters>
  <Lines>39</Lines>
  <Paragraphs>11</Paragraphs>
  <TotalTime>7</TotalTime>
  <ScaleCrop>false</ScaleCrop>
  <LinksUpToDate>false</LinksUpToDate>
  <CharactersWithSpaces>3824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2024-02-07T03:14:00Z</dcterms:created>
  <dc:creator>浦思琦</dc:creator>
  <cp:lastModifiedBy>张佶然</cp:lastModifiedBy>
  <cp:lastPrinted>2024-11-11T00:55:00Z</cp:lastPrinted>
  <dcterms:modified xsi:type="dcterms:W3CDTF">2024-12-30T07:41:19Z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B9A65BADC7E4474F81C6DDB4AF67E2EC_13</vt:lpwstr>
  </property>
</Properties>
</file>