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中国共产党石林彝族自治县委员会组织部</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rPr>
      </w:pPr>
      <w:r>
        <w:rPr>
          <w:rFonts w:hint="eastAsia" w:ascii="黑体" w:hAnsi="黑体" w:eastAsia="黑体"/>
          <w:sz w:val="32"/>
          <w:szCs w:val="32"/>
        </w:rPr>
        <w:t>第一部分 中国共产党石林彝族自治县委员会组织部</w:t>
      </w:r>
      <w:r>
        <w:rPr>
          <w:rFonts w:hint="eastAsia" w:ascii="黑体" w:hAnsi="黑体" w:eastAsia="黑体"/>
          <w:sz w:val="32"/>
          <w:szCs w:val="32"/>
          <w:lang w:val="en-US" w:eastAsia="zh-CN"/>
        </w:rPr>
        <w:t>2026</w:t>
      </w:r>
      <w:r>
        <w:rPr>
          <w:rFonts w:hint="eastAsia" w:ascii="黑体" w:hAnsi="黑体" w:eastAsia="黑体"/>
          <w:sz w:val="32"/>
          <w:szCs w:val="32"/>
        </w:rPr>
        <w:t>年部门预算编制说明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第二部分 中国共产党石林彝族自治县委员会组织部</w:t>
      </w:r>
      <w:r>
        <w:rPr>
          <w:rFonts w:hint="eastAsia" w:ascii="黑体" w:hAnsi="黑体" w:eastAsia="黑体"/>
          <w:sz w:val="32"/>
          <w:szCs w:val="32"/>
          <w:lang w:val="en-US" w:eastAsia="zh-CN"/>
        </w:rPr>
        <w:t>2026</w:t>
      </w:r>
      <w:r>
        <w:rPr>
          <w:rFonts w:hint="eastAsia" w:ascii="黑体" w:hAnsi="黑体" w:eastAsia="黑体"/>
          <w:sz w:val="32"/>
          <w:szCs w:val="32"/>
        </w:rPr>
        <w:t>年部门预算表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十二、部门政府购买服务预算表</w:t>
      </w:r>
    </w:p>
    <w:p>
      <w:pPr>
        <w:spacing w:line="57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十三、对下转移支付预算表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十四、对下转移支付绩效目标表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、部门</w:t>
      </w:r>
      <w:r>
        <w:rPr>
          <w:rFonts w:hint="eastAsia" w:ascii="Times New Roman" w:hAnsi="Times New Roman" w:eastAsia="仿宋_GB2312"/>
          <w:sz w:val="32"/>
          <w:szCs w:val="32"/>
          <w:lang w:eastAsia="zh-CN"/>
        </w:rPr>
        <w:t>整体支出绩效目标</w:t>
      </w:r>
      <w:r>
        <w:rPr>
          <w:rFonts w:hint="eastAsia" w:ascii="Times New Roman" w:hAnsi="Times New Roman" w:eastAsia="仿宋_GB2312"/>
          <w:sz w:val="32"/>
          <w:szCs w:val="32"/>
        </w:rPr>
        <w:t>表</w:t>
      </w:r>
    </w:p>
    <w:p>
      <w:pPr>
        <w:spacing w:line="570" w:lineRule="exact"/>
        <w:jc w:val="left"/>
        <w:rPr>
          <w:rFonts w:hint="eastAsia" w:ascii="Times New Roman" w:hAnsi="Times New Roman" w:eastAsia="仿宋_GB2312"/>
          <w:sz w:val="32"/>
          <w:szCs w:val="32"/>
        </w:rPr>
      </w:pPr>
    </w:p>
    <w:p>
      <w:pPr>
        <w:spacing w:line="570" w:lineRule="exact"/>
        <w:jc w:val="left"/>
        <w:rPr>
          <w:rFonts w:hint="eastAsia" w:ascii="Times New Roman" w:hAnsi="Times New Roman" w:eastAsia="仿宋_GB2312"/>
          <w:sz w:val="32"/>
          <w:szCs w:val="32"/>
        </w:rPr>
      </w:pPr>
    </w:p>
    <w:p>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rPr>
      </w:pPr>
    </w:p>
    <w:p>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rPr>
      </w:pPr>
    </w:p>
    <w:p>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rPr>
      </w:pPr>
    </w:p>
    <w:p>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rPr>
      </w:pPr>
    </w:p>
    <w:p>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rPr>
      </w:pPr>
    </w:p>
    <w:p>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rPr>
      </w:pPr>
    </w:p>
    <w:p>
      <w:pPr>
        <w:widowControl/>
        <w:spacing w:line="590" w:lineRule="exact"/>
        <w:jc w:val="both"/>
        <w:rPr>
          <w:rFonts w:hint="eastAsia" w:ascii="方正小标宋_GBK" w:hAnsi="方正小标宋_GBK" w:eastAsia="方正小标宋_GBK" w:cs="方正小标宋_GBK"/>
          <w:kern w:val="0"/>
          <w:sz w:val="44"/>
          <w:szCs w:val="44"/>
          <w:highlight w:val="none"/>
        </w:rPr>
      </w:pPr>
    </w:p>
    <w:p>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rPr>
        <w:t>中国共产党石林彝族自治县委员会组织部2026年部门预算编制说明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楷体" w:hAnsi="楷体" w:eastAsia="楷体" w:cs="楷体"/>
          <w:kern w:val="0"/>
          <w:sz w:val="32"/>
          <w:szCs w:val="32"/>
          <w:highlight w:val="none"/>
        </w:rPr>
      </w:pPr>
      <w:r>
        <w:rPr>
          <w:rFonts w:hint="eastAsia" w:ascii="仿宋_GB2312" w:hAnsi="仿宋_GB2312" w:eastAsia="仿宋_GB2312" w:cs="仿宋_GB2312"/>
          <w:kern w:val="0"/>
          <w:sz w:val="32"/>
          <w:szCs w:val="32"/>
        </w:rPr>
        <w:t>中共石林彝族自治县委组织部是县委主管全县党的组织工作和干部工作的职能部门。主要职责：一是根据县委和上级组织部门的指示、决定，研究和指导全县党的基层组织的思想、组织、作风和制度建设，探索各类非公有制经济组织中党组织的设置和活动方式；研究规划党员教育和党员管理工作，制定全县发展党员的计划和措施；</w:t>
      </w:r>
      <w:r>
        <w:rPr>
          <w:rFonts w:hint="eastAsia" w:ascii="仿宋_GB2312" w:hAnsi="仿宋_GB2312" w:eastAsia="仿宋_GB2312" w:cs="仿宋_GB2312"/>
          <w:kern w:val="0"/>
          <w:sz w:val="32"/>
          <w:szCs w:val="32"/>
          <w:lang w:eastAsia="zh-CN"/>
        </w:rPr>
        <w:t>负责本县出席全国、全省、全市党代表大会代表人选的推荐提名和酝酿选举工作；负责县党代表大会的有关筹备工作；指导各乡（镇）党委和基层党组织的选举工作</w:t>
      </w:r>
      <w:r>
        <w:rPr>
          <w:rFonts w:hint="eastAsia" w:ascii="仿宋_GB2312" w:hAnsi="仿宋_GB2312" w:eastAsia="仿宋_GB2312" w:cs="仿宋_GB2312"/>
          <w:kern w:val="0"/>
          <w:sz w:val="32"/>
          <w:szCs w:val="32"/>
        </w:rPr>
        <w:t>。二是研究提出乡(镇)党委、政府、县委工作部门和县政府工作部门、各企事业单位、群众团体及其他列入县委管理的领导班子调整、配备、奖惩、晋升的意见和建议；加强领导班子的思想作风建设；负责县委管理的干部的考察、预告、公示和办理任免、工资、待遇、退(离)休审批等手续；按干管权限承办部分干部的调配、交流及安置事宜；负责市管干部的工资晋升审核申报、领导干部个人收入申报、健康检查、办理退(离)休手续的申报等工作。三是负责全县组织工作和干部工作的调查研究，检查督促，及时向县委反映重要情况，提出建议；宏观指导全县党的组织制度和干部人事制度的改革，拟定和参与制定全县组织、干部、人事工作的有关政策和制度。四是研究和拟定全县干部队伍建设的具体实施方案，组织落实培养少数民族干部、妇女干部、非党干部和选拔优秀中、青年干部工作。五是研究和指导全县干部教育工作，拟定全县干部教育培训计划，组织和协调有关部门做好乡科级领导干部的培训工作。六是负责全县副高职以上知识分子工作的指导、检查、协调；代县委管理有突出贡献的市、县优秀专家(人才)并组织开展活动。七是负责检查、督促、指导乡(镇)党委、县属党政群机关、企事业单位党组织贯彻执行党的民主集中制原则，健全党内生活制度以及“双目标”管理的工作。八是研究指导全县干部监督、落实干部政策工作；管理党员、县管干部的申诉和来信来访工作；负责县委管理的干部的人事档案管理和全县的干部统计、党内统计、党员党组织关系的接转、党费的收缴、使用等工作。九是承办县委交办的工作。十是组织离休干部党开展正常的组织生活；表彰发挥作用好的先进典型；落实省、市老干部工作目标管理责任书量化内容；用好、管好、建好老干部活动中心，建立和完善管理制度，开展有益老干部身心健康的各种活动，充分发挥活动中心多功能作用。十一是建立和完善老年大学，努力提高办学质量和规模，使老年大学成为老年人“老有所学，老有所教”的阵地。十二是充分发挥老干部工作部门督促、检查、协调、服务的职能，加强同人事、财政、社保、医保的协调，完善健全老干部的离休费、医疗费和财政支持三个保障机制，使离休费、医疗费和专项经费落到实处，特别是管好用好老干部专项经费(公用费和特需费)，安排好老干部急、重病用车，配合相关部门做好老干部去世的善后工作。</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我部门</w:t>
      </w:r>
      <w:r>
        <w:rPr>
          <w:rFonts w:hint="eastAsia" w:eastAsia="仿宋_GB2312" w:cs="Times New Roman"/>
          <w:kern w:val="0"/>
          <w:sz w:val="32"/>
          <w:szCs w:val="32"/>
          <w:highlight w:val="none"/>
          <w:lang w:val="en-US" w:eastAsia="zh-CN"/>
        </w:rPr>
        <w:t>共设置8个</w:t>
      </w:r>
      <w:r>
        <w:rPr>
          <w:rFonts w:hint="eastAsia" w:ascii="Times New Roman" w:hAnsi="Times New Roman" w:eastAsia="仿宋_GB2312" w:cs="Times New Roman"/>
          <w:kern w:val="0"/>
          <w:sz w:val="32"/>
          <w:szCs w:val="32"/>
          <w:highlight w:val="none"/>
          <w:lang w:val="en-US" w:eastAsia="zh-CN"/>
        </w:rPr>
        <w:t>内设</w:t>
      </w:r>
      <w:r>
        <w:rPr>
          <w:rFonts w:hint="eastAsia" w:eastAsia="仿宋_GB2312" w:cs="Times New Roman"/>
          <w:kern w:val="0"/>
          <w:sz w:val="32"/>
          <w:szCs w:val="32"/>
          <w:highlight w:val="none"/>
          <w:lang w:val="en-US" w:eastAsia="zh-CN"/>
        </w:rPr>
        <w:t>机构，包括</w:t>
      </w:r>
      <w:r>
        <w:rPr>
          <w:rFonts w:hint="eastAsia" w:ascii="Times New Roman" w:hAnsi="Times New Roman" w:eastAsia="仿宋_GB2312" w:cs="Times New Roman"/>
          <w:kern w:val="0"/>
          <w:sz w:val="32"/>
          <w:szCs w:val="32"/>
          <w:highlight w:val="none"/>
          <w:lang w:val="en-US" w:eastAsia="zh-CN"/>
        </w:rPr>
        <w:t>办公室、组织科（县委基层党建工作协调小组办公室）、干部科、公务员管理科、人才工作科、干部监督管理科、老干部工作办公室、机关党建科（县委县直机关工委办公室）。</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所属单位</w:t>
      </w:r>
      <w:r>
        <w:rPr>
          <w:rFonts w:hint="eastAsia"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val="en-US" w:eastAsia="zh-CN"/>
        </w:rPr>
        <w:t>个</w:t>
      </w:r>
      <w:r>
        <w:rPr>
          <w:rFonts w:hint="eastAsia" w:eastAsia="仿宋_GB2312" w:cs="Times New Roman"/>
          <w:kern w:val="0"/>
          <w:sz w:val="32"/>
          <w:szCs w:val="32"/>
          <w:highlight w:val="none"/>
          <w:lang w:val="en-US" w:eastAsia="zh-CN"/>
        </w:rPr>
        <w:t>，分别是：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党员教育中心（加挂“石林彝族自治县党员干部现代远程教育工作办公室”牌子）</w:t>
      </w:r>
      <w:r>
        <w:rPr>
          <w:rFonts w:hint="eastAsia" w:eastAsia="仿宋_GB2312" w:cs="Times New Roman"/>
          <w:kern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638" w:leftChars="304" w:right="0" w:rightChars="0" w:firstLine="0" w:firstLineChars="0"/>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2.老干部活动中心（加挂“石林彝族自治县老年大学”牌子）。3.干部人事档案管理服务中心。</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基层党组织建设。一是着力推进党支部标准化规范化建设；二是不断拓展党的组织和党的工作全覆盖；三是统筹抓实农村、城市、机关、国企、高校等领域基层党建工作；四是健全和落实党组织领导的城乡基层治理体系；五是深入推进抓党建促脱贫攻坚、促乡村振兴工作。六是做好党员发展工作和党员教育工作。</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2.干部人事工作。一是提升精准选人用人水平；二是加强从严监督干部管理；三是抓好干部教育培训工作。</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3.人才工作和干部教育工作。一是落实人才创新激励体制机制；二是构建横向到边纵向到底的人才服务网；三是加大本土人才挖掘培养力度，多措并举引进人才。</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4.老干部工作。一是加强离退休干部“三项”建设；二是认真落实好“两项”待遇；三是做好离退休干部日常管理服务；四是做好老干部活动中心（老年大学）服务管理。</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楷体" w:hAnsi="楷体" w:eastAsia="楷体" w:cs="楷体"/>
          <w:kern w:val="0"/>
          <w:sz w:val="32"/>
          <w:szCs w:val="32"/>
          <w:highlight w:val="none"/>
        </w:rPr>
      </w:pPr>
      <w:r>
        <w:rPr>
          <w:rFonts w:hint="eastAsia" w:ascii="Times New Roman" w:hAnsi="Times New Roman" w:eastAsia="仿宋_GB2312" w:cs="Times New Roman"/>
          <w:kern w:val="0"/>
          <w:sz w:val="32"/>
          <w:szCs w:val="32"/>
          <w:highlight w:val="none"/>
          <w:lang w:val="en-US" w:eastAsia="zh-CN"/>
        </w:rPr>
        <w:t>5.编办各项工作。抓好全县编制管理工作，稳妥推进事业单位分类改革和综合行政执法改革，做好全县事业单位法人登记及中文域名注册管理等工作。</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widowControl/>
        <w:spacing w:line="590" w:lineRule="exact"/>
        <w:ind w:firstLine="640" w:firstLineChars="200"/>
        <w:rPr>
          <w:rFonts w:eastAsia="仿宋_GB2312"/>
          <w:kern w:val="0"/>
          <w:sz w:val="32"/>
          <w:szCs w:val="32"/>
          <w:highlight w:val="none"/>
        </w:rPr>
      </w:pPr>
      <w:r>
        <w:rPr>
          <w:rFonts w:hint="eastAsia" w:ascii="仿宋_GB2312" w:hAnsi="仿宋_GB2312" w:eastAsia="仿宋_GB2312" w:cs="仿宋_GB2312"/>
          <w:kern w:val="0"/>
          <w:sz w:val="32"/>
          <w:szCs w:val="32"/>
        </w:rPr>
        <w:t>中共石林彝族自治县委组织部</w:t>
      </w:r>
      <w:r>
        <w:rPr>
          <w:rFonts w:eastAsia="仿宋_GB2312"/>
          <w:kern w:val="0"/>
          <w:sz w:val="32"/>
          <w:szCs w:val="32"/>
          <w:highlight w:val="none"/>
        </w:rPr>
        <w:t>编制</w:t>
      </w:r>
      <w:r>
        <w:rPr>
          <w:rFonts w:hint="eastAsia" w:eastAsia="仿宋_GB2312"/>
          <w:kern w:val="0"/>
          <w:sz w:val="32"/>
          <w:szCs w:val="32"/>
          <w:highlight w:val="none"/>
          <w:lang w:eastAsia="zh-CN"/>
        </w:rPr>
        <w:t>2026年</w:t>
      </w:r>
      <w:r>
        <w:rPr>
          <w:rFonts w:eastAsia="仿宋_GB2312"/>
          <w:kern w:val="0"/>
          <w:sz w:val="32"/>
          <w:szCs w:val="32"/>
          <w:highlight w:val="none"/>
        </w:rPr>
        <w:t>部门预算单位共</w:t>
      </w:r>
      <w:r>
        <w:rPr>
          <w:rFonts w:hint="eastAsia" w:eastAsia="仿宋_GB2312"/>
          <w:kern w:val="0"/>
          <w:sz w:val="32"/>
          <w:szCs w:val="32"/>
          <w:highlight w:val="none"/>
          <w:lang w:val="en-US" w:eastAsia="zh-CN"/>
        </w:rPr>
        <w:t>5</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2</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bookmarkStart w:id="0" w:name="_GoBack"/>
      <w:bookmarkEnd w:id="0"/>
      <w:r>
        <w:rPr>
          <w:rFonts w:hint="eastAsia" w:eastAsia="仿宋_GB2312"/>
          <w:kern w:val="0"/>
          <w:sz w:val="32"/>
          <w:szCs w:val="32"/>
          <w:highlight w:val="none"/>
          <w:lang w:val="en-US" w:eastAsia="zh-CN"/>
        </w:rPr>
        <w:t>2</w:t>
      </w:r>
      <w:r>
        <w:rPr>
          <w:rFonts w:eastAsia="仿宋_GB2312"/>
          <w:kern w:val="0"/>
          <w:sz w:val="32"/>
          <w:szCs w:val="32"/>
          <w:highlight w:val="none"/>
        </w:rPr>
        <w:t>个；事业单位</w:t>
      </w:r>
      <w:r>
        <w:rPr>
          <w:rFonts w:hint="eastAsia" w:eastAsia="仿宋_GB2312"/>
          <w:kern w:val="0"/>
          <w:sz w:val="32"/>
          <w:szCs w:val="32"/>
          <w:highlight w:val="none"/>
          <w:lang w:val="en-US" w:eastAsia="zh-CN"/>
        </w:rPr>
        <w:t>1</w:t>
      </w:r>
      <w:r>
        <w:rPr>
          <w:rFonts w:eastAsia="仿宋_GB2312"/>
          <w:kern w:val="0"/>
          <w:sz w:val="32"/>
          <w:szCs w:val="32"/>
          <w:highlight w:val="none"/>
        </w:rPr>
        <w:t>个。截止</w:t>
      </w:r>
      <w:r>
        <w:rPr>
          <w:rFonts w:hint="eastAsia" w:eastAsia="仿宋_GB2312"/>
          <w:kern w:val="0"/>
          <w:sz w:val="32"/>
          <w:szCs w:val="32"/>
          <w:highlight w:val="none"/>
          <w:lang w:val="en-US" w:eastAsia="zh-CN"/>
        </w:rPr>
        <w:t>2025</w:t>
      </w:r>
      <w:r>
        <w:rPr>
          <w:rFonts w:eastAsia="仿宋_GB2312"/>
          <w:kern w:val="0"/>
          <w:sz w:val="32"/>
          <w:szCs w:val="32"/>
          <w:highlight w:val="none"/>
        </w:rPr>
        <w:t>年12月统计，部门基本情况如下：</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44</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33</w:t>
      </w:r>
      <w:r>
        <w:rPr>
          <w:rFonts w:eastAsia="仿宋_GB2312"/>
          <w:kern w:val="0"/>
          <w:sz w:val="32"/>
          <w:szCs w:val="32"/>
          <w:highlight w:val="none"/>
        </w:rPr>
        <w:t>人，事业编制</w:t>
      </w:r>
      <w:r>
        <w:rPr>
          <w:rFonts w:hint="eastAsia" w:eastAsia="仿宋_GB2312"/>
          <w:kern w:val="0"/>
          <w:sz w:val="32"/>
          <w:szCs w:val="32"/>
          <w:highlight w:val="none"/>
          <w:lang w:val="en-US" w:eastAsia="zh-CN"/>
        </w:rPr>
        <w:t>11</w:t>
      </w:r>
      <w:r>
        <w:rPr>
          <w:rFonts w:eastAsia="仿宋_GB2312"/>
          <w:kern w:val="0"/>
          <w:sz w:val="32"/>
          <w:szCs w:val="32"/>
          <w:highlight w:val="none"/>
        </w:rPr>
        <w:t>人</w:t>
      </w:r>
      <w:r>
        <w:rPr>
          <w:rFonts w:hint="eastAsia" w:eastAsia="仿宋_GB2312"/>
          <w:kern w:val="0"/>
          <w:sz w:val="32"/>
          <w:szCs w:val="32"/>
          <w:highlight w:val="none"/>
          <w:lang w:eastAsia="zh-CN"/>
        </w:rPr>
        <w:t>（含参公编制</w:t>
      </w:r>
      <w:r>
        <w:rPr>
          <w:rFonts w:hint="eastAsia" w:eastAsia="仿宋_GB2312"/>
          <w:kern w:val="0"/>
          <w:sz w:val="32"/>
          <w:szCs w:val="32"/>
          <w:highlight w:val="none"/>
          <w:lang w:val="en-US" w:eastAsia="zh-CN"/>
        </w:rPr>
        <w:t>8人</w:t>
      </w:r>
      <w:r>
        <w:rPr>
          <w:rFonts w:hint="eastAsia" w:eastAsia="仿宋_GB2312"/>
          <w:kern w:val="0"/>
          <w:sz w:val="32"/>
          <w:szCs w:val="32"/>
          <w:highlight w:val="none"/>
          <w:lang w:eastAsia="zh-CN"/>
        </w:rPr>
        <w:t>）</w:t>
      </w:r>
      <w:r>
        <w:rPr>
          <w:rFonts w:eastAsia="仿宋_GB2312"/>
          <w:kern w:val="0"/>
          <w:sz w:val="32"/>
          <w:szCs w:val="32"/>
          <w:highlight w:val="none"/>
        </w:rPr>
        <w:t>。在职实有</w:t>
      </w:r>
      <w:r>
        <w:rPr>
          <w:rFonts w:hint="eastAsia" w:eastAsia="仿宋_GB2312"/>
          <w:kern w:val="0"/>
          <w:sz w:val="32"/>
          <w:szCs w:val="32"/>
          <w:highlight w:val="none"/>
          <w:lang w:val="en-US" w:eastAsia="zh-CN"/>
        </w:rPr>
        <w:t>40</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40</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离退休人员</w:t>
      </w:r>
      <w:r>
        <w:rPr>
          <w:rFonts w:hint="eastAsia" w:eastAsia="仿宋_GB2312"/>
          <w:kern w:val="0"/>
          <w:sz w:val="32"/>
          <w:szCs w:val="32"/>
          <w:highlight w:val="none"/>
          <w:lang w:val="en-US" w:eastAsia="zh-CN"/>
        </w:rPr>
        <w:t>14</w:t>
      </w:r>
      <w:r>
        <w:rPr>
          <w:rFonts w:eastAsia="仿宋_GB2312"/>
          <w:kern w:val="0"/>
          <w:sz w:val="32"/>
          <w:szCs w:val="32"/>
          <w:highlight w:val="none"/>
        </w:rPr>
        <w:t>人，其中：离休</w:t>
      </w:r>
      <w:r>
        <w:rPr>
          <w:rFonts w:hint="eastAsia" w:eastAsia="仿宋_GB2312"/>
          <w:kern w:val="0"/>
          <w:sz w:val="32"/>
          <w:szCs w:val="32"/>
          <w:highlight w:val="none"/>
          <w:lang w:val="en-US" w:eastAsia="zh-CN"/>
        </w:rPr>
        <w:t>2</w:t>
      </w:r>
      <w:r>
        <w:rPr>
          <w:rFonts w:eastAsia="仿宋_GB2312"/>
          <w:kern w:val="0"/>
          <w:sz w:val="32"/>
          <w:szCs w:val="32"/>
          <w:highlight w:val="none"/>
        </w:rPr>
        <w:t>人，退休</w:t>
      </w:r>
      <w:r>
        <w:rPr>
          <w:rFonts w:hint="eastAsia" w:eastAsia="仿宋_GB2312"/>
          <w:kern w:val="0"/>
          <w:sz w:val="32"/>
          <w:szCs w:val="32"/>
          <w:highlight w:val="none"/>
          <w:lang w:val="en-US" w:eastAsia="zh-CN"/>
        </w:rPr>
        <w:t>12</w:t>
      </w:r>
      <w:r>
        <w:rPr>
          <w:rFonts w:eastAsia="仿宋_GB2312"/>
          <w:kern w:val="0"/>
          <w:sz w:val="32"/>
          <w:szCs w:val="32"/>
          <w:highlight w:val="none"/>
        </w:rPr>
        <w:t>人。</w:t>
      </w:r>
    </w:p>
    <w:p>
      <w:pPr>
        <w:widowControl/>
        <w:spacing w:line="590" w:lineRule="exact"/>
        <w:ind w:firstLine="640" w:firstLineChars="200"/>
        <w:rPr>
          <w:rFonts w:hint="eastAsia" w:eastAsia="仿宋_GB2312"/>
          <w:kern w:val="0"/>
          <w:sz w:val="32"/>
          <w:szCs w:val="32"/>
          <w:highlight w:val="none"/>
        </w:rPr>
      </w:pPr>
      <w:r>
        <w:rPr>
          <w:rFonts w:eastAsia="仿宋_GB2312"/>
          <w:kern w:val="0"/>
          <w:sz w:val="32"/>
          <w:szCs w:val="32"/>
          <w:highlight w:val="none"/>
        </w:rPr>
        <w:t>车辆编制</w:t>
      </w:r>
      <w:r>
        <w:rPr>
          <w:rFonts w:hint="eastAsia" w:eastAsia="仿宋_GB2312"/>
          <w:kern w:val="0"/>
          <w:sz w:val="32"/>
          <w:szCs w:val="32"/>
          <w:highlight w:val="none"/>
          <w:lang w:val="en-US" w:eastAsia="zh-CN"/>
        </w:rPr>
        <w:t>2</w:t>
      </w:r>
      <w:r>
        <w:rPr>
          <w:rFonts w:eastAsia="仿宋_GB2312"/>
          <w:kern w:val="0"/>
          <w:sz w:val="32"/>
          <w:szCs w:val="32"/>
          <w:highlight w:val="none"/>
        </w:rPr>
        <w:t>辆，实有车辆</w:t>
      </w:r>
      <w:r>
        <w:rPr>
          <w:rFonts w:hint="eastAsia" w:eastAsia="仿宋_GB2312"/>
          <w:kern w:val="0"/>
          <w:sz w:val="32"/>
          <w:szCs w:val="32"/>
          <w:highlight w:val="none"/>
          <w:lang w:val="en-US" w:eastAsia="zh-CN"/>
        </w:rPr>
        <w:t>2</w:t>
      </w:r>
      <w:r>
        <w:rPr>
          <w:rFonts w:eastAsia="仿宋_GB2312"/>
          <w:kern w:val="0"/>
          <w:sz w:val="32"/>
          <w:szCs w:val="32"/>
          <w:highlight w:val="none"/>
        </w:rPr>
        <w:t>辆</w:t>
      </w:r>
      <w:r>
        <w:rPr>
          <w:rFonts w:hint="eastAsia" w:eastAsia="仿宋_GB2312"/>
          <w:kern w:val="0"/>
          <w:sz w:val="32"/>
          <w:szCs w:val="32"/>
          <w:highlight w:val="none"/>
        </w:rPr>
        <w:t>，超编</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rPr>
        <w:t>。</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部门财务总收入</w:t>
      </w:r>
      <w:r>
        <w:rPr>
          <w:rFonts w:hint="eastAsia" w:eastAsia="仿宋_GB2312"/>
          <w:kern w:val="0"/>
          <w:sz w:val="32"/>
          <w:szCs w:val="32"/>
          <w:highlight w:val="none"/>
        </w:rPr>
        <w:t>17745677元</w:t>
      </w:r>
      <w:r>
        <w:rPr>
          <w:rFonts w:eastAsia="仿宋_GB2312"/>
          <w:kern w:val="0"/>
          <w:sz w:val="32"/>
          <w:szCs w:val="32"/>
          <w:highlight w:val="none"/>
        </w:rPr>
        <w:t>，其中：一般公共预算</w:t>
      </w:r>
      <w:r>
        <w:rPr>
          <w:rFonts w:hint="eastAsia" w:eastAsia="仿宋_GB2312"/>
          <w:kern w:val="0"/>
          <w:sz w:val="32"/>
          <w:szCs w:val="32"/>
          <w:highlight w:val="none"/>
        </w:rPr>
        <w:t>17545677元</w:t>
      </w:r>
      <w:r>
        <w:rPr>
          <w:rFonts w:eastAsia="仿宋_GB2312"/>
          <w:kern w:val="0"/>
          <w:sz w:val="32"/>
          <w:szCs w:val="32"/>
          <w:highlight w:val="none"/>
        </w:rPr>
        <w:t>，政府性基金</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财政专户管理资金收入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元，上级补助收入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元，附属单位上缴收入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200000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969152元</w:t>
      </w:r>
      <w:r>
        <w:rPr>
          <w:rFonts w:hint="eastAsia" w:eastAsia="仿宋_GB2312"/>
          <w:kern w:val="0"/>
          <w:sz w:val="32"/>
          <w:szCs w:val="32"/>
          <w:highlight w:val="none"/>
        </w:rPr>
        <w:t>，主要原因</w:t>
      </w:r>
      <w:r>
        <w:rPr>
          <w:rFonts w:hint="eastAsia" w:eastAsia="仿宋_GB2312"/>
          <w:kern w:val="0"/>
          <w:sz w:val="32"/>
          <w:szCs w:val="32"/>
          <w:highlight w:val="none"/>
          <w:lang w:eastAsia="zh-CN"/>
        </w:rPr>
        <w:t>是上年度安排的机关党建工作经费本年不再安排，“智慧党建”、干部信息系统等项目运维费本年预算减少</w:t>
      </w:r>
      <w:r>
        <w:rPr>
          <w:rFonts w:hint="eastAsia" w:ascii="楷体" w:hAnsi="楷体" w:eastAsia="楷体" w:cs="楷体"/>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部门财政拨款收入</w:t>
      </w:r>
      <w:r>
        <w:rPr>
          <w:rFonts w:hint="eastAsia" w:eastAsia="仿宋_GB2312"/>
          <w:kern w:val="0"/>
          <w:sz w:val="32"/>
          <w:szCs w:val="32"/>
          <w:highlight w:val="none"/>
        </w:rPr>
        <w:t>17545677元</w:t>
      </w:r>
      <w:r>
        <w:rPr>
          <w:rFonts w:eastAsia="仿宋_GB2312"/>
          <w:kern w:val="0"/>
          <w:sz w:val="32"/>
          <w:szCs w:val="32"/>
          <w:highlight w:val="none"/>
        </w:rPr>
        <w:t>，其中:本年收入</w:t>
      </w:r>
      <w:r>
        <w:rPr>
          <w:rFonts w:hint="eastAsia" w:eastAsia="仿宋_GB2312"/>
          <w:kern w:val="0"/>
          <w:sz w:val="32"/>
          <w:szCs w:val="32"/>
          <w:highlight w:val="none"/>
        </w:rPr>
        <w:t>17545677元</w:t>
      </w:r>
      <w:r>
        <w:rPr>
          <w:rFonts w:eastAsia="仿宋_GB2312"/>
          <w:kern w:val="0"/>
          <w:sz w:val="32"/>
          <w:szCs w:val="32"/>
          <w:highlight w:val="none"/>
        </w:rPr>
        <w:t>，上年结转</w:t>
      </w:r>
      <w:r>
        <w:rPr>
          <w:rFonts w:hint="eastAsia" w:eastAsia="仿宋_GB2312"/>
          <w:kern w:val="0"/>
          <w:sz w:val="32"/>
          <w:szCs w:val="32"/>
          <w:highlight w:val="none"/>
        </w:rPr>
        <w:t>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。本年收入中，一般公共预算财政拨款</w:t>
      </w:r>
      <w:r>
        <w:rPr>
          <w:rFonts w:hint="eastAsia" w:eastAsia="仿宋_GB2312"/>
          <w:kern w:val="0"/>
          <w:sz w:val="32"/>
          <w:szCs w:val="32"/>
          <w:highlight w:val="none"/>
        </w:rPr>
        <w:t>17545677元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969152元</w:t>
      </w:r>
      <w:r>
        <w:rPr>
          <w:rFonts w:hint="eastAsia" w:eastAsia="仿宋_GB2312"/>
          <w:kern w:val="0"/>
          <w:sz w:val="32"/>
          <w:szCs w:val="32"/>
          <w:highlight w:val="none"/>
        </w:rPr>
        <w:t>，主要原因</w:t>
      </w:r>
      <w:r>
        <w:rPr>
          <w:rFonts w:hint="eastAsia" w:eastAsia="仿宋_GB2312"/>
          <w:kern w:val="0"/>
          <w:sz w:val="32"/>
          <w:szCs w:val="32"/>
          <w:highlight w:val="none"/>
          <w:lang w:eastAsia="zh-CN"/>
        </w:rPr>
        <w:t>是上年度安排的机关党建工作经费本年不再安排，“智慧党建”、干部信息系统等项目运维费本年预算减少</w:t>
      </w:r>
      <w:r>
        <w:rPr>
          <w:rFonts w:hint="eastAsia" w:ascii="楷体" w:hAnsi="楷体" w:eastAsia="楷体" w:cs="楷体"/>
          <w:kern w:val="0"/>
          <w:sz w:val="32"/>
          <w:szCs w:val="32"/>
          <w:highlight w:val="none"/>
        </w:rPr>
        <w:t>。</w:t>
      </w:r>
    </w:p>
    <w:p>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部门预算总支出</w:t>
      </w:r>
      <w:r>
        <w:rPr>
          <w:rFonts w:hint="eastAsia" w:eastAsia="仿宋_GB2312"/>
          <w:kern w:val="0"/>
          <w:sz w:val="32"/>
          <w:szCs w:val="32"/>
          <w:highlight w:val="none"/>
        </w:rPr>
        <w:t>17745677元</w:t>
      </w:r>
      <w:r>
        <w:rPr>
          <w:rFonts w:eastAsia="仿宋_GB2312"/>
          <w:kern w:val="0"/>
          <w:sz w:val="32"/>
          <w:szCs w:val="32"/>
          <w:highlight w:val="none"/>
        </w:rPr>
        <w:t>。</w:t>
      </w:r>
      <w:r>
        <w:rPr>
          <w:rFonts w:hint="eastAsia" w:eastAsia="仿宋_GB2312"/>
          <w:kern w:val="0"/>
          <w:sz w:val="32"/>
          <w:szCs w:val="32"/>
          <w:highlight w:val="none"/>
        </w:rPr>
        <w:t>财政拨款</w:t>
      </w:r>
      <w:r>
        <w:rPr>
          <w:rFonts w:eastAsia="仿宋_GB2312"/>
          <w:kern w:val="0"/>
          <w:sz w:val="32"/>
          <w:szCs w:val="32"/>
          <w:highlight w:val="none"/>
        </w:rPr>
        <w:t>安排支出</w:t>
      </w:r>
      <w:r>
        <w:rPr>
          <w:rFonts w:hint="eastAsia" w:eastAsia="仿宋_GB2312"/>
          <w:kern w:val="0"/>
          <w:sz w:val="32"/>
          <w:szCs w:val="32"/>
          <w:highlight w:val="none"/>
          <w:lang w:val="en-US" w:eastAsia="zh-CN"/>
        </w:rPr>
        <w:t>17545677</w:t>
      </w:r>
      <w:r>
        <w:rPr>
          <w:rFonts w:hint="eastAsia" w:eastAsia="仿宋_GB2312"/>
          <w:kern w:val="0"/>
          <w:sz w:val="32"/>
          <w:szCs w:val="32"/>
          <w:highlight w:val="none"/>
        </w:rPr>
        <w:t>元</w:t>
      </w:r>
      <w:r>
        <w:rPr>
          <w:rFonts w:eastAsia="仿宋_GB2312"/>
          <w:kern w:val="0"/>
          <w:sz w:val="32"/>
          <w:szCs w:val="32"/>
          <w:highlight w:val="none"/>
        </w:rPr>
        <w:t>，其中</w:t>
      </w:r>
      <w:r>
        <w:rPr>
          <w:rFonts w:hint="eastAsia" w:eastAsia="仿宋_GB2312"/>
          <w:kern w:val="0"/>
          <w:sz w:val="32"/>
          <w:szCs w:val="32"/>
          <w:highlight w:val="none"/>
        </w:rPr>
        <w:t>：</w:t>
      </w:r>
      <w:r>
        <w:rPr>
          <w:rFonts w:eastAsia="仿宋_GB2312"/>
          <w:kern w:val="0"/>
          <w:sz w:val="32"/>
          <w:szCs w:val="32"/>
          <w:highlight w:val="none"/>
        </w:rPr>
        <w:t>基本支出</w:t>
      </w:r>
      <w:r>
        <w:rPr>
          <w:rFonts w:hint="eastAsia" w:eastAsia="仿宋_GB2312"/>
          <w:kern w:val="0"/>
          <w:sz w:val="32"/>
          <w:szCs w:val="32"/>
          <w:highlight w:val="none"/>
        </w:rPr>
        <w:t>8849277元，与上年对比</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126152元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eastAsia="zh-CN"/>
        </w:rPr>
        <w:t>是在职职工减少</w:t>
      </w:r>
      <w:r>
        <w:rPr>
          <w:rFonts w:hint="eastAsia" w:ascii="楷体" w:hAnsi="楷体" w:eastAsia="楷体" w:cs="楷体"/>
          <w:kern w:val="0"/>
          <w:sz w:val="32"/>
          <w:szCs w:val="32"/>
          <w:highlight w:val="none"/>
        </w:rPr>
        <w:t>；</w:t>
      </w:r>
      <w:r>
        <w:rPr>
          <w:rFonts w:eastAsia="仿宋_GB2312"/>
          <w:kern w:val="0"/>
          <w:sz w:val="32"/>
          <w:szCs w:val="32"/>
          <w:highlight w:val="none"/>
        </w:rPr>
        <w:t>项目支出</w:t>
      </w:r>
      <w:r>
        <w:rPr>
          <w:rFonts w:hint="eastAsia" w:eastAsia="仿宋_GB2312"/>
          <w:kern w:val="0"/>
          <w:sz w:val="32"/>
          <w:szCs w:val="32"/>
          <w:highlight w:val="none"/>
        </w:rPr>
        <w:t>8696400元，与上年对比</w:t>
      </w:r>
      <w:r>
        <w:rPr>
          <w:rFonts w:hint="eastAsia" w:ascii="楷体" w:hAnsi="楷体" w:eastAsia="楷体" w:cs="楷体"/>
          <w:kern w:val="0"/>
          <w:sz w:val="32"/>
          <w:szCs w:val="32"/>
          <w:highlight w:val="none"/>
          <w:lang w:eastAsia="zh-CN"/>
        </w:rPr>
        <w:t>减少</w:t>
      </w:r>
      <w:r>
        <w:rPr>
          <w:rFonts w:hint="eastAsia" w:ascii="楷体" w:hAnsi="楷体" w:eastAsia="楷体" w:cs="楷体"/>
          <w:kern w:val="0"/>
          <w:sz w:val="32"/>
          <w:szCs w:val="32"/>
          <w:highlight w:val="none"/>
          <w:lang w:val="en-US" w:eastAsia="zh-CN"/>
        </w:rPr>
        <w:t>843000元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w:t>
      </w:r>
      <w:r>
        <w:rPr>
          <w:rFonts w:hint="eastAsia" w:eastAsia="仿宋_GB2312"/>
          <w:kern w:val="0"/>
          <w:sz w:val="32"/>
          <w:szCs w:val="32"/>
          <w:highlight w:val="none"/>
          <w:lang w:eastAsia="zh-CN"/>
        </w:rPr>
        <w:t>因是上年度安排的机关党建工作经费本年不再安排，“智慧党建”、干部信息系统等项目运维费本年预算减少</w:t>
      </w:r>
      <w:r>
        <w:rPr>
          <w:rFonts w:hint="eastAsia" w:ascii="楷体" w:hAnsi="楷体" w:eastAsia="楷体" w:cs="楷体"/>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left="319" w:leftChars="152" w:right="0" w:rightChars="0" w:firstLine="320" w:firstLineChars="100"/>
        <w:jc w:val="both"/>
        <w:textAlignment w:val="auto"/>
        <w:outlineLvl w:val="9"/>
        <w:rPr>
          <w:rFonts w:eastAsia="仿宋_GB2312"/>
          <w:kern w:val="0"/>
          <w:sz w:val="32"/>
          <w:szCs w:val="32"/>
          <w:highlight w:val="none"/>
        </w:rPr>
      </w:pPr>
      <w:r>
        <w:rPr>
          <w:rFonts w:hint="eastAsia" w:eastAsia="仿宋_GB2312"/>
          <w:kern w:val="0"/>
          <w:sz w:val="32"/>
          <w:szCs w:val="32"/>
          <w:highlight w:val="none"/>
        </w:rPr>
        <w:t>财政拨款安排支出按功能科目分类情况，主</w:t>
      </w:r>
      <w:r>
        <w:rPr>
          <w:rFonts w:eastAsia="仿宋_GB2312"/>
          <w:kern w:val="0"/>
          <w:sz w:val="32"/>
          <w:szCs w:val="32"/>
          <w:highlight w:val="none"/>
        </w:rPr>
        <w:t>要用于</w:t>
      </w:r>
      <w:r>
        <w:rPr>
          <w:rFonts w:hint="eastAsia" w:eastAsia="仿宋_GB2312"/>
          <w:kern w:val="0"/>
          <w:sz w:val="32"/>
          <w:szCs w:val="32"/>
          <w:highlight w:val="none"/>
          <w:lang w:eastAsia="zh-CN"/>
        </w:rPr>
        <w:t>：</w:t>
      </w:r>
    </w:p>
    <w:p>
      <w:pPr>
        <w:widowControl/>
        <w:spacing w:line="590" w:lineRule="exact"/>
        <w:ind w:firstLine="640" w:firstLineChars="200"/>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2013201-行政运行5927345元，其中人员经费5150105元，公用经费777240元，主要用于行政人员工资津贴、工伤保险的缴费保障，单位正常运行的水费、电费、邮电费、办公费、工会费、福利费、劳务派遣人员工资。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2013250-事业运行217916元，</w:t>
      </w:r>
      <w:r>
        <w:rPr>
          <w:rFonts w:hint="eastAsia" w:eastAsia="仿宋_GB2312"/>
          <w:kern w:val="0"/>
          <w:sz w:val="32"/>
          <w:szCs w:val="32"/>
          <w:highlight w:val="none"/>
          <w:lang w:val="en-US" w:eastAsia="zh-CN"/>
        </w:rPr>
        <w:t>其中人员经费203996元，公用经费713920元，</w:t>
      </w:r>
      <w:r>
        <w:rPr>
          <w:rFonts w:hint="eastAsia" w:ascii="Times New Roman" w:hAnsi="Times New Roman" w:eastAsia="仿宋_GB2312" w:cs="仿宋_GB2312"/>
          <w:kern w:val="0"/>
          <w:sz w:val="32"/>
          <w:szCs w:val="32"/>
          <w:highlight w:val="none"/>
          <w:lang w:val="en-US" w:eastAsia="zh-CN"/>
        </w:rPr>
        <w:t>主要用于事业人员的工资福利及事业公用经费保障。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2013299-其他组织事务支出8587200元，主要是县委组织部牵头负责的全县组织工作、干部队伍建设管理、人才培养、老干部工作、编制工作等项目支出。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2080501-行政单位离退休252000元，主要是离退休人员生活补助。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2080505-机关事业单位基本养老保险缴费支出831316元，主要用于在职职工机关事业单位基本养老保险缴费支出。</w:t>
      </w:r>
    </w:p>
    <w:p>
      <w:pPr>
        <w:pStyle w:val="2"/>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Times New Roman" w:hAnsi="Times New Roman" w:eastAsia="仿宋_GB2312" w:cs="仿宋_GB2312"/>
          <w:kern w:val="0"/>
          <w:sz w:val="32"/>
          <w:szCs w:val="32"/>
          <w:highlight w:val="none"/>
          <w:lang w:val="en-US" w:eastAsia="zh-CN" w:bidi="ar-SA"/>
        </w:rPr>
      </w:pPr>
      <w:r>
        <w:rPr>
          <w:rFonts w:hint="eastAsia" w:ascii="Times New Roman" w:hAnsi="Times New Roman" w:eastAsia="仿宋_GB2312" w:cs="仿宋_GB2312"/>
          <w:kern w:val="0"/>
          <w:sz w:val="32"/>
          <w:szCs w:val="32"/>
          <w:highlight w:val="none"/>
          <w:lang w:val="en-US" w:eastAsia="zh-CN" w:bidi="ar-SA"/>
        </w:rPr>
        <w:t>2080506-机关事业单位职业年金缴费支出273220元，</w:t>
      </w:r>
      <w:r>
        <w:rPr>
          <w:rFonts w:hint="eastAsia" w:ascii="Times New Roman" w:hAnsi="Times New Roman" w:eastAsia="仿宋_GB2312" w:cs="仿宋_GB2312"/>
          <w:kern w:val="0"/>
          <w:sz w:val="32"/>
          <w:szCs w:val="32"/>
          <w:highlight w:val="none"/>
          <w:lang w:val="en-US" w:eastAsia="zh-CN"/>
        </w:rPr>
        <w:t>主要用于在职职工机关事业单位职业年金缴费支出。</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kern w:val="0"/>
          <w:sz w:val="32"/>
          <w:szCs w:val="32"/>
          <w:highlight w:val="none"/>
          <w:lang w:val="en-US" w:eastAsia="zh-CN" w:bidi="ar-SA"/>
        </w:rPr>
      </w:pPr>
      <w:r>
        <w:rPr>
          <w:rFonts w:hint="eastAsia" w:ascii="Times New Roman" w:hAnsi="Times New Roman" w:eastAsia="仿宋_GB2312" w:cs="仿宋_GB2312"/>
          <w:kern w:val="0"/>
          <w:sz w:val="32"/>
          <w:szCs w:val="32"/>
          <w:highlight w:val="none"/>
          <w:lang w:val="en-US" w:eastAsia="zh-CN" w:bidi="ar-SA"/>
        </w:rPr>
        <w:t>2080801-死亡抚恤109200元，主要是遗属补助。</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kern w:val="0"/>
          <w:sz w:val="32"/>
          <w:szCs w:val="32"/>
          <w:highlight w:val="none"/>
          <w:lang w:val="en-US" w:eastAsia="zh-CN" w:bidi="ar-SA"/>
        </w:rPr>
      </w:pPr>
      <w:r>
        <w:rPr>
          <w:rFonts w:hint="eastAsia" w:ascii="Times New Roman" w:hAnsi="Times New Roman" w:eastAsia="仿宋_GB2312" w:cs="仿宋_GB2312"/>
          <w:kern w:val="0"/>
          <w:sz w:val="32"/>
          <w:szCs w:val="32"/>
          <w:highlight w:val="none"/>
          <w:lang w:val="en-US" w:eastAsia="zh-CN" w:bidi="ar-SA"/>
        </w:rPr>
        <w:t>2101101-行政单位医疗352911元，主要是行政人员医疗保险。</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bidi="ar-SA"/>
        </w:rPr>
        <w:t>2101102-事业单位医</w:t>
      </w:r>
      <w:r>
        <w:rPr>
          <w:rFonts w:hint="eastAsia" w:ascii="Times New Roman" w:hAnsi="Times New Roman" w:eastAsia="仿宋_GB2312" w:cs="仿宋_GB2312"/>
          <w:kern w:val="0"/>
          <w:sz w:val="32"/>
          <w:szCs w:val="32"/>
          <w:highlight w:val="none"/>
          <w:lang w:val="en-US" w:eastAsia="zh-CN"/>
        </w:rPr>
        <w:t>疗18098元，主要是事业人员医疗保险。</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2101103-公务员医疗补助287043元，主要是行政事业人员公务员医疗补助。</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highlight w:val="none"/>
          <w:lang w:val="en-US" w:eastAsia="zh-CN"/>
        </w:rPr>
        <w:t>2101199-其他行政事业单位医疗支出48188元，主要是职工重特病等其他保险。</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pPr>
      <w:r>
        <w:rPr>
          <w:rFonts w:hint="eastAsia" w:ascii="Times New Roman" w:hAnsi="Times New Roman" w:eastAsia="仿宋_GB2312" w:cs="仿宋_GB2312"/>
          <w:kern w:val="0"/>
          <w:sz w:val="32"/>
          <w:szCs w:val="32"/>
          <w:highlight w:val="none"/>
          <w:lang w:val="en-US" w:eastAsia="zh-CN"/>
        </w:rPr>
        <w:t>2210201-住房公积金641240元，主要用于单位职工住房公积金缴费</w:t>
      </w:r>
      <w:r>
        <w:rPr>
          <w:rFonts w:eastAsia="仿宋_GB2312"/>
          <w:kern w:val="0"/>
          <w:sz w:val="32"/>
          <w:szCs w:val="32"/>
          <w:highlight w:val="none"/>
        </w:rPr>
        <w:t>。</w:t>
      </w:r>
    </w:p>
    <w:p>
      <w:pPr>
        <w:widowControl/>
        <w:numPr>
          <w:ilvl w:val="0"/>
          <w:numId w:val="2"/>
        </w:numP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eastAsia="仿宋_GB2312"/>
          <w:kern w:val="0"/>
          <w:sz w:val="32"/>
          <w:szCs w:val="32"/>
          <w:highlight w:val="none"/>
        </w:rPr>
      </w:pPr>
      <w:r>
        <w:rPr>
          <w:rFonts w:hint="eastAsia" w:ascii="Times New Roman" w:hAnsi="Times New Roman" w:eastAsia="仿宋_GB2312" w:cs="仿宋_GB2312"/>
          <w:kern w:val="0"/>
          <w:sz w:val="32"/>
          <w:szCs w:val="32"/>
          <w:highlight w:val="none"/>
          <w:shd w:val="clear" w:color="auto" w:fill="auto"/>
          <w:lang w:val="en-US" w:eastAsia="zh-CN"/>
        </w:rPr>
        <w:t>2026年中国共产党石林彝族自治县委员会组织部无对下专项转移支付项目，金额为0元。</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4</w:t>
      </w:r>
      <w:r>
        <w:rPr>
          <w:rFonts w:eastAsia="仿宋_GB2312"/>
          <w:kern w:val="0"/>
          <w:sz w:val="32"/>
          <w:szCs w:val="32"/>
          <w:highlight w:val="none"/>
        </w:rPr>
        <w:t>个，</w:t>
      </w:r>
      <w:r>
        <w:rPr>
          <w:rFonts w:hint="eastAsia" w:eastAsia="仿宋_GB2312"/>
          <w:kern w:val="0"/>
          <w:sz w:val="32"/>
          <w:szCs w:val="32"/>
          <w:highlight w:val="none"/>
        </w:rPr>
        <w:t>政府</w:t>
      </w:r>
      <w:r>
        <w:rPr>
          <w:rFonts w:eastAsia="仿宋_GB2312"/>
          <w:kern w:val="0"/>
          <w:sz w:val="32"/>
          <w:szCs w:val="32"/>
          <w:highlight w:val="none"/>
        </w:rPr>
        <w:t>采购预算</w:t>
      </w:r>
      <w:r>
        <w:rPr>
          <w:rFonts w:hint="eastAsia" w:eastAsia="仿宋_GB2312"/>
          <w:kern w:val="0"/>
          <w:sz w:val="32"/>
          <w:szCs w:val="32"/>
          <w:highlight w:val="none"/>
        </w:rPr>
        <w:t>总额</w:t>
      </w:r>
      <w:r>
        <w:rPr>
          <w:rFonts w:hint="eastAsia" w:eastAsia="仿宋_GB2312"/>
          <w:kern w:val="0"/>
          <w:sz w:val="32"/>
          <w:szCs w:val="32"/>
          <w:highlight w:val="none"/>
          <w:lang w:val="en-US" w:eastAsia="zh-CN"/>
        </w:rPr>
        <w:t>214000</w:t>
      </w:r>
      <w:r>
        <w:rPr>
          <w:rFonts w:hint="eastAsia" w:eastAsia="仿宋_GB2312"/>
          <w:kern w:val="0"/>
          <w:sz w:val="32"/>
          <w:szCs w:val="32"/>
          <w:highlight w:val="none"/>
        </w:rPr>
        <w:t>元，其中：政府采购货物预算</w:t>
      </w:r>
      <w:r>
        <w:rPr>
          <w:rFonts w:hint="eastAsia" w:eastAsia="仿宋_GB2312"/>
          <w:kern w:val="0"/>
          <w:sz w:val="32"/>
          <w:szCs w:val="32"/>
          <w:highlight w:val="none"/>
          <w:lang w:val="en-US" w:eastAsia="zh-CN"/>
        </w:rPr>
        <w:t>34000</w:t>
      </w:r>
      <w:r>
        <w:rPr>
          <w:rFonts w:hint="eastAsia" w:eastAsia="仿宋_GB2312"/>
          <w:kern w:val="0"/>
          <w:sz w:val="32"/>
          <w:szCs w:val="32"/>
          <w:highlight w:val="none"/>
        </w:rPr>
        <w:t>元、政府采购服务预算</w:t>
      </w:r>
      <w:r>
        <w:rPr>
          <w:rFonts w:hint="eastAsia" w:eastAsia="仿宋_GB2312"/>
          <w:kern w:val="0"/>
          <w:sz w:val="32"/>
          <w:szCs w:val="32"/>
          <w:highlight w:val="none"/>
          <w:lang w:val="en-US" w:eastAsia="zh-CN"/>
        </w:rPr>
        <w:t>180000</w:t>
      </w:r>
      <w:r>
        <w:rPr>
          <w:rFonts w:hint="eastAsia" w:eastAsia="仿宋_GB2312"/>
          <w:kern w:val="0"/>
          <w:sz w:val="32"/>
          <w:szCs w:val="32"/>
          <w:highlight w:val="none"/>
        </w:rPr>
        <w:t>元、政府采购工程预算</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widowControl/>
        <w:spacing w:line="590" w:lineRule="exact"/>
        <w:ind w:firstLine="640" w:firstLineChars="200"/>
        <w:rPr>
          <w:rFonts w:hint="eastAsia" w:eastAsia="仿宋_GB2312"/>
          <w:kern w:val="0"/>
          <w:sz w:val="32"/>
          <w:szCs w:val="32"/>
          <w:highlight w:val="none"/>
        </w:rPr>
      </w:pPr>
      <w:r>
        <w:rPr>
          <w:rFonts w:hint="eastAsia" w:ascii="Times New Roman" w:hAnsi="Times New Roman" w:eastAsia="仿宋_GB2312" w:cs="仿宋_GB2312"/>
          <w:kern w:val="0"/>
          <w:sz w:val="32"/>
          <w:szCs w:val="32"/>
          <w:highlight w:val="none"/>
          <w:shd w:val="clear" w:color="auto" w:fill="auto"/>
          <w:lang w:val="en-US" w:eastAsia="zh-CN"/>
        </w:rPr>
        <w:t>中国共产党石林彝族自治县委员会组织部</w:t>
      </w:r>
      <w:r>
        <w:rPr>
          <w:rFonts w:hint="eastAsia" w:eastAsia="仿宋_GB2312"/>
          <w:kern w:val="0"/>
          <w:sz w:val="32"/>
          <w:szCs w:val="32"/>
          <w:highlight w:val="none"/>
          <w:lang w:eastAsia="zh-CN"/>
        </w:rPr>
        <w:t>2026年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120000</w:t>
      </w:r>
      <w:r>
        <w:rPr>
          <w:rFonts w:hint="eastAsia" w:eastAsia="仿宋_GB2312"/>
          <w:kern w:val="0"/>
          <w:sz w:val="32"/>
          <w:szCs w:val="32"/>
          <w:highlight w:val="none"/>
        </w:rPr>
        <w:t>元</w:t>
      </w:r>
      <w:r>
        <w:rPr>
          <w:rFonts w:eastAsia="仿宋_GB2312"/>
          <w:kern w:val="0"/>
          <w:sz w:val="32"/>
          <w:szCs w:val="32"/>
          <w:highlight w:val="none"/>
        </w:rPr>
        <w:t>，</w:t>
      </w:r>
      <w:r>
        <w:rPr>
          <w:rFonts w:eastAsia="仿宋_GB2312"/>
          <w:kern w:val="0"/>
          <w:sz w:val="32"/>
          <w:szCs w:val="32"/>
        </w:rPr>
        <w:t>较上年</w:t>
      </w:r>
      <w:r>
        <w:rPr>
          <w:rFonts w:hint="eastAsia" w:eastAsia="仿宋_GB2312"/>
          <w:kern w:val="0"/>
          <w:sz w:val="32"/>
          <w:szCs w:val="32"/>
          <w:lang w:eastAsia="zh-CN"/>
        </w:rPr>
        <w:t>无变化。</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widowControl/>
        <w:spacing w:line="590" w:lineRule="exact"/>
        <w:ind w:firstLine="640" w:firstLineChars="200"/>
        <w:rPr>
          <w:rFonts w:hint="eastAsia" w:eastAsia="仿宋_GB2312"/>
          <w:kern w:val="0"/>
          <w:sz w:val="32"/>
          <w:szCs w:val="32"/>
          <w:highlight w:val="none"/>
        </w:rPr>
      </w:pPr>
      <w:r>
        <w:rPr>
          <w:rFonts w:hint="eastAsia" w:ascii="Times New Roman" w:hAnsi="Times New Roman" w:eastAsia="仿宋_GB2312" w:cs="仿宋_GB2312"/>
          <w:kern w:val="0"/>
          <w:sz w:val="32"/>
          <w:szCs w:val="32"/>
          <w:highlight w:val="none"/>
          <w:shd w:val="clear" w:color="auto" w:fill="auto"/>
          <w:lang w:val="en-US" w:eastAsia="zh-CN"/>
        </w:rPr>
        <w:t>中国共产党石林彝族自治县委员会组织部</w:t>
      </w:r>
      <w:r>
        <w:rPr>
          <w:rFonts w:hint="eastAsia" w:eastAsia="仿宋_GB2312"/>
          <w:kern w:val="0"/>
          <w:sz w:val="32"/>
          <w:szCs w:val="32"/>
          <w:highlight w:val="none"/>
          <w:lang w:eastAsia="zh-CN"/>
        </w:rPr>
        <w:t>2026年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eastAsia="仿宋_GB2312"/>
          <w:kern w:val="0"/>
          <w:sz w:val="32"/>
          <w:szCs w:val="32"/>
        </w:rPr>
        <w:t>较上年</w:t>
      </w:r>
      <w:r>
        <w:rPr>
          <w:rFonts w:hint="eastAsia" w:eastAsia="仿宋_GB2312"/>
          <w:kern w:val="0"/>
          <w:sz w:val="32"/>
          <w:szCs w:val="32"/>
          <w:lang w:eastAsia="zh-CN"/>
        </w:rPr>
        <w:t>无变化</w:t>
      </w:r>
      <w:r>
        <w:rPr>
          <w:rFonts w:eastAsia="仿宋_GB2312"/>
          <w:kern w:val="0"/>
          <w:sz w:val="32"/>
          <w:szCs w:val="32"/>
          <w:highlight w:val="none"/>
        </w:rPr>
        <w:t>，共计安排因公出国（境）团组</w:t>
      </w:r>
      <w:r>
        <w:rPr>
          <w:rFonts w:hint="eastAsia" w:eastAsia="仿宋_GB2312"/>
          <w:kern w:val="0"/>
          <w:sz w:val="32"/>
          <w:szCs w:val="32"/>
          <w:highlight w:val="none"/>
          <w:lang w:val="en-US" w:eastAsia="zh-CN"/>
        </w:rPr>
        <w:t>0</w:t>
      </w:r>
      <w:r>
        <w:rPr>
          <w:rFonts w:eastAsia="仿宋_GB2312"/>
          <w:kern w:val="0"/>
          <w:sz w:val="32"/>
          <w:szCs w:val="32"/>
          <w:highlight w:val="none"/>
        </w:rPr>
        <w:t>个，因公出国（境）</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widowControl/>
        <w:spacing w:line="590" w:lineRule="exact"/>
        <w:ind w:firstLine="640" w:firstLineChars="200"/>
        <w:rPr>
          <w:rFonts w:hint="eastAsia" w:eastAsia="仿宋_GB2312"/>
          <w:kern w:val="0"/>
          <w:sz w:val="32"/>
          <w:szCs w:val="32"/>
          <w:highlight w:val="none"/>
        </w:rPr>
      </w:pPr>
      <w:r>
        <w:rPr>
          <w:rFonts w:hint="eastAsia" w:ascii="Times New Roman" w:hAnsi="Times New Roman" w:eastAsia="仿宋_GB2312" w:cs="仿宋_GB2312"/>
          <w:kern w:val="0"/>
          <w:sz w:val="32"/>
          <w:szCs w:val="32"/>
          <w:highlight w:val="none"/>
          <w:shd w:val="clear" w:color="auto" w:fill="auto"/>
          <w:lang w:val="en-US" w:eastAsia="zh-CN"/>
        </w:rPr>
        <w:t>中国共产党石林彝族自治县委员会组织部</w:t>
      </w:r>
      <w:r>
        <w:rPr>
          <w:rFonts w:hint="eastAsia" w:eastAsia="仿宋_GB2312"/>
          <w:kern w:val="0"/>
          <w:sz w:val="32"/>
          <w:szCs w:val="32"/>
          <w:highlight w:val="none"/>
          <w:lang w:eastAsia="zh-CN"/>
        </w:rPr>
        <w:t>2026年</w:t>
      </w:r>
      <w:r>
        <w:rPr>
          <w:rFonts w:hint="eastAsia" w:eastAsia="仿宋_GB2312"/>
          <w:kern w:val="0"/>
          <w:sz w:val="32"/>
          <w:szCs w:val="32"/>
          <w:highlight w:val="none"/>
        </w:rPr>
        <w:t>公务接待费预算</w:t>
      </w:r>
      <w:r>
        <w:rPr>
          <w:rFonts w:eastAsia="仿宋_GB2312"/>
          <w:kern w:val="0"/>
          <w:sz w:val="32"/>
          <w:szCs w:val="32"/>
          <w:highlight w:val="none"/>
        </w:rPr>
        <w:t>为</w:t>
      </w:r>
      <w:r>
        <w:rPr>
          <w:rFonts w:hint="eastAsia" w:eastAsia="仿宋_GB2312"/>
          <w:kern w:val="0"/>
          <w:sz w:val="32"/>
          <w:szCs w:val="32"/>
          <w:highlight w:val="none"/>
          <w:lang w:val="en-US" w:eastAsia="zh-CN"/>
        </w:rPr>
        <w:t>80000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lang w:eastAsia="zh-CN"/>
        </w:rPr>
        <w:t>增长</w:t>
      </w:r>
      <w:r>
        <w:rPr>
          <w:rFonts w:hint="eastAsia" w:eastAsia="仿宋_GB2312"/>
          <w:kern w:val="0"/>
          <w:sz w:val="32"/>
          <w:szCs w:val="32"/>
          <w:highlight w:val="none"/>
          <w:lang w:val="en-US" w:eastAsia="zh-CN"/>
        </w:rPr>
        <w:t>80000元</w:t>
      </w:r>
      <w:r>
        <w:rPr>
          <w:rFonts w:eastAsia="仿宋_GB2312"/>
          <w:kern w:val="0"/>
          <w:sz w:val="32"/>
          <w:szCs w:val="32"/>
          <w:highlight w:val="none"/>
        </w:rPr>
        <w:t>，</w:t>
      </w:r>
      <w:r>
        <w:rPr>
          <w:rFonts w:hint="eastAsia" w:eastAsia="仿宋_GB2312"/>
          <w:kern w:val="0"/>
          <w:sz w:val="32"/>
          <w:szCs w:val="32"/>
          <w:highlight w:val="none"/>
          <w:lang w:eastAsia="zh-CN"/>
        </w:rPr>
        <w:t>上涨</w:t>
      </w:r>
      <w:r>
        <w:rPr>
          <w:rFonts w:hint="eastAsia" w:eastAsia="仿宋_GB2312"/>
          <w:kern w:val="0"/>
          <w:sz w:val="32"/>
          <w:szCs w:val="32"/>
          <w:highlight w:val="none"/>
          <w:lang w:val="en-US" w:eastAsia="zh-CN"/>
        </w:rPr>
        <w:t>100%，</w:t>
      </w:r>
      <w:r>
        <w:rPr>
          <w:rFonts w:hint="eastAsia" w:eastAsia="仿宋_GB2312"/>
          <w:kern w:val="0"/>
          <w:sz w:val="32"/>
          <w:szCs w:val="32"/>
          <w:highlight w:val="none"/>
          <w:lang w:eastAsia="zh-CN"/>
        </w:rPr>
        <w:t>变化原因为数据口径调整，上年度未以预算控制数填列，本年度修正，相同口径下较上年无变化。</w:t>
      </w:r>
      <w:r>
        <w:rPr>
          <w:rFonts w:eastAsia="仿宋_GB2312"/>
          <w:kern w:val="0"/>
          <w:sz w:val="32"/>
          <w:szCs w:val="32"/>
          <w:highlight w:val="none"/>
        </w:rPr>
        <w:t>国内公务接待批次为</w:t>
      </w:r>
      <w:r>
        <w:rPr>
          <w:rFonts w:hint="eastAsia" w:eastAsia="仿宋_GB2312"/>
          <w:kern w:val="0"/>
          <w:sz w:val="32"/>
          <w:szCs w:val="32"/>
          <w:highlight w:val="none"/>
          <w:lang w:val="en-US" w:eastAsia="zh-CN"/>
        </w:rPr>
        <w:t>110</w:t>
      </w:r>
      <w:r>
        <w:rPr>
          <w:rFonts w:eastAsia="仿宋_GB2312"/>
          <w:kern w:val="0"/>
          <w:sz w:val="32"/>
          <w:szCs w:val="32"/>
          <w:highlight w:val="none"/>
        </w:rPr>
        <w:t>次，共计接待</w:t>
      </w:r>
      <w:r>
        <w:rPr>
          <w:rFonts w:hint="eastAsia" w:eastAsia="仿宋_GB2312"/>
          <w:kern w:val="0"/>
          <w:sz w:val="32"/>
          <w:szCs w:val="32"/>
          <w:highlight w:val="none"/>
          <w:lang w:val="en-US" w:eastAsia="zh-CN"/>
        </w:rPr>
        <w:t>1350</w:t>
      </w:r>
      <w:r>
        <w:rPr>
          <w:rFonts w:eastAsia="仿宋_GB2312"/>
          <w:kern w:val="0"/>
          <w:sz w:val="32"/>
          <w:szCs w:val="32"/>
          <w:highlight w:val="none"/>
        </w:rPr>
        <w:t>人次</w:t>
      </w:r>
      <w:r>
        <w:rPr>
          <w:rFonts w:hint="eastAsia" w:eastAsia="仿宋_GB2312"/>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rPr>
        <w:t>中国共产党石林彝族自治县委员会组织部</w:t>
      </w:r>
      <w:r>
        <w:rPr>
          <w:rFonts w:hint="eastAsia" w:eastAsia="仿宋_GB2312"/>
          <w:kern w:val="0"/>
          <w:sz w:val="32"/>
          <w:szCs w:val="32"/>
          <w:highlight w:val="none"/>
          <w:lang w:eastAsia="zh-CN"/>
        </w:rPr>
        <w:t>2026年</w:t>
      </w:r>
      <w:r>
        <w:rPr>
          <w:rFonts w:hint="eastAsia" w:eastAsia="仿宋_GB2312"/>
          <w:kern w:val="0"/>
          <w:sz w:val="32"/>
          <w:szCs w:val="32"/>
          <w:highlight w:val="none"/>
        </w:rPr>
        <w:t>公务用车购置及运行维护费</w:t>
      </w:r>
      <w:r>
        <w:rPr>
          <w:rFonts w:eastAsia="仿宋_GB2312"/>
          <w:kern w:val="0"/>
          <w:sz w:val="32"/>
          <w:szCs w:val="32"/>
          <w:highlight w:val="none"/>
        </w:rPr>
        <w:t>为</w:t>
      </w:r>
      <w:r>
        <w:rPr>
          <w:rFonts w:hint="eastAsia" w:eastAsia="仿宋_GB2312"/>
          <w:kern w:val="0"/>
          <w:sz w:val="32"/>
          <w:szCs w:val="32"/>
          <w:highlight w:val="none"/>
          <w:lang w:val="en-US" w:eastAsia="zh-CN"/>
        </w:rPr>
        <w:t>40000</w:t>
      </w:r>
      <w:r>
        <w:rPr>
          <w:rFonts w:hint="eastAsia" w:eastAsia="仿宋_GB2312"/>
          <w:kern w:val="0"/>
          <w:sz w:val="32"/>
          <w:szCs w:val="32"/>
          <w:highlight w:val="none"/>
        </w:rPr>
        <w:t>元</w:t>
      </w:r>
      <w:r>
        <w:rPr>
          <w:rFonts w:eastAsia="仿宋_GB2312"/>
          <w:kern w:val="0"/>
          <w:sz w:val="32"/>
          <w:szCs w:val="32"/>
          <w:highlight w:val="none"/>
        </w:rPr>
        <w:t>，</w:t>
      </w:r>
      <w:r>
        <w:rPr>
          <w:rFonts w:eastAsia="仿宋_GB2312"/>
          <w:kern w:val="0"/>
          <w:sz w:val="32"/>
          <w:szCs w:val="32"/>
        </w:rPr>
        <w:t>较上年</w:t>
      </w:r>
      <w:r>
        <w:rPr>
          <w:rFonts w:hint="eastAsia" w:eastAsia="仿宋_GB2312"/>
          <w:kern w:val="0"/>
          <w:sz w:val="32"/>
          <w:szCs w:val="32"/>
          <w:lang w:eastAsia="zh-CN"/>
        </w:rPr>
        <w:t>无变化</w:t>
      </w:r>
      <w:r>
        <w:rPr>
          <w:rFonts w:hint="eastAsia" w:eastAsia="仿宋_GB2312"/>
          <w:kern w:val="0"/>
          <w:sz w:val="32"/>
          <w:szCs w:val="32"/>
          <w:highlight w:val="none"/>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eastAsia="仿宋_GB2312"/>
          <w:kern w:val="0"/>
          <w:sz w:val="32"/>
          <w:szCs w:val="32"/>
        </w:rPr>
        <w:t>较上年</w:t>
      </w:r>
      <w:r>
        <w:rPr>
          <w:rFonts w:hint="eastAsia" w:eastAsia="仿宋_GB2312"/>
          <w:kern w:val="0"/>
          <w:sz w:val="32"/>
          <w:szCs w:val="32"/>
          <w:lang w:eastAsia="zh-CN"/>
        </w:rPr>
        <w:t>无变化</w:t>
      </w:r>
      <w:r>
        <w:rPr>
          <w:rFonts w:eastAsia="仿宋_GB2312"/>
          <w:kern w:val="0"/>
          <w:sz w:val="32"/>
          <w:szCs w:val="32"/>
          <w:highlight w:val="none"/>
        </w:rPr>
        <w:t>；公务用车运行维护费</w:t>
      </w:r>
      <w:r>
        <w:rPr>
          <w:rFonts w:hint="eastAsia" w:eastAsia="仿宋_GB2312"/>
          <w:kern w:val="0"/>
          <w:sz w:val="32"/>
          <w:szCs w:val="32"/>
          <w:highlight w:val="none"/>
          <w:lang w:val="en-US" w:eastAsia="zh-CN"/>
        </w:rPr>
        <w:t>40000</w:t>
      </w:r>
      <w:r>
        <w:rPr>
          <w:rFonts w:hint="eastAsia" w:eastAsia="仿宋_GB2312"/>
          <w:kern w:val="0"/>
          <w:sz w:val="32"/>
          <w:szCs w:val="32"/>
          <w:highlight w:val="none"/>
        </w:rPr>
        <w:t>元</w:t>
      </w:r>
      <w:r>
        <w:rPr>
          <w:rFonts w:eastAsia="仿宋_GB2312"/>
          <w:kern w:val="0"/>
          <w:sz w:val="32"/>
          <w:szCs w:val="32"/>
          <w:highlight w:val="none"/>
        </w:rPr>
        <w:t>，</w:t>
      </w:r>
      <w:r>
        <w:rPr>
          <w:rFonts w:eastAsia="仿宋_GB2312"/>
          <w:kern w:val="0"/>
          <w:sz w:val="32"/>
          <w:szCs w:val="32"/>
        </w:rPr>
        <w:t>较上年</w:t>
      </w:r>
      <w:r>
        <w:rPr>
          <w:rFonts w:hint="eastAsia" w:eastAsia="仿宋_GB2312"/>
          <w:kern w:val="0"/>
          <w:sz w:val="32"/>
          <w:szCs w:val="32"/>
          <w:lang w:eastAsia="zh-CN"/>
        </w:rPr>
        <w:t>无变化</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2</w:t>
      </w:r>
      <w:r>
        <w:rPr>
          <w:rFonts w:eastAsia="仿宋_GB2312"/>
          <w:kern w:val="0"/>
          <w:sz w:val="32"/>
          <w:szCs w:val="32"/>
          <w:highlight w:val="none"/>
        </w:rPr>
        <w:t>辆。</w:t>
      </w:r>
    </w:p>
    <w:p>
      <w:pPr>
        <w:widowControl/>
        <w:numPr>
          <w:ilvl w:val="0"/>
          <w:numId w:val="3"/>
        </w:numPr>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重点项目预算绩效目标情况</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楷体_GB2312" w:eastAsia="楷体_GB2312"/>
          <w:kern w:val="0"/>
          <w:sz w:val="32"/>
          <w:szCs w:val="32"/>
        </w:rPr>
      </w:pPr>
      <w:r>
        <w:rPr>
          <w:rFonts w:hint="eastAsia" w:ascii="楷体_GB2312" w:eastAsia="楷体_GB2312"/>
          <w:kern w:val="0"/>
          <w:sz w:val="32"/>
          <w:szCs w:val="32"/>
          <w:lang w:eastAsia="zh-CN"/>
        </w:rPr>
        <w:t>（一）</w:t>
      </w:r>
      <w:r>
        <w:rPr>
          <w:rFonts w:hint="eastAsia" w:ascii="楷体_GB2312" w:eastAsia="楷体_GB2312"/>
          <w:kern w:val="0"/>
          <w:sz w:val="32"/>
          <w:szCs w:val="32"/>
        </w:rPr>
        <w:t>离退休干部工作专项经费</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696" w:firstLineChars="200"/>
        <w:jc w:val="both"/>
        <w:textAlignment w:val="auto"/>
        <w:rPr>
          <w:rFonts w:hint="eastAsia" w:ascii="仿宋_GB2312" w:eastAsia="仿宋_GB2312"/>
          <w:spacing w:val="14"/>
          <w:sz w:val="32"/>
          <w:szCs w:val="32"/>
          <w:lang w:eastAsia="zh-CN"/>
        </w:rPr>
      </w:pPr>
      <w:r>
        <w:rPr>
          <w:rFonts w:hint="eastAsia" w:ascii="仿宋_GB2312" w:eastAsia="仿宋_GB2312"/>
          <w:spacing w:val="14"/>
          <w:sz w:val="32"/>
          <w:szCs w:val="32"/>
          <w:lang w:val="en-US" w:eastAsia="zh-CN"/>
        </w:rPr>
        <w:t>2026年安排780000元，主要用于</w:t>
      </w:r>
      <w:r>
        <w:rPr>
          <w:rFonts w:hint="eastAsia" w:ascii="仿宋_GB2312" w:eastAsia="仿宋_GB2312"/>
          <w:spacing w:val="14"/>
          <w:sz w:val="32"/>
          <w:szCs w:val="32"/>
          <w:lang w:eastAsia="zh-CN"/>
        </w:rPr>
        <w:t>开展离退休干部特困补助，多样化举办退休干部活动，完成好春节团拜会（全县的离退休干部慰问及座谈），按期对离休干部开展生日走访慰问和遗属走访看望，订阅《昆明日报》等老干部可阅读的杂志报刊，开展离退休干部党建和离休干部党员教育培训，举办老干部情况通报会及老干部理论培训班，保证机关单位离退休干部党组织经费。</w:t>
      </w:r>
    </w:p>
    <w:p>
      <w:pPr>
        <w:keepNext w:val="0"/>
        <w:keepLines w:val="0"/>
        <w:pageBreakBefore w:val="0"/>
        <w:widowControl/>
        <w:numPr>
          <w:ilvl w:val="0"/>
          <w:numId w:val="4"/>
        </w:numPr>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楷体_GB2312" w:eastAsia="楷体_GB2312"/>
          <w:kern w:val="0"/>
          <w:sz w:val="32"/>
          <w:szCs w:val="32"/>
          <w:lang w:eastAsia="zh-CN"/>
        </w:rPr>
      </w:pPr>
      <w:r>
        <w:rPr>
          <w:rFonts w:hint="eastAsia" w:ascii="楷体_GB2312" w:eastAsia="楷体_GB2312"/>
          <w:kern w:val="0"/>
          <w:sz w:val="32"/>
          <w:szCs w:val="32"/>
          <w:lang w:eastAsia="zh-CN"/>
        </w:rPr>
        <w:t>组织部各项工作经费</w:t>
      </w:r>
    </w:p>
    <w:p>
      <w:pPr>
        <w:pStyle w:val="2"/>
        <w:widowControl w:val="0"/>
        <w:numPr>
          <w:ilvl w:val="0"/>
          <w:numId w:val="0"/>
        </w:numPr>
        <w:ind w:firstLine="696" w:firstLineChars="200"/>
        <w:jc w:val="both"/>
        <w:rPr>
          <w:rFonts w:hint="eastAsia" w:ascii="Times New Roman" w:hAnsi="Times New Roman" w:eastAsia="仿宋_GB2312" w:cs="Times New Roman"/>
          <w:kern w:val="0"/>
          <w:sz w:val="32"/>
          <w:szCs w:val="32"/>
          <w:highlight w:val="none"/>
          <w:lang w:val="en-US" w:eastAsia="zh-CN"/>
        </w:rPr>
      </w:pPr>
      <w:r>
        <w:rPr>
          <w:rFonts w:hint="eastAsia" w:ascii="仿宋_GB2312" w:eastAsia="仿宋_GB2312"/>
          <w:spacing w:val="14"/>
          <w:kern w:val="2"/>
          <w:sz w:val="32"/>
          <w:szCs w:val="32"/>
          <w:lang w:val="en-US" w:eastAsia="zh-CN" w:bidi="ar-SA"/>
        </w:rPr>
        <w:t>2026年安排700000元，主要用于推进党支部标准</w:t>
      </w:r>
      <w:r>
        <w:rPr>
          <w:rFonts w:hint="eastAsia" w:ascii="Times New Roman" w:hAnsi="Times New Roman" w:eastAsia="仿宋_GB2312" w:cs="Times New Roman"/>
          <w:kern w:val="0"/>
          <w:sz w:val="32"/>
          <w:szCs w:val="32"/>
          <w:highlight w:val="none"/>
          <w:lang w:val="en-US" w:eastAsia="zh-CN"/>
        </w:rPr>
        <w:t>化规范化建设，不断拓展党的组织和党的工作全覆盖，统筹抓实农村、城市、机关、国企、高校等领域基层党建工作，健全和落实党组织领导的城乡基层治理体系，深入推进抓党建促脱贫攻坚、促乡村振兴。</w:t>
      </w:r>
    </w:p>
    <w:p>
      <w:pPr>
        <w:pStyle w:val="2"/>
        <w:widowControl w:val="0"/>
        <w:numPr>
          <w:ilvl w:val="0"/>
          <w:numId w:val="0"/>
        </w:numPr>
        <w:jc w:val="both"/>
        <w:rPr>
          <w:rFonts w:hint="eastAsia" w:ascii="楷体_GB2312" w:eastAsia="楷体_GB2312"/>
          <w:kern w:val="0"/>
          <w:sz w:val="32"/>
          <w:szCs w:val="32"/>
          <w:lang w:val="en-US" w:eastAsia="zh-CN" w:bidi="ar-SA"/>
        </w:rPr>
      </w:pPr>
      <w:r>
        <w:rPr>
          <w:rFonts w:hint="eastAsia" w:ascii="Times New Roman" w:hAnsi="Times New Roman" w:eastAsia="仿宋_GB2312" w:cs="Times New Roman"/>
          <w:kern w:val="0"/>
          <w:sz w:val="32"/>
          <w:szCs w:val="32"/>
          <w:highlight w:val="none"/>
          <w:lang w:val="en-US" w:eastAsia="zh-CN"/>
        </w:rPr>
        <w:t xml:space="preserve">   </w:t>
      </w:r>
      <w:r>
        <w:rPr>
          <w:rFonts w:hint="eastAsia" w:ascii="楷体_GB2312" w:eastAsia="楷体_GB2312"/>
          <w:kern w:val="0"/>
          <w:sz w:val="32"/>
          <w:szCs w:val="32"/>
          <w:lang w:val="en-US" w:eastAsia="zh-CN" w:bidi="ar-SA"/>
        </w:rPr>
        <w:t>（三）党员和干部教育培训工作经费</w:t>
      </w:r>
    </w:p>
    <w:p>
      <w:pPr>
        <w:pStyle w:val="2"/>
        <w:widowControl w:val="0"/>
        <w:numPr>
          <w:ilvl w:val="0"/>
          <w:numId w:val="0"/>
        </w:numPr>
        <w:ind w:firstLine="640" w:firstLineChars="200"/>
        <w:jc w:val="both"/>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2026年安排300000元，根据《石林彝族自治县干部队伍“淬火成刚”工程实施方案》的通知（县委办〔2022〕35号）文件精神，对村（社区）干部、驻村干部开展培训。开展公务员初任培训。</w:t>
      </w:r>
    </w:p>
    <w:p>
      <w:pPr>
        <w:pStyle w:val="2"/>
        <w:widowControl w:val="0"/>
        <w:numPr>
          <w:ilvl w:val="0"/>
          <w:numId w:val="0"/>
        </w:numPr>
        <w:ind w:firstLine="640" w:firstLineChars="200"/>
        <w:jc w:val="both"/>
        <w:rPr>
          <w:rFonts w:hint="eastAsia" w:ascii="楷体_GB2312" w:eastAsia="楷体_GB2312"/>
          <w:kern w:val="0"/>
          <w:sz w:val="32"/>
          <w:szCs w:val="32"/>
          <w:lang w:val="en-US" w:eastAsia="zh-CN" w:bidi="ar-SA"/>
        </w:rPr>
      </w:pPr>
      <w:r>
        <w:rPr>
          <w:rFonts w:hint="eastAsia" w:ascii="楷体_GB2312" w:eastAsia="楷体_GB2312"/>
          <w:kern w:val="0"/>
          <w:sz w:val="32"/>
          <w:szCs w:val="32"/>
          <w:lang w:val="en-US" w:eastAsia="zh-CN" w:bidi="ar-SA"/>
        </w:rPr>
        <w:t>（四）人才项目工作经费</w:t>
      </w:r>
    </w:p>
    <w:p>
      <w:pPr>
        <w:pStyle w:val="2"/>
        <w:widowControl w:val="0"/>
        <w:numPr>
          <w:ilvl w:val="0"/>
          <w:numId w:val="0"/>
        </w:numPr>
        <w:ind w:firstLine="640" w:firstLineChars="200"/>
        <w:jc w:val="both"/>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2026年安排1000000元，按照《石林彝族自治县人才工作项目管理办法（试行）》（石委人才办〔2024〕6号） 文件要求，安排人才项目专项资金，纳入财政预算予以保障。人才项目按照影响程度并报经县人才工作领导小组研究确定，分为A类、B类、C类三个类别项目，预计建立A类项目1个、B类C类项目3个。</w:t>
      </w:r>
    </w:p>
    <w:p>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b/>
          <w:bCs/>
          <w:kern w:val="0"/>
          <w:sz w:val="32"/>
          <w:szCs w:val="32"/>
          <w:lang w:val="en-US" w:eastAsia="zh-CN"/>
        </w:rPr>
        <w:t>“三公”经费：</w:t>
      </w:r>
      <w:r>
        <w:rPr>
          <w:rFonts w:hint="eastAsia" w:ascii="Times New Roman" w:hAnsi="Times New Roman" w:eastAsia="仿宋_GB2312" w:cs="仿宋_GB2312"/>
          <w:kern w:val="0"/>
          <w:sz w:val="32"/>
          <w:szCs w:val="32"/>
          <w:lang w:val="en-US" w:eastAsia="zh-CN"/>
        </w:rPr>
        <w:t>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b/>
          <w:bCs/>
          <w:kern w:val="0"/>
          <w:sz w:val="32"/>
          <w:szCs w:val="32"/>
          <w:lang w:val="en-US" w:eastAsia="zh-CN"/>
        </w:rPr>
        <w:t>预算公开：</w:t>
      </w:r>
      <w:r>
        <w:rPr>
          <w:rFonts w:hint="eastAsia" w:ascii="Times New Roman" w:hAnsi="Times New Roman" w:eastAsia="仿宋_GB2312" w:cs="仿宋_GB2312"/>
          <w:kern w:val="0"/>
          <w:sz w:val="32"/>
          <w:szCs w:val="32"/>
          <w:lang w:val="en-US" w:eastAsia="zh-CN"/>
        </w:rPr>
        <w:t>是指经本级人民代表大会或人大常委会批准的预算及报表，应当在批准后二十日内由本级政府财政部门向社会公开，并作相应说明；经本级政府财政部门批复的部门预算及报表，应当在批复后二十日内由各部门向社会公开，并作相应说明。</w:t>
      </w:r>
    </w:p>
    <w:p>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rPr>
          <w:rFonts w:hint="eastAsia" w:ascii="楷体" w:hAnsi="楷体" w:eastAsia="楷体" w:cs="楷体"/>
          <w:kern w:val="0"/>
          <w:sz w:val="32"/>
          <w:szCs w:val="32"/>
          <w:lang w:eastAsia="zh-CN"/>
        </w:rPr>
      </w:pPr>
      <w:r>
        <w:rPr>
          <w:rFonts w:hint="eastAsia" w:ascii="Times New Roman" w:hAnsi="Times New Roman" w:eastAsia="仿宋_GB2312" w:cs="仿宋_GB2312"/>
          <w:b/>
          <w:bCs/>
          <w:kern w:val="0"/>
          <w:sz w:val="32"/>
          <w:szCs w:val="32"/>
          <w:lang w:val="en-US" w:eastAsia="zh-CN"/>
        </w:rPr>
        <w:t>一般公共预算：</w:t>
      </w:r>
      <w:r>
        <w:rPr>
          <w:rFonts w:hint="eastAsia" w:ascii="Times New Roman" w:hAnsi="Times New Roman" w:eastAsia="仿宋_GB2312" w:cs="仿宋_GB2312"/>
          <w:kern w:val="0"/>
          <w:sz w:val="32"/>
          <w:szCs w:val="32"/>
          <w:lang w:val="en-US" w:eastAsia="zh-CN"/>
        </w:rPr>
        <w:t>是对以税收为主体的财政收入，安排用于保障和改善民生、推动经济社会发展、维护国家安全、维持国家机构正常运转等方面的收支预算。</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Times New Roman" w:hAnsi="Times New Roman" w:eastAsia="仿宋_GB2312" w:cs="仿宋_GB2312"/>
          <w:kern w:val="0"/>
          <w:sz w:val="32"/>
          <w:szCs w:val="32"/>
          <w:highlight w:val="none"/>
          <w:shd w:val="clear" w:color="auto" w:fill="auto"/>
          <w:lang w:val="en-US" w:eastAsia="zh-CN"/>
        </w:rPr>
      </w:pPr>
      <w:r>
        <w:rPr>
          <w:rFonts w:hint="eastAsia" w:ascii="Times New Roman" w:hAnsi="Times New Roman" w:eastAsia="仿宋_GB2312" w:cs="仿宋_GB2312"/>
          <w:kern w:val="0"/>
          <w:sz w:val="32"/>
          <w:szCs w:val="32"/>
          <w:highlight w:val="none"/>
          <w:shd w:val="clear" w:color="auto" w:fill="auto"/>
          <w:lang w:val="en-US" w:eastAsia="zh-CN"/>
        </w:rPr>
        <w:t>中国共产党石林彝族自治县委员会组织部</w:t>
      </w:r>
      <w:r>
        <w:rPr>
          <w:rFonts w:hint="eastAsia" w:eastAsia="仿宋_GB2312"/>
          <w:kern w:val="0"/>
          <w:sz w:val="32"/>
          <w:szCs w:val="32"/>
          <w:lang w:val="en-US" w:eastAsia="zh-CN"/>
        </w:rPr>
        <w:t>2026</w:t>
      </w:r>
      <w:r>
        <w:rPr>
          <w:rFonts w:hint="eastAsia" w:eastAsia="仿宋_GB2312"/>
          <w:kern w:val="0"/>
          <w:sz w:val="32"/>
          <w:szCs w:val="32"/>
        </w:rPr>
        <w:t>年机关运行经费安排</w:t>
      </w:r>
      <w:r>
        <w:rPr>
          <w:rFonts w:hint="eastAsia" w:eastAsia="仿宋_GB2312"/>
          <w:kern w:val="0"/>
          <w:sz w:val="32"/>
          <w:szCs w:val="32"/>
          <w:lang w:val="en-US" w:eastAsia="zh-CN"/>
        </w:rPr>
        <w:t>791160</w:t>
      </w:r>
      <w:r>
        <w:rPr>
          <w:rFonts w:hint="eastAsia" w:eastAsia="仿宋_GB2312"/>
          <w:kern w:val="0"/>
          <w:sz w:val="32"/>
          <w:szCs w:val="32"/>
          <w:lang w:eastAsia="zh-CN"/>
        </w:rPr>
        <w:t>元</w:t>
      </w:r>
      <w:r>
        <w:rPr>
          <w:rFonts w:hint="eastAsia" w:eastAsia="仿宋_GB2312"/>
          <w:kern w:val="0"/>
          <w:sz w:val="32"/>
          <w:szCs w:val="32"/>
        </w:rPr>
        <w:t>，与</w:t>
      </w:r>
      <w:r>
        <w:rPr>
          <w:rFonts w:hint="eastAsia" w:ascii="Times New Roman" w:hAnsi="Times New Roman" w:eastAsia="仿宋_GB2312" w:cs="仿宋_GB2312"/>
          <w:kern w:val="0"/>
          <w:sz w:val="32"/>
          <w:szCs w:val="32"/>
          <w:highlight w:val="none"/>
          <w:shd w:val="clear" w:color="auto" w:fill="auto"/>
          <w:lang w:val="en-US" w:eastAsia="zh-CN"/>
        </w:rPr>
        <w:t>上年对比减少5220元，主要原因是2026年在职职工人数减少，相应办公经费减少。</w:t>
      </w:r>
    </w:p>
    <w:p>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widowControl/>
        <w:spacing w:line="56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highlight w:val="none"/>
          <w:lang w:eastAsia="zh-CN"/>
        </w:rPr>
        <w:t>2026年</w:t>
      </w:r>
      <w:r>
        <w:rPr>
          <w:rFonts w:hint="eastAsia" w:ascii="Times New Roman" w:hAnsi="Times New Roman" w:eastAsia="仿宋_GB2312" w:cs="仿宋_GB2312"/>
          <w:kern w:val="0"/>
          <w:sz w:val="32"/>
          <w:szCs w:val="32"/>
          <w:highlight w:val="none"/>
          <w:shd w:val="clear" w:color="auto" w:fill="auto"/>
          <w:lang w:val="en-US" w:eastAsia="zh-CN"/>
        </w:rPr>
        <w:t>中国共产党石林彝族自治县委员会组织部无</w:t>
      </w:r>
      <w:r>
        <w:rPr>
          <w:rFonts w:hint="eastAsia" w:eastAsia="仿宋_GB2312"/>
          <w:kern w:val="0"/>
          <w:sz w:val="32"/>
          <w:szCs w:val="32"/>
          <w:highlight w:val="none"/>
        </w:rPr>
        <w:t>委托业务费</w:t>
      </w:r>
      <w:r>
        <w:rPr>
          <w:rFonts w:hint="eastAsia" w:eastAsia="仿宋_GB2312"/>
          <w:kern w:val="0"/>
          <w:sz w:val="32"/>
          <w:szCs w:val="32"/>
          <w:highlight w:val="none"/>
          <w:lang w:eastAsia="zh-CN"/>
        </w:rPr>
        <w:t>，</w:t>
      </w:r>
      <w:r>
        <w:rPr>
          <w:rFonts w:hint="eastAsia" w:ascii="Times New Roman" w:hAnsi="Times New Roman" w:eastAsia="仿宋_GB2312" w:cs="仿宋_GB2312"/>
          <w:kern w:val="0"/>
          <w:sz w:val="32"/>
          <w:szCs w:val="32"/>
          <w:highlight w:val="none"/>
          <w:shd w:val="clear" w:color="auto" w:fill="auto"/>
          <w:lang w:val="en-US" w:eastAsia="zh-CN"/>
        </w:rPr>
        <w:t>金额为0元</w:t>
      </w:r>
      <w:r>
        <w:rPr>
          <w:rFonts w:hint="eastAsia" w:eastAsia="仿宋_GB2312"/>
          <w:kern w:val="0"/>
          <w:sz w:val="32"/>
          <w:szCs w:val="32"/>
          <w:highlight w:val="none"/>
          <w:lang w:eastAsia="zh-CN"/>
        </w:rPr>
        <w:t>。</w:t>
      </w:r>
    </w:p>
    <w:p>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widowControl/>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截至202</w:t>
      </w:r>
      <w:r>
        <w:rPr>
          <w:rFonts w:eastAsia="仿宋_GB2312"/>
          <w:kern w:val="0"/>
          <w:sz w:val="32"/>
          <w:szCs w:val="32"/>
          <w:highlight w:val="none"/>
        </w:rPr>
        <w:t>5</w:t>
      </w:r>
      <w:r>
        <w:rPr>
          <w:rFonts w:hint="eastAsia" w:eastAsia="仿宋_GB2312"/>
          <w:kern w:val="0"/>
          <w:sz w:val="32"/>
          <w:szCs w:val="32"/>
          <w:highlight w:val="none"/>
        </w:rPr>
        <w:t>年12月31日，</w:t>
      </w:r>
      <w:r>
        <w:rPr>
          <w:rFonts w:hint="eastAsia" w:ascii="Times New Roman" w:hAnsi="Times New Roman" w:eastAsia="仿宋_GB2312" w:cs="仿宋_GB2312"/>
          <w:kern w:val="0"/>
          <w:sz w:val="32"/>
          <w:szCs w:val="32"/>
          <w:highlight w:val="none"/>
          <w:shd w:val="clear" w:color="auto" w:fill="auto"/>
          <w:lang w:val="en-US" w:eastAsia="zh-CN"/>
        </w:rPr>
        <w:t>中国共产党石林彝族自治县委员会组织部</w:t>
      </w:r>
      <w:r>
        <w:rPr>
          <w:rFonts w:hint="eastAsia" w:eastAsia="仿宋_GB2312"/>
          <w:kern w:val="0"/>
          <w:sz w:val="32"/>
          <w:szCs w:val="32"/>
          <w:highlight w:val="none"/>
        </w:rPr>
        <w:t>资产总额</w:t>
      </w:r>
      <w:r>
        <w:rPr>
          <w:rFonts w:hint="eastAsia" w:eastAsia="仿宋_GB2312"/>
          <w:kern w:val="0"/>
          <w:sz w:val="32"/>
          <w:szCs w:val="32"/>
          <w:highlight w:val="none"/>
          <w:lang w:val="en-US" w:eastAsia="zh-CN"/>
        </w:rPr>
        <w:t>1146903.2</w:t>
      </w:r>
      <w:r>
        <w:rPr>
          <w:rFonts w:hint="eastAsia" w:eastAsia="仿宋_GB2312"/>
          <w:kern w:val="0"/>
          <w:sz w:val="32"/>
          <w:szCs w:val="32"/>
          <w:highlight w:val="none"/>
        </w:rPr>
        <w:t>元，其中，流动资产</w:t>
      </w:r>
      <w:r>
        <w:rPr>
          <w:rFonts w:hint="eastAsia" w:eastAsia="仿宋_GB2312"/>
          <w:kern w:val="0"/>
          <w:sz w:val="32"/>
          <w:szCs w:val="32"/>
          <w:highlight w:val="none"/>
          <w:lang w:val="en-US" w:eastAsia="zh-CN"/>
        </w:rPr>
        <w:t>672944.03</w:t>
      </w:r>
      <w:r>
        <w:rPr>
          <w:rFonts w:hint="eastAsia" w:eastAsia="仿宋_GB2312"/>
          <w:kern w:val="0"/>
          <w:sz w:val="32"/>
          <w:szCs w:val="32"/>
          <w:highlight w:val="none"/>
        </w:rPr>
        <w:t>元，固定资产</w:t>
      </w:r>
      <w:r>
        <w:rPr>
          <w:rFonts w:hint="eastAsia" w:eastAsia="仿宋_GB2312"/>
          <w:kern w:val="0"/>
          <w:sz w:val="32"/>
          <w:szCs w:val="32"/>
          <w:highlight w:val="none"/>
          <w:lang w:val="en-US" w:eastAsia="zh-CN"/>
        </w:rPr>
        <w:t>467908.17</w:t>
      </w:r>
      <w:r>
        <w:rPr>
          <w:rFonts w:hint="eastAsia" w:eastAsia="仿宋_GB2312"/>
          <w:kern w:val="0"/>
          <w:sz w:val="32"/>
          <w:szCs w:val="32"/>
          <w:highlight w:val="none"/>
        </w:rPr>
        <w:t>元，对外投资及有价证券</w:t>
      </w:r>
      <w:r>
        <w:rPr>
          <w:rFonts w:hint="eastAsia" w:eastAsia="仿宋_GB2312"/>
          <w:kern w:val="0"/>
          <w:sz w:val="32"/>
          <w:szCs w:val="32"/>
          <w:highlight w:val="none"/>
          <w:lang w:val="en-US" w:eastAsia="zh-CN"/>
        </w:rPr>
        <w:t>0</w:t>
      </w:r>
      <w:r>
        <w:rPr>
          <w:rFonts w:hint="eastAsia" w:eastAsia="仿宋_GB2312"/>
          <w:kern w:val="0"/>
          <w:sz w:val="32"/>
          <w:szCs w:val="32"/>
          <w:highlight w:val="none"/>
        </w:rPr>
        <w:t>元，在建工程</w:t>
      </w:r>
      <w:r>
        <w:rPr>
          <w:rFonts w:hint="eastAsia" w:eastAsia="仿宋_GB2312"/>
          <w:kern w:val="0"/>
          <w:sz w:val="32"/>
          <w:szCs w:val="32"/>
          <w:highlight w:val="none"/>
          <w:lang w:val="en-US" w:eastAsia="zh-CN"/>
        </w:rPr>
        <w:t>0</w:t>
      </w:r>
      <w:r>
        <w:rPr>
          <w:rFonts w:hint="eastAsia" w:eastAsia="仿宋_GB2312"/>
          <w:kern w:val="0"/>
          <w:sz w:val="32"/>
          <w:szCs w:val="32"/>
          <w:highlight w:val="none"/>
        </w:rPr>
        <w:t>元，无形资产</w:t>
      </w:r>
      <w:r>
        <w:rPr>
          <w:rFonts w:hint="eastAsia" w:eastAsia="仿宋_GB2312"/>
          <w:kern w:val="0"/>
          <w:sz w:val="32"/>
          <w:szCs w:val="32"/>
          <w:highlight w:val="none"/>
          <w:lang w:val="en-US" w:eastAsia="zh-CN"/>
        </w:rPr>
        <w:t>6051</w:t>
      </w:r>
      <w:r>
        <w:rPr>
          <w:rFonts w:hint="eastAsia" w:eastAsia="仿宋_GB2312"/>
          <w:kern w:val="0"/>
          <w:sz w:val="32"/>
          <w:szCs w:val="32"/>
          <w:highlight w:val="none"/>
        </w:rPr>
        <w:t>元，其他资产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元。与上年相比，本年资产总额增加</w:t>
      </w:r>
      <w:r>
        <w:rPr>
          <w:rFonts w:hint="eastAsia" w:eastAsia="仿宋_GB2312"/>
          <w:kern w:val="0"/>
          <w:sz w:val="32"/>
          <w:szCs w:val="32"/>
          <w:highlight w:val="none"/>
          <w:lang w:val="en-US" w:eastAsia="zh-CN"/>
        </w:rPr>
        <w:t>254580</w:t>
      </w:r>
      <w:r>
        <w:rPr>
          <w:rFonts w:hint="eastAsia" w:eastAsia="仿宋_GB2312"/>
          <w:kern w:val="0"/>
          <w:sz w:val="32"/>
          <w:szCs w:val="32"/>
          <w:highlight w:val="none"/>
        </w:rPr>
        <w:t>元，其中固定资产增加</w:t>
      </w:r>
      <w:r>
        <w:rPr>
          <w:rFonts w:hint="eastAsia" w:eastAsia="仿宋_GB2312"/>
          <w:kern w:val="0"/>
          <w:sz w:val="32"/>
          <w:szCs w:val="32"/>
          <w:highlight w:val="none"/>
          <w:lang w:val="en-US" w:eastAsia="zh-CN"/>
        </w:rPr>
        <w:t>254580</w:t>
      </w:r>
      <w:r>
        <w:rPr>
          <w:rFonts w:hint="eastAsia" w:eastAsia="仿宋_GB2312"/>
          <w:kern w:val="0"/>
          <w:sz w:val="32"/>
          <w:szCs w:val="32"/>
          <w:highlight w:val="none"/>
        </w:rPr>
        <w:t>元。处置房屋建筑物</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元，实现资产处置收入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元；资产使用收入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，其中出租资产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abstractNum w:abstractNumId="2">
    <w:nsid w:val="67D23420"/>
    <w:multiLevelType w:val="singleLevel"/>
    <w:tmpl w:val="67D23420"/>
    <w:lvl w:ilvl="0" w:tentative="0">
      <w:start w:val="2"/>
      <w:numFmt w:val="chineseCounting"/>
      <w:suff w:val="nothing"/>
      <w:lvlText w:val="（%1）"/>
      <w:lvlJc w:val="left"/>
    </w:lvl>
  </w:abstractNum>
  <w:abstractNum w:abstractNumId="3">
    <w:nsid w:val="69AF8998"/>
    <w:multiLevelType w:val="singleLevel"/>
    <w:tmpl w:val="69AF8998"/>
    <w:lvl w:ilvl="0" w:tentative="0">
      <w:start w:val="8"/>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2F1952"/>
    <w:rsid w:val="02AE74B2"/>
    <w:rsid w:val="02C265F9"/>
    <w:rsid w:val="03997AC2"/>
    <w:rsid w:val="03F0214E"/>
    <w:rsid w:val="04314F30"/>
    <w:rsid w:val="045C2ADF"/>
    <w:rsid w:val="046F214C"/>
    <w:rsid w:val="04F44A98"/>
    <w:rsid w:val="054A5EB5"/>
    <w:rsid w:val="06325B44"/>
    <w:rsid w:val="06AE4ECD"/>
    <w:rsid w:val="07BB67DE"/>
    <w:rsid w:val="082C4C7B"/>
    <w:rsid w:val="09412610"/>
    <w:rsid w:val="09C70938"/>
    <w:rsid w:val="0A4372AD"/>
    <w:rsid w:val="0A782F2B"/>
    <w:rsid w:val="0AB77A2F"/>
    <w:rsid w:val="0B57477A"/>
    <w:rsid w:val="0BA56908"/>
    <w:rsid w:val="0BFD28E4"/>
    <w:rsid w:val="0C8377FC"/>
    <w:rsid w:val="0D006D7C"/>
    <w:rsid w:val="0D9F5B85"/>
    <w:rsid w:val="0F635DF8"/>
    <w:rsid w:val="10180236"/>
    <w:rsid w:val="10444F3F"/>
    <w:rsid w:val="10687993"/>
    <w:rsid w:val="10741D7C"/>
    <w:rsid w:val="10CF5F02"/>
    <w:rsid w:val="111D3473"/>
    <w:rsid w:val="12541B05"/>
    <w:rsid w:val="12A72C53"/>
    <w:rsid w:val="133504F9"/>
    <w:rsid w:val="13B61995"/>
    <w:rsid w:val="16120B81"/>
    <w:rsid w:val="165D6CAE"/>
    <w:rsid w:val="16DF634E"/>
    <w:rsid w:val="177B10D8"/>
    <w:rsid w:val="17E531F7"/>
    <w:rsid w:val="18863C4E"/>
    <w:rsid w:val="1907259E"/>
    <w:rsid w:val="19574152"/>
    <w:rsid w:val="19F55BCD"/>
    <w:rsid w:val="1A0B3DDD"/>
    <w:rsid w:val="1A1B6230"/>
    <w:rsid w:val="1A3B7A14"/>
    <w:rsid w:val="1A500005"/>
    <w:rsid w:val="1A716F5F"/>
    <w:rsid w:val="1A751B4A"/>
    <w:rsid w:val="1B7457C9"/>
    <w:rsid w:val="1BD73E6F"/>
    <w:rsid w:val="1DD708B6"/>
    <w:rsid w:val="1DE63E53"/>
    <w:rsid w:val="1E924522"/>
    <w:rsid w:val="1EC8563E"/>
    <w:rsid w:val="1F8F6F61"/>
    <w:rsid w:val="2036306D"/>
    <w:rsid w:val="20B50589"/>
    <w:rsid w:val="20CC70F5"/>
    <w:rsid w:val="20DB6E4B"/>
    <w:rsid w:val="214E3823"/>
    <w:rsid w:val="21D02FCE"/>
    <w:rsid w:val="2380063A"/>
    <w:rsid w:val="24192B24"/>
    <w:rsid w:val="249262B8"/>
    <w:rsid w:val="24DC6B7A"/>
    <w:rsid w:val="25603D6C"/>
    <w:rsid w:val="272769FD"/>
    <w:rsid w:val="27C44B4F"/>
    <w:rsid w:val="29684A53"/>
    <w:rsid w:val="29B24B73"/>
    <w:rsid w:val="2A1E5382"/>
    <w:rsid w:val="2A2D00A9"/>
    <w:rsid w:val="2A63437F"/>
    <w:rsid w:val="2DB32CD4"/>
    <w:rsid w:val="2DF47C04"/>
    <w:rsid w:val="2E343CBB"/>
    <w:rsid w:val="2E574E83"/>
    <w:rsid w:val="2E7A1926"/>
    <w:rsid w:val="2E92749B"/>
    <w:rsid w:val="2EC91B9A"/>
    <w:rsid w:val="2EF87E1E"/>
    <w:rsid w:val="2F1C119D"/>
    <w:rsid w:val="30A32E5A"/>
    <w:rsid w:val="3227360A"/>
    <w:rsid w:val="329932E3"/>
    <w:rsid w:val="34D172FF"/>
    <w:rsid w:val="369E08E1"/>
    <w:rsid w:val="36B14F04"/>
    <w:rsid w:val="36F1529D"/>
    <w:rsid w:val="37D878EA"/>
    <w:rsid w:val="38226957"/>
    <w:rsid w:val="38465A11"/>
    <w:rsid w:val="38B94E67"/>
    <w:rsid w:val="38D85AB4"/>
    <w:rsid w:val="39466C4F"/>
    <w:rsid w:val="39A86124"/>
    <w:rsid w:val="3A8A588E"/>
    <w:rsid w:val="3AA03338"/>
    <w:rsid w:val="3AC978D1"/>
    <w:rsid w:val="3B026B0F"/>
    <w:rsid w:val="3B236022"/>
    <w:rsid w:val="3B784830"/>
    <w:rsid w:val="3C1262AD"/>
    <w:rsid w:val="3C1464F1"/>
    <w:rsid w:val="3D1E739C"/>
    <w:rsid w:val="3D884FC1"/>
    <w:rsid w:val="3DCC2998"/>
    <w:rsid w:val="3DEE7856"/>
    <w:rsid w:val="3E1D7086"/>
    <w:rsid w:val="3E317E18"/>
    <w:rsid w:val="3EBC45DB"/>
    <w:rsid w:val="3F5538EE"/>
    <w:rsid w:val="3F584C4C"/>
    <w:rsid w:val="40465EA8"/>
    <w:rsid w:val="41134E62"/>
    <w:rsid w:val="417D1121"/>
    <w:rsid w:val="418D636A"/>
    <w:rsid w:val="44AA4869"/>
    <w:rsid w:val="454D3EA5"/>
    <w:rsid w:val="488A54A4"/>
    <w:rsid w:val="48A553A3"/>
    <w:rsid w:val="48CA0CE6"/>
    <w:rsid w:val="498A65DA"/>
    <w:rsid w:val="49916668"/>
    <w:rsid w:val="4A3C0340"/>
    <w:rsid w:val="4A476EA3"/>
    <w:rsid w:val="4A8A424F"/>
    <w:rsid w:val="4B6473DB"/>
    <w:rsid w:val="4D797BD0"/>
    <w:rsid w:val="4DFA31AE"/>
    <w:rsid w:val="4E7715D9"/>
    <w:rsid w:val="4E866A4D"/>
    <w:rsid w:val="4F7D75AB"/>
    <w:rsid w:val="51486F2A"/>
    <w:rsid w:val="52AE5FF2"/>
    <w:rsid w:val="52F4603B"/>
    <w:rsid w:val="53762EEC"/>
    <w:rsid w:val="53E1259B"/>
    <w:rsid w:val="53F26FC1"/>
    <w:rsid w:val="540C7FF2"/>
    <w:rsid w:val="543878C2"/>
    <w:rsid w:val="55AA5864"/>
    <w:rsid w:val="565C22F4"/>
    <w:rsid w:val="56747D4C"/>
    <w:rsid w:val="56F77E4E"/>
    <w:rsid w:val="56FC296B"/>
    <w:rsid w:val="57312F2C"/>
    <w:rsid w:val="57476C71"/>
    <w:rsid w:val="5753107B"/>
    <w:rsid w:val="575350B5"/>
    <w:rsid w:val="57BE5D21"/>
    <w:rsid w:val="58193164"/>
    <w:rsid w:val="5A142EBB"/>
    <w:rsid w:val="5A3B5B99"/>
    <w:rsid w:val="5A3D5D63"/>
    <w:rsid w:val="5A4E6182"/>
    <w:rsid w:val="5A523E5D"/>
    <w:rsid w:val="5A5F2402"/>
    <w:rsid w:val="5AE52219"/>
    <w:rsid w:val="5B4B2AA8"/>
    <w:rsid w:val="5B52593D"/>
    <w:rsid w:val="5B6F544B"/>
    <w:rsid w:val="5BCA70F5"/>
    <w:rsid w:val="5BDB0D8D"/>
    <w:rsid w:val="5D8A3FC2"/>
    <w:rsid w:val="5E8D610B"/>
    <w:rsid w:val="611236F1"/>
    <w:rsid w:val="611B2B15"/>
    <w:rsid w:val="61C75F93"/>
    <w:rsid w:val="646605FE"/>
    <w:rsid w:val="66EF6B43"/>
    <w:rsid w:val="676320BD"/>
    <w:rsid w:val="676E094C"/>
    <w:rsid w:val="6885176F"/>
    <w:rsid w:val="68B833EC"/>
    <w:rsid w:val="68B9116E"/>
    <w:rsid w:val="68E14376"/>
    <w:rsid w:val="690F430A"/>
    <w:rsid w:val="69B304BD"/>
    <w:rsid w:val="69C74777"/>
    <w:rsid w:val="6A070C95"/>
    <w:rsid w:val="6A990843"/>
    <w:rsid w:val="6AB34E53"/>
    <w:rsid w:val="6B29789C"/>
    <w:rsid w:val="6C185166"/>
    <w:rsid w:val="6C6912E6"/>
    <w:rsid w:val="6C72764F"/>
    <w:rsid w:val="6CE00556"/>
    <w:rsid w:val="6CE34371"/>
    <w:rsid w:val="6D044F00"/>
    <w:rsid w:val="6EDA6A94"/>
    <w:rsid w:val="6F2C536B"/>
    <w:rsid w:val="6F4E3288"/>
    <w:rsid w:val="6F8F3ED2"/>
    <w:rsid w:val="7005690A"/>
    <w:rsid w:val="70497C18"/>
    <w:rsid w:val="706044C2"/>
    <w:rsid w:val="707217B7"/>
    <w:rsid w:val="70F826C0"/>
    <w:rsid w:val="72063E6D"/>
    <w:rsid w:val="720E10EA"/>
    <w:rsid w:val="72150A9E"/>
    <w:rsid w:val="72293730"/>
    <w:rsid w:val="724A4A01"/>
    <w:rsid w:val="72A17291"/>
    <w:rsid w:val="73116912"/>
    <w:rsid w:val="73954482"/>
    <w:rsid w:val="73C43C1D"/>
    <w:rsid w:val="73ED5DA4"/>
    <w:rsid w:val="74C2123B"/>
    <w:rsid w:val="75285EA2"/>
    <w:rsid w:val="758343EA"/>
    <w:rsid w:val="76446D01"/>
    <w:rsid w:val="76DD19B6"/>
    <w:rsid w:val="772B1020"/>
    <w:rsid w:val="77C07374"/>
    <w:rsid w:val="787462D6"/>
    <w:rsid w:val="7A956FA2"/>
    <w:rsid w:val="7AE93D0D"/>
    <w:rsid w:val="7D4F20E1"/>
    <w:rsid w:val="7D99752A"/>
    <w:rsid w:val="7FD25AD7"/>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subject"/>
    <w:basedOn w:val="4"/>
    <w:next w:val="4"/>
    <w:semiHidden/>
    <w:qFormat/>
    <w:uiPriority w:val="0"/>
    <w:rPr>
      <w:b/>
      <w:bCs/>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annotation reference"/>
    <w:semiHidden/>
    <w:qFormat/>
    <w:uiPriority w:val="0"/>
    <w:rPr>
      <w:sz w:val="21"/>
      <w:szCs w:val="21"/>
    </w:rPr>
  </w:style>
  <w:style w:type="paragraph" w:customStyle="1" w:styleId="11">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6</Pages>
  <Words>306</Words>
  <Characters>1746</Characters>
  <Lines>14</Lines>
  <Paragraphs>4</Paragraphs>
  <TotalTime>0</TotalTime>
  <ScaleCrop>false</ScaleCrop>
  <LinksUpToDate>false</LinksUpToDate>
  <CharactersWithSpaces>2048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中国共产党石林彝族自治县委组织部</cp:lastModifiedBy>
  <cp:lastPrinted>2026-03-10T03:48:00Z</cp:lastPrinted>
  <dcterms:modified xsi:type="dcterms:W3CDTF">2026-03-11T02:24:07Z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45FD085ACB09497C870EF47B199A07B0</vt:lpwstr>
  </property>
  <property fmtid="{D5CDD505-2E9C-101B-9397-08002B2CF9AE}" pid="4" name="KSOTemplateDocerSaveRecord">
    <vt:lpwstr>eyJoZGlkIjoiZjM0NjAxYjM1M2NjMmEwODRmMjZhMmJhMGY5NDNhYmMiLCJ1c2VySWQiOiIzNTAwMTI3NzMifQ==</vt:lpwstr>
  </property>
</Properties>
</file>