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附件2.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3960" w:firstLineChars="9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养老保险领取待遇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资格确认周期为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12个月，任意自然年度开展1次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比如：张大爷2025年9月30日认证成功，到2026年9月30日以后才需做。)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养老保险领取待遇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资格确认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  <w:t>1.线上认证：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使用“云南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人社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12333”手机A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PP</w:t>
      </w:r>
      <w:r>
        <w:rPr>
          <w:rFonts w:hint="eastAsia" w:ascii="仿宋_GB2312" w:eastAsia="仿宋_GB2312" w:cs="宋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自助认证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（流程详见附件2）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2.线下认证：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可到县社保中心，就近乡镇（街道办事处）的社会事务办、社区等机构认证。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6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三、领取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待遇人员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在享受养老保险待遇期间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发生失联、失踪、死亡，受刑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法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制裁且被收监执行等丧失领取养老保险待遇资格情形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用人单位、待遇享受人员或者其亲属必须及时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向县社保中心报备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。对逾期不及时办理或者故意隐瞒实情的，将按照《社会保险法》第八十八条规定，由社会保险行政部门责令退回骗取的社会保险金，处骗取金额二倍以上五倍以下的罚款，情节严重构成犯罪的，将移送司法机关，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hanging="640" w:hangingChars="200"/>
        <w:textAlignment w:val="auto"/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 xml:space="preserve">    石林县社保中心地址：石林县就业和社会保障服务中心大厅（武警森林中队旁）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sz w:val="32"/>
          <w:szCs w:val="32"/>
          <w:highlight w:val="none"/>
          <w:lang w:val="en-US" w:eastAsia="zh-CN"/>
        </w:rPr>
        <w:t>联系人及电话：陈菊红 苏虹  0871-67792020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587A"/>
    <w:rsid w:val="016C2B8C"/>
    <w:rsid w:val="030A5C96"/>
    <w:rsid w:val="0479587A"/>
    <w:rsid w:val="070A4A49"/>
    <w:rsid w:val="137F4F4D"/>
    <w:rsid w:val="1BE95885"/>
    <w:rsid w:val="24C56177"/>
    <w:rsid w:val="285618DC"/>
    <w:rsid w:val="2F4D1989"/>
    <w:rsid w:val="35D86E70"/>
    <w:rsid w:val="369D082E"/>
    <w:rsid w:val="44761964"/>
    <w:rsid w:val="47243E67"/>
    <w:rsid w:val="47B73551"/>
    <w:rsid w:val="4BD134E0"/>
    <w:rsid w:val="5C963D23"/>
    <w:rsid w:val="5E34782D"/>
    <w:rsid w:val="61C6211F"/>
    <w:rsid w:val="6D073E6F"/>
    <w:rsid w:val="6FEC540F"/>
    <w:rsid w:val="752B0096"/>
    <w:rsid w:val="766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hint="eastAsia" w:ascii="仿宋_GB2312" w:hAnsi="Calibri" w:eastAsia="仿宋_GB2312" w:cs="Times New Roman"/>
      <w:sz w:val="30"/>
      <w:szCs w:val="22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仿宋_GB2312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1674</Words>
  <Characters>1797</Characters>
  <Lines>0</Lines>
  <Paragraphs>0</Paragraphs>
  <TotalTime>20</TotalTime>
  <ScaleCrop>false</ScaleCrop>
  <LinksUpToDate>false</LinksUpToDate>
  <CharactersWithSpaces>1824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Administrator</dc:creator>
  <cp:lastModifiedBy>Administrator</cp:lastModifiedBy>
  <cp:lastPrinted>2025-09-26T02:14:00Z</cp:lastPrinted>
  <dcterms:modified xsi:type="dcterms:W3CDTF">2025-09-30T07:55:59Z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eyJoZGlkIjoiNjk2ZDJlOThhYjliYTRkNzc4ZjhmZWViNjZlNTZiYWIiLCJ1c2VySWQiOiI1MzMwNjQ3ODIifQ==</vt:lpwstr>
  </property>
  <property fmtid="{D5CDD505-2E9C-101B-9397-08002B2CF9AE}" pid="4" name="ICV">
    <vt:lpwstr>08C7BB48A5E54A6985D2E9B23B519EE7</vt:lpwstr>
  </property>
</Properties>
</file>