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监督索引号53012670432601001000</w:t>
      </w:r>
    </w:p>
    <w:p>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石林彝族自治县植保植检站</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pPr>
        <w:jc w:val="center"/>
        <w:rPr>
          <w:rFonts w:hint="eastAsia" w:ascii="方正小标宋简体" w:hAnsi="方正小标宋简体" w:eastAsia="方正小标宋简体" w:cs="方正小标宋简体"/>
          <w:sz w:val="36"/>
          <w:szCs w:val="36"/>
          <w:highlight w:val="none"/>
        </w:rPr>
      </w:pPr>
    </w:p>
    <w:p>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pPr>
        <w:jc w:val="left"/>
        <w:rPr>
          <w:rFonts w:hint="eastAsia" w:ascii="黑体" w:hAnsi="黑体" w:eastAsia="黑体"/>
          <w:sz w:val="30"/>
          <w:szCs w:val="30"/>
          <w:highlight w:val="none"/>
        </w:rPr>
      </w:pP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w:t>
      </w:r>
      <w:r>
        <w:rPr>
          <w:rFonts w:hint="eastAsia" w:ascii="楷体" w:hAnsi="楷体" w:eastAsia="楷体"/>
          <w:sz w:val="30"/>
          <w:szCs w:val="30"/>
          <w:highlight w:val="none"/>
          <w:lang w:val="en-US" w:eastAsia="zh-CN"/>
        </w:rPr>
        <w:t>职能</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val="en-US" w:eastAsia="zh-CN"/>
        </w:rPr>
        <w:t>职能</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本单位属全额拨款事业单位，负责本县植物检疫,农作物病虫草鼠预测及防治，植保新技术研究、开发工作；开展安全、高效生物农药的试验、示范与推广;加强农药市场监管,推行科学使用农药技术工作。</w:t>
      </w:r>
    </w:p>
    <w:p>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基本情况</w:t>
      </w:r>
    </w:p>
    <w:p>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我单位共设置0个内设机构。</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我单位为基层预算单位，无下属单位。</w:t>
      </w:r>
    </w:p>
    <w:p>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_GB2312" w:eastAsia="仿宋_GB2312"/>
          <w:sz w:val="30"/>
          <w:szCs w:val="30"/>
          <w:highlight w:val="none"/>
        </w:rPr>
      </w:pPr>
      <w:r>
        <w:rPr>
          <w:rFonts w:hint="eastAsia" w:ascii="仿宋_GB2312" w:eastAsia="仿宋_GB2312"/>
          <w:sz w:val="30"/>
          <w:szCs w:val="30"/>
          <w:highlight w:val="none"/>
          <w:lang w:eastAsia="zh-CN"/>
        </w:rPr>
        <w:t>我单位作为</w:t>
      </w:r>
      <w:r>
        <w:rPr>
          <w:rFonts w:hint="eastAsia" w:ascii="仿宋_GB2312" w:eastAsia="仿宋_GB2312"/>
          <w:sz w:val="30"/>
          <w:szCs w:val="30"/>
          <w:highlight w:val="none"/>
          <w:lang w:val="en-US" w:eastAsia="zh-CN"/>
        </w:rPr>
        <w:t>石林彝族自治县农业农村局的</w:t>
      </w:r>
      <w:r>
        <w:rPr>
          <w:rFonts w:hint="eastAsia" w:ascii="仿宋_GB2312" w:eastAsia="仿宋_GB2312"/>
          <w:sz w:val="30"/>
          <w:szCs w:val="30"/>
          <w:highlight w:val="none"/>
          <w:lang w:eastAsia="zh-CN"/>
        </w:rPr>
        <w:t>二级预算单位</w:t>
      </w:r>
      <w:r>
        <w:rPr>
          <w:rFonts w:hint="eastAsia" w:ascii="仿宋_GB2312" w:eastAsia="仿宋_GB2312"/>
          <w:sz w:val="30"/>
          <w:szCs w:val="30"/>
          <w:highlight w:val="none"/>
        </w:rPr>
        <w:t>纳入</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w:t>
      </w:r>
      <w:r>
        <w:rPr>
          <w:rFonts w:hint="eastAsia" w:ascii="仿宋_GB2312" w:eastAsia="仿宋_GB2312"/>
          <w:sz w:val="30"/>
          <w:szCs w:val="30"/>
          <w:highlight w:val="none"/>
          <w:lang w:eastAsia="zh-CN"/>
        </w:rPr>
        <w:t>范围</w:t>
      </w:r>
      <w:r>
        <w:rPr>
          <w:rFonts w:hint="eastAsia" w:ascii="仿宋_GB2312" w:eastAsia="仿宋_GB2312"/>
          <w:sz w:val="30"/>
          <w:szCs w:val="30"/>
          <w:highlight w:val="none"/>
        </w:rPr>
        <w:t>。</w:t>
      </w:r>
    </w:p>
    <w:p>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编制内</w:t>
      </w:r>
      <w:r>
        <w:rPr>
          <w:rFonts w:hint="eastAsia" w:ascii="仿宋_GB2312" w:eastAsia="仿宋_GB2312"/>
          <w:sz w:val="30"/>
          <w:szCs w:val="30"/>
          <w:highlight w:val="none"/>
        </w:rPr>
        <w:t>实有人员</w:t>
      </w:r>
      <w:r>
        <w:rPr>
          <w:rFonts w:hint="eastAsia" w:ascii="仿宋_GB2312" w:hAnsi="仿宋_GB2312" w:eastAsia="仿宋_GB2312" w:cs="仿宋_GB2312"/>
          <w:color w:val="auto"/>
          <w:sz w:val="30"/>
          <w:szCs w:val="30"/>
          <w:lang w:val="en-US" w:eastAsia="zh-CN"/>
        </w:rPr>
        <w:t>7</w:t>
      </w:r>
      <w:r>
        <w:rPr>
          <w:rFonts w:hint="eastAsia" w:ascii="仿宋_GB2312" w:hAnsi="宋体" w:eastAsia="仿宋_GB2312" w:cs="Arial"/>
          <w:kern w:val="0"/>
          <w:sz w:val="30"/>
          <w:szCs w:val="30"/>
          <w:highlight w:val="none"/>
        </w:rPr>
        <w:t>人。</w:t>
      </w:r>
      <w:r>
        <w:rPr>
          <w:rFonts w:hint="eastAsia" w:ascii="仿宋_GB2312" w:hAnsi="宋体" w:eastAsia="仿宋_GB2312" w:cs="Arial"/>
          <w:b w:val="0"/>
          <w:bCs w:val="0"/>
          <w:kern w:val="0"/>
          <w:sz w:val="30"/>
          <w:szCs w:val="30"/>
          <w:highlight w:val="none"/>
          <w:lang w:eastAsia="zh-CN"/>
        </w:rPr>
        <w:t>包括</w:t>
      </w:r>
      <w:r>
        <w:rPr>
          <w:rFonts w:hint="eastAsia" w:ascii="仿宋_GB2312" w:hAnsi="宋体" w:eastAsia="仿宋_GB2312" w:cs="Arial"/>
          <w:kern w:val="0"/>
          <w:sz w:val="30"/>
          <w:szCs w:val="30"/>
          <w:highlight w:val="none"/>
          <w:lang w:eastAsia="zh-CN"/>
        </w:rPr>
        <w:t>财政拨款开支经费的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7</w:t>
      </w:r>
      <w:r>
        <w:rPr>
          <w:rFonts w:hint="eastAsia" w:ascii="仿宋_GB2312" w:hAnsi="宋体" w:eastAsia="仿宋_GB2312" w:cs="Arial"/>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w:t>
      </w:r>
    </w:p>
    <w:p>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4</w:t>
      </w:r>
      <w:r>
        <w:rPr>
          <w:rFonts w:hint="eastAsia" w:ascii="仿宋_GB2312" w:hAnsi="宋体" w:eastAsia="仿宋_GB2312" w:cs="Arial"/>
          <w:kern w:val="0"/>
          <w:sz w:val="30"/>
          <w:szCs w:val="30"/>
          <w:highlight w:val="none"/>
          <w:lang w:val="en-US" w:eastAsia="zh-CN"/>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4</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p>
    <w:p>
      <w:pPr>
        <w:spacing w:line="600" w:lineRule="exact"/>
        <w:ind w:firstLine="600" w:firstLineChars="200"/>
        <w:jc w:val="left"/>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车辆编制1辆，在编实有车辆1辆，超编1辆。</w:t>
      </w:r>
    </w:p>
    <w:p>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pPr>
        <w:spacing w:line="600" w:lineRule="exact"/>
        <w:ind w:firstLine="600" w:firstLineChars="200"/>
        <w:jc w:val="left"/>
        <w:rPr>
          <w:rFonts w:hint="default" w:ascii="仿宋_GB2312" w:hAnsi="仿宋_GB2312" w:eastAsia="仿宋_GB2312" w:cs="仿宋_GB2312"/>
          <w:b w:val="0"/>
          <w:bCs w:val="0"/>
          <w:sz w:val="30"/>
          <w:szCs w:val="30"/>
          <w:highlight w:val="none"/>
          <w:u w:val="none"/>
          <w:lang w:val="en-US" w:eastAsia="zh-CN"/>
        </w:rPr>
      </w:pPr>
      <w:r>
        <w:rPr>
          <w:rFonts w:hint="default" w:ascii="仿宋_GB2312" w:hAnsi="仿宋_GB2312" w:eastAsia="仿宋_GB2312" w:cs="仿宋_GB2312"/>
          <w:b w:val="0"/>
          <w:bCs w:val="0"/>
          <w:sz w:val="30"/>
          <w:szCs w:val="30"/>
          <w:highlight w:val="none"/>
          <w:u w:val="none"/>
          <w:lang w:val="en-US" w:eastAsia="zh-CN"/>
        </w:rPr>
        <w:t>印发主要粮食、蔬菜作物主要病虫害防控技术方案、重大迁飞性害虫草地贪夜蛾防控技术方案，确保作物生产安全。发布病虫害情报3期。从源头对15个制种企业（基地）进行病虫害产地检疫、检验，对发生的检疫性有害生物红火蚁，加大防控面积，杜绝扩散。年内开展 48次病虫害调查，主要农作物病虫草鼠害发生面积204.7万亩次 ，防治213万亩次，挽回粮食损失16294.4吨。种子调运检疫717份，17个调运单位涉及145个品种，调运数量2962372公斤，检疫合格苗木3231584株/芽/头/穗。全域推广病虫害绿色防控技术和统防统治，减少农药使用量，三大粮食作物绿色防控覆盖率54.05%、专业化统防统治覆盖率45.07%。配合浙江省农科院完成“重大入侵害虫西花蓟马区域减灾联防联控体系”试验。参与全国农集中心和省市实施的“玉米病虫害飞防提单产联合试验”。加强农药监督管理，推进农药零增长行动，开展科学用药、病虫害防治等技术培训6期，552人次，发放宣传资料1289份；检查农药市场18次、经营户223户（次）。</w:t>
      </w:r>
    </w:p>
    <w:p>
      <w:pPr>
        <w:spacing w:line="600" w:lineRule="exact"/>
        <w:ind w:firstLine="600" w:firstLineChars="200"/>
        <w:jc w:val="left"/>
        <w:rPr>
          <w:rFonts w:hint="eastAsia" w:ascii="仿宋_GB2312" w:hAnsi="宋体" w:eastAsia="仿宋_GB2312" w:cs="Arial"/>
          <w:kern w:val="0"/>
          <w:sz w:val="30"/>
          <w:szCs w:val="30"/>
          <w:highlight w:val="none"/>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pPr>
        <w:widowControl/>
        <w:snapToGrid w:val="0"/>
        <w:spacing w:before="100" w:after="100" w:line="600" w:lineRule="exact"/>
        <w:ind w:firstLine="538"/>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石林彝族自治县植保植检站没有政府性基金、国有资本经营收入，也没有政府性基金、国有资本经营资金安排的支出，故《政府性基金预算财政拨款收入支出决算表》、《国有资本经营预算财政拨款收入支出决算表》无数据。</w:t>
      </w:r>
    </w:p>
    <w:p>
      <w:pPr>
        <w:spacing w:line="600" w:lineRule="exact"/>
        <w:ind w:firstLine="600" w:firstLineChars="200"/>
        <w:jc w:val="left"/>
        <w:rPr>
          <w:rFonts w:hint="eastAsia" w:ascii="仿宋_GB2312" w:eastAsia="仿宋_GB2312"/>
          <w:sz w:val="30"/>
          <w:szCs w:val="30"/>
          <w:highlight w:val="none"/>
          <w:lang w:eastAsia="zh-CN"/>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hAnsi="仿宋_GB2312" w:eastAsia="仿宋_GB2312" w:cs="仿宋_GB2312"/>
          <w:color w:val="auto"/>
          <w:sz w:val="30"/>
          <w:lang w:val="zh-CN"/>
        </w:rPr>
        <w:t>石林彝族自治县植保植检站</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1914141.20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1914141.20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100.00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事业收入；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其他收入。</w:t>
      </w:r>
    </w:p>
    <w:p>
      <w:pPr>
        <w:widowControl/>
        <w:snapToGrid w:val="0"/>
        <w:spacing w:before="100" w:after="100" w:line="600" w:lineRule="exact"/>
        <w:ind w:firstLine="538"/>
        <w:jc w:val="left"/>
        <w:rPr>
          <w:rFonts w:hint="eastAsia" w:ascii="仿宋_GB2312" w:hAnsi="宋体" w:eastAsia="仿宋_GB2312" w:cs="Arial"/>
          <w:color w:val="FF0000"/>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669895.52</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53.84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669895.52</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53.84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事业收入；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附属单位上缴收入</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其他收入。</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是上级项目经费</w:t>
      </w:r>
      <w:r>
        <w:rPr>
          <w:rFonts w:hint="eastAsia" w:ascii="仿宋_GB2312" w:eastAsia="仿宋_GB2312"/>
          <w:sz w:val="30"/>
          <w:szCs w:val="30"/>
          <w:highlight w:val="none"/>
          <w:lang w:val="en-US" w:eastAsia="zh-CN"/>
        </w:rPr>
        <w:t>收入增加</w:t>
      </w:r>
      <w:r>
        <w:rPr>
          <w:rFonts w:hint="eastAsia" w:ascii="仿宋_GB2312" w:eastAsia="仿宋_GB2312"/>
          <w:color w:val="auto"/>
          <w:sz w:val="30"/>
          <w:szCs w:val="30"/>
          <w:highlight w:val="none"/>
        </w:rPr>
        <w:t>。</w:t>
      </w:r>
    </w:p>
    <w:p>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石林彝族自治县植保植检站</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1914141.20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1455141.20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76.02</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459000.00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23.98</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上缴上级支出；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经营支出；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对附属单位补助支出。</w:t>
      </w:r>
    </w:p>
    <w:p>
      <w:pPr>
        <w:spacing w:line="600" w:lineRule="exact"/>
        <w:ind w:firstLine="600" w:firstLineChars="200"/>
        <w:rPr>
          <w:rFonts w:hint="eastAsia" w:ascii="仿宋_GB2312" w:eastAsia="仿宋_GB2312"/>
          <w:color w:val="FF000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669895.52</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53.84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210895.52</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16.95</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；项目支出增加</w:t>
      </w:r>
      <w:r>
        <w:rPr>
          <w:rFonts w:hint="eastAsia" w:ascii="仿宋_GB2312" w:hAnsi="仿宋_GB2312" w:eastAsia="仿宋_GB2312" w:cs="仿宋_GB2312"/>
          <w:color w:val="auto"/>
          <w:sz w:val="30"/>
          <w:lang w:val="zh-CN"/>
        </w:rPr>
        <w:t>459000.00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上缴上级支出；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对附属单位补助支出。</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是上级项目经费</w:t>
      </w:r>
      <w:r>
        <w:rPr>
          <w:rFonts w:hint="eastAsia" w:ascii="仿宋_GB2312" w:eastAsia="仿宋_GB2312"/>
          <w:sz w:val="30"/>
          <w:szCs w:val="30"/>
          <w:highlight w:val="none"/>
          <w:lang w:val="en-US" w:eastAsia="zh-CN"/>
        </w:rPr>
        <w:t>收入增加</w:t>
      </w:r>
      <w:r>
        <w:rPr>
          <w:rFonts w:hint="eastAsia" w:ascii="仿宋_GB2312" w:eastAsia="仿宋_GB2312"/>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石林彝族自治县植保植检站</w:t>
      </w:r>
      <w:r>
        <w:rPr>
          <w:rFonts w:hint="eastAsia" w:ascii="仿宋_GB2312" w:hAnsi="仿宋_GB2312" w:eastAsia="仿宋_GB2312" w:cs="仿宋_GB2312"/>
          <w:sz w:val="30"/>
          <w:szCs w:val="30"/>
          <w:highlight w:val="none"/>
        </w:rPr>
        <w:t>机构正常运转的日常支出</w:t>
      </w:r>
      <w:r>
        <w:rPr>
          <w:rFonts w:hint="eastAsia" w:ascii="仿宋_GB2312" w:hAnsi="仿宋_GB2312" w:eastAsia="仿宋_GB2312" w:cs="仿宋_GB2312"/>
          <w:color w:val="auto"/>
          <w:sz w:val="30"/>
          <w:lang w:val="zh-CN"/>
        </w:rPr>
        <w:t>1455141.20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1403661.21</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96.46</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51479.99</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3.54</w:t>
      </w:r>
      <w:r>
        <w:rPr>
          <w:rFonts w:hint="eastAsia" w:ascii="仿宋_GB2312" w:hAnsi="仿宋_GB2312" w:eastAsia="仿宋_GB2312" w:cs="仿宋_GB2312"/>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石林彝族自治县植保植检站</w:t>
      </w:r>
      <w:r>
        <w:rPr>
          <w:rFonts w:hint="eastAsia" w:ascii="仿宋_GB2312" w:eastAsia="仿宋_GB2312"/>
          <w:sz w:val="30"/>
          <w:szCs w:val="30"/>
          <w:highlight w:val="none"/>
        </w:rPr>
        <w:t>为完成特定的行政工作任务或事业发展目标，用于专项业务工作的经费支出</w:t>
      </w:r>
      <w:r>
        <w:rPr>
          <w:rFonts w:hint="eastAsia" w:ascii="仿宋_GB2312" w:hAnsi="仿宋_GB2312" w:eastAsia="仿宋_GB2312" w:cs="仿宋_GB2312"/>
          <w:color w:val="auto"/>
          <w:sz w:val="30"/>
          <w:lang w:val="zh-CN"/>
        </w:rPr>
        <w:t>459000.00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pPr>
        <w:widowControl/>
        <w:snapToGrid w:val="0"/>
        <w:spacing w:before="100" w:after="100" w:line="600" w:lineRule="exact"/>
        <w:ind w:firstLine="600" w:firstLineChars="200"/>
        <w:jc w:val="left"/>
        <w:rPr>
          <w:rFonts w:hint="eastAsia" w:ascii="仿宋_GB2312" w:eastAsia="仿宋_GB2312"/>
          <w:color w:val="FF0000"/>
          <w:sz w:val="30"/>
          <w:szCs w:val="30"/>
          <w:highlight w:val="none"/>
        </w:rPr>
      </w:pPr>
      <w:r>
        <w:rPr>
          <w:rFonts w:hint="eastAsia" w:ascii="仿宋_GB2312" w:eastAsia="仿宋_GB2312"/>
          <w:sz w:val="30"/>
          <w:szCs w:val="30"/>
          <w:highlight w:val="none"/>
          <w:lang w:val="en-US" w:eastAsia="zh-CN"/>
        </w:rPr>
        <w:t>1.</w:t>
      </w:r>
      <w:r>
        <w:rPr>
          <w:rFonts w:hint="eastAsia" w:ascii="仿宋_GB2312" w:eastAsia="仿宋_GB2312"/>
          <w:sz w:val="30"/>
          <w:szCs w:val="30"/>
          <w:highlight w:val="none"/>
        </w:rPr>
        <w:t>病虫害控制专项资金</w:t>
      </w:r>
      <w:r>
        <w:rPr>
          <w:rFonts w:hint="eastAsia" w:ascii="仿宋_GB2312" w:eastAsia="仿宋_GB2312"/>
          <w:sz w:val="30"/>
          <w:szCs w:val="30"/>
          <w:highlight w:val="none"/>
          <w:lang w:val="en-US" w:eastAsia="zh-CN"/>
        </w:rPr>
        <w:t>129000.00元</w:t>
      </w:r>
      <w:r>
        <w:rPr>
          <w:rFonts w:hint="eastAsia" w:ascii="仿宋_GB2312" w:eastAsia="仿宋_GB2312"/>
          <w:sz w:val="30"/>
          <w:szCs w:val="30"/>
          <w:highlight w:val="none"/>
        </w:rPr>
        <w:t>，主要用于</w:t>
      </w:r>
      <w:r>
        <w:rPr>
          <w:rFonts w:hint="eastAsia" w:ascii="仿宋_GB2312" w:eastAsia="仿宋_GB2312"/>
          <w:sz w:val="30"/>
          <w:szCs w:val="30"/>
          <w:highlight w:val="none"/>
          <w:lang w:val="en-US" w:eastAsia="zh-CN"/>
        </w:rPr>
        <w:t>病虫害控制。</w:t>
      </w:r>
    </w:p>
    <w:p>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石林彝族自治县植保植检站</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1914141.20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100.00</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增加</w:t>
      </w:r>
      <w:r>
        <w:rPr>
          <w:rFonts w:hint="eastAsia" w:ascii="仿宋_GB2312" w:hAnsi="仿宋_GB2312" w:eastAsia="仿宋_GB2312" w:cs="仿宋_GB2312"/>
          <w:color w:val="auto"/>
          <w:kern w:val="0"/>
          <w:sz w:val="30"/>
          <w:lang w:val="zh-CN"/>
        </w:rPr>
        <w:t>669895.52</w:t>
      </w:r>
      <w:r>
        <w:rPr>
          <w:rFonts w:hint="eastAsia" w:ascii="仿宋_GB2312" w:hAnsi="宋体" w:eastAsia="仿宋_GB2312" w:cs="Arial"/>
          <w:kern w:val="0"/>
          <w:sz w:val="30"/>
          <w:szCs w:val="30"/>
          <w:highlight w:val="none"/>
        </w:rPr>
        <w:t>元，增长</w:t>
      </w:r>
      <w:r>
        <w:rPr>
          <w:rFonts w:hint="eastAsia" w:ascii="仿宋_GB2312" w:hAnsi="仿宋_GB2312" w:eastAsia="仿宋_GB2312" w:cs="仿宋_GB2312"/>
          <w:color w:val="auto"/>
          <w:kern w:val="0"/>
          <w:sz w:val="30"/>
          <w:lang w:val="zh-CN"/>
        </w:rPr>
        <w:t>53.84</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104.65</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val="en-US" w:eastAsia="zh-CN"/>
        </w:rPr>
        <w:t>具体</w:t>
      </w:r>
      <w:r>
        <w:rPr>
          <w:rFonts w:hint="eastAsia" w:ascii="楷体" w:hAnsi="楷体" w:eastAsia="楷体"/>
          <w:sz w:val="30"/>
          <w:szCs w:val="30"/>
          <w:highlight w:val="none"/>
          <w:lang w:eastAsia="zh-CN"/>
        </w:rPr>
        <w:t>情况</w:t>
      </w:r>
      <w:r>
        <w:rPr>
          <w:rFonts w:hint="eastAsia" w:ascii="楷体" w:hAnsi="楷体" w:eastAsia="楷体"/>
          <w:sz w:val="30"/>
          <w:szCs w:val="30"/>
          <w:highlight w:val="none"/>
        </w:rPr>
        <w:tab/>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1.一般公共服务（类）支出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300138.60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15.68</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84.17</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主要用于职工机关事业单位基本养老保险缴费支出及机关事业单位职业年金缴费支出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104554.37</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5.46</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85.03</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主要用于机关事业单位医疗费补助支出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12.农林水（类）支出</w:t>
      </w:r>
      <w:r>
        <w:rPr>
          <w:rFonts w:hint="eastAsia" w:ascii="仿宋_GB2312" w:hAnsi="仿宋_GB2312" w:eastAsia="仿宋_GB2312" w:cs="仿宋_GB2312"/>
          <w:color w:val="auto"/>
          <w:kern w:val="0"/>
          <w:sz w:val="30"/>
          <w:lang w:val="zh-CN"/>
        </w:rPr>
        <w:t>1400728.23</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73.18</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113.12</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主要用于基本支出，包括基本工资、津贴补贴办公费、印刷费、水电费、办公设备购置等日常公用经费；</w:t>
      </w:r>
      <w:r>
        <w:rPr>
          <w:rFonts w:hint="eastAsia" w:ascii="仿宋_GB2312" w:hAnsi="宋体" w:eastAsia="仿宋_GB2312" w:cs="Arial"/>
          <w:color w:val="auto"/>
          <w:kern w:val="0"/>
          <w:sz w:val="30"/>
          <w:szCs w:val="30"/>
          <w:highlight w:val="none"/>
          <w:lang w:val="en-US" w:eastAsia="zh-CN"/>
        </w:rPr>
        <w:t>以及</w:t>
      </w:r>
      <w:r>
        <w:rPr>
          <w:rFonts w:hint="eastAsia" w:ascii="仿宋_GB2312" w:hAnsi="宋体" w:eastAsia="仿宋_GB2312" w:cs="Arial"/>
          <w:color w:val="auto"/>
          <w:kern w:val="0"/>
          <w:sz w:val="30"/>
          <w:szCs w:val="30"/>
          <w:highlight w:val="none"/>
        </w:rPr>
        <w:t>项目支出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108720.00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5.68</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97.66</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主要用于202</w:t>
      </w:r>
      <w:r>
        <w:rPr>
          <w:rFonts w:hint="eastAsia" w:ascii="仿宋_GB2312" w:hAnsi="宋体" w:eastAsia="仿宋_GB2312" w:cs="Arial"/>
          <w:color w:val="auto"/>
          <w:kern w:val="0"/>
          <w:sz w:val="30"/>
          <w:szCs w:val="30"/>
          <w:highlight w:val="none"/>
          <w:lang w:val="en-US" w:eastAsia="zh-CN"/>
        </w:rPr>
        <w:t>4</w:t>
      </w:r>
      <w:r>
        <w:rPr>
          <w:rFonts w:hint="eastAsia" w:ascii="仿宋_GB2312" w:hAnsi="宋体" w:eastAsia="仿宋_GB2312" w:cs="Arial"/>
          <w:color w:val="auto"/>
          <w:kern w:val="0"/>
          <w:sz w:val="30"/>
          <w:szCs w:val="30"/>
          <w:highlight w:val="none"/>
        </w:rPr>
        <w:t>年职工住房公积金支出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numPr>
          <w:ilvl w:val="0"/>
          <w:numId w:val="1"/>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w:t>
      </w:r>
      <w:r>
        <w:rPr>
          <w:rFonts w:hint="eastAsia" w:ascii="楷体" w:hAnsi="楷体" w:eastAsia="楷体"/>
          <w:sz w:val="30"/>
          <w:szCs w:val="30"/>
          <w:highlight w:val="none"/>
        </w:rPr>
        <w:t>一般公共预算财政拨款“三公”经费支出决算总体情况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lang w:eastAsia="zh-CN"/>
        </w:rPr>
      </w:pPr>
      <w:r>
        <w:rPr>
          <w:rFonts w:hint="eastAsia" w:ascii="仿宋_GB2312" w:hAnsi="宋体" w:eastAsia="仿宋_GB2312" w:cs="Arial"/>
          <w:kern w:val="0"/>
          <w:sz w:val="30"/>
          <w:szCs w:val="30"/>
          <w:highlight w:val="none"/>
          <w:lang w:val="en-US" w:eastAsia="zh-CN"/>
        </w:rPr>
        <w:t>2024</w:t>
      </w:r>
      <w:r>
        <w:rPr>
          <w:rFonts w:hint="eastAsia" w:ascii="仿宋_GB2312" w:hAnsi="宋体" w:eastAsia="仿宋_GB2312" w:cs="Arial"/>
          <w:kern w:val="0"/>
          <w:sz w:val="30"/>
          <w:szCs w:val="30"/>
          <w:highlight w:val="none"/>
        </w:rPr>
        <w:t>年度财政拨款“三公”经费支出决算中，财政拨款“三公”经费支出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kern w:val="0"/>
          <w:sz w:val="30"/>
          <w:lang w:val="en-US" w:eastAsia="zh-CN"/>
        </w:rPr>
        <w:t>2800.00</w:t>
      </w:r>
      <w:r>
        <w:rPr>
          <w:rFonts w:hint="eastAsia" w:ascii="仿宋_GB2312" w:hAnsi="宋体" w:eastAsia="仿宋_GB2312" w:cs="Arial"/>
          <w:kern w:val="0"/>
          <w:sz w:val="30"/>
          <w:szCs w:val="30"/>
          <w:highlight w:val="none"/>
        </w:rPr>
        <w:t>元，决算为</w:t>
      </w:r>
      <w:r>
        <w:rPr>
          <w:rFonts w:hint="eastAsia" w:ascii="仿宋_GB2312" w:hAnsi="仿宋_GB2312" w:eastAsia="仿宋_GB2312" w:cs="仿宋_GB2312"/>
          <w:color w:val="000000"/>
          <w:sz w:val="30"/>
          <w:lang w:val="zh-CN"/>
        </w:rPr>
        <w:t>4999.99</w:t>
      </w:r>
      <w:r>
        <w:rPr>
          <w:rFonts w:hint="eastAsia" w:ascii="仿宋_GB2312" w:hAnsi="宋体" w:eastAsia="仿宋_GB2312" w:cs="Arial"/>
          <w:kern w:val="0"/>
          <w:sz w:val="30"/>
          <w:szCs w:val="30"/>
          <w:highlight w:val="none"/>
        </w:rPr>
        <w:t>元，完成</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预算的</w:t>
      </w:r>
      <w:r>
        <w:rPr>
          <w:rFonts w:hint="eastAsia" w:ascii="仿宋_GB2312" w:hAnsi="仿宋_GB2312" w:eastAsia="仿宋_GB2312" w:cs="仿宋_GB2312"/>
          <w:color w:val="000000"/>
          <w:sz w:val="30"/>
          <w:lang w:val="zh-CN"/>
        </w:rPr>
        <w:t>178.57</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2628.69</w:t>
      </w:r>
      <w:r>
        <w:rPr>
          <w:rFonts w:hint="eastAsia" w:ascii="仿宋_GB2312" w:hAnsi="宋体" w:eastAsia="仿宋_GB2312" w:cs="Arial"/>
          <w:kern w:val="0"/>
          <w:sz w:val="30"/>
          <w:szCs w:val="30"/>
          <w:highlight w:val="none"/>
          <w:lang w:val="en-US" w:eastAsia="zh-CN"/>
        </w:rPr>
        <w:t>元，增长</w:t>
      </w:r>
      <w:r>
        <w:rPr>
          <w:rFonts w:hint="eastAsia" w:ascii="仿宋_GB2312" w:hAnsi="仿宋_GB2312" w:eastAsia="仿宋_GB2312" w:cs="仿宋_GB2312"/>
          <w:color w:val="000000"/>
          <w:sz w:val="30"/>
          <w:lang w:val="zh-CN"/>
        </w:rPr>
        <w:t>110.85</w:t>
      </w:r>
      <w:r>
        <w:rPr>
          <w:rFonts w:hint="eastAsia" w:ascii="仿宋_GB2312" w:hAnsi="宋体" w:eastAsia="仿宋_GB2312" w:cs="Arial"/>
          <w:kern w:val="0"/>
          <w:sz w:val="30"/>
          <w:szCs w:val="30"/>
          <w:highlight w:val="none"/>
          <w:lang w:val="en-US" w:eastAsia="zh-CN"/>
        </w:rPr>
        <w:t>%</w:t>
      </w:r>
      <w:r>
        <w:rPr>
          <w:rFonts w:hint="eastAsia" w:ascii="仿宋_GB2312" w:eastAsia="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FF0000"/>
          <w:sz w:val="30"/>
          <w:szCs w:val="30"/>
          <w:lang w:eastAsia="zh-CN"/>
        </w:rPr>
      </w:pPr>
      <w:r>
        <w:rPr>
          <w:rFonts w:hint="eastAsia" w:ascii="仿宋_GB2312" w:hAnsi="宋体" w:eastAsia="仿宋_GB2312" w:cs="Arial"/>
          <w:kern w:val="0"/>
          <w:sz w:val="30"/>
          <w:szCs w:val="30"/>
          <w:highlight w:val="none"/>
        </w:rPr>
        <w:t>因公出国（境）费支出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%；公务用车购置费支出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%；公务用车</w:t>
      </w:r>
      <w:r>
        <w:rPr>
          <w:rFonts w:hint="eastAsia" w:ascii="仿宋_GB2312" w:hAnsi="宋体" w:eastAsia="仿宋_GB2312" w:cs="Arial"/>
          <w:kern w:val="0"/>
          <w:sz w:val="30"/>
          <w:szCs w:val="30"/>
          <w:highlight w:val="none"/>
          <w:lang w:eastAsia="zh-CN"/>
        </w:rPr>
        <w:t>运行维护</w:t>
      </w:r>
      <w:r>
        <w:rPr>
          <w:rFonts w:hint="eastAsia" w:ascii="仿宋_GB2312" w:hAnsi="宋体" w:eastAsia="仿宋_GB2312" w:cs="Arial"/>
          <w:kern w:val="0"/>
          <w:sz w:val="30"/>
          <w:szCs w:val="30"/>
          <w:highlight w:val="none"/>
        </w:rPr>
        <w:t>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4999.99</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100.00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公务接待费支出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2800.00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w:t>
      </w:r>
      <w:r>
        <w:rPr>
          <w:rFonts w:hint="eastAsia" w:ascii="仿宋_GB2312" w:hAnsi="宋体" w:eastAsia="仿宋_GB2312" w:cs="Arial"/>
          <w:color w:val="auto"/>
          <w:kern w:val="0"/>
          <w:sz w:val="30"/>
          <w:szCs w:val="30"/>
          <w:highlight w:val="none"/>
          <w:lang w:eastAsia="zh-CN"/>
        </w:rPr>
        <w:t>的</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w:t>
      </w:r>
      <w:r>
        <w:rPr>
          <w:rFonts w:hint="eastAsia" w:ascii="仿宋_GB2312" w:eastAsia="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color w:val="auto"/>
          <w:kern w:val="0"/>
          <w:sz w:val="30"/>
          <w:szCs w:val="30"/>
          <w:highlight w:val="none"/>
          <w:lang w:eastAsia="zh-CN"/>
        </w:rPr>
      </w:pPr>
      <w:r>
        <w:rPr>
          <w:rFonts w:hint="eastAsia" w:ascii="仿宋_GB2312" w:eastAsia="仿宋_GB2312"/>
          <w:color w:val="auto"/>
          <w:sz w:val="30"/>
          <w:szCs w:val="30"/>
          <w:highlight w:val="none"/>
        </w:rPr>
        <w:t>因公出国（境）费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公务用车购置费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公务用车</w:t>
      </w:r>
      <w:r>
        <w:rPr>
          <w:rFonts w:hint="eastAsia" w:ascii="仿宋_GB2312" w:eastAsia="仿宋_GB2312"/>
          <w:color w:val="auto"/>
          <w:sz w:val="30"/>
          <w:szCs w:val="30"/>
          <w:highlight w:val="none"/>
          <w:lang w:eastAsia="zh-CN"/>
        </w:rPr>
        <w:t>运行维护费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2628.69</w:t>
      </w:r>
      <w:r>
        <w:rPr>
          <w:rFonts w:hint="eastAsia" w:ascii="仿宋_GB2312" w:hAnsi="宋体" w:eastAsia="仿宋_GB2312" w:cs="Arial"/>
          <w:color w:val="auto"/>
          <w:kern w:val="0"/>
          <w:sz w:val="30"/>
          <w:szCs w:val="30"/>
          <w:highlight w:val="none"/>
          <w:lang w:val="en-US" w:eastAsia="zh-CN"/>
        </w:rPr>
        <w:t>元，增长</w:t>
      </w:r>
      <w:r>
        <w:rPr>
          <w:rFonts w:hint="eastAsia" w:ascii="仿宋_GB2312" w:hAnsi="仿宋_GB2312" w:eastAsia="仿宋_GB2312" w:cs="仿宋_GB2312"/>
          <w:color w:val="auto"/>
          <w:sz w:val="30"/>
          <w:lang w:val="zh-CN"/>
        </w:rPr>
        <w:t>110.85</w:t>
      </w:r>
      <w:r>
        <w:rPr>
          <w:rFonts w:hint="eastAsia" w:ascii="仿宋_GB2312" w:hAnsi="宋体" w:eastAsia="仿宋_GB2312" w:cs="Arial"/>
          <w:color w:val="auto"/>
          <w:kern w:val="0"/>
          <w:sz w:val="30"/>
          <w:szCs w:val="30"/>
          <w:highlight w:val="none"/>
          <w:lang w:val="en-US" w:eastAsia="zh-CN"/>
        </w:rPr>
        <w:t>%</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公务接待费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2800.00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，支出决算为</w:t>
      </w:r>
      <w:r>
        <w:rPr>
          <w:rFonts w:hint="eastAsia" w:ascii="仿宋_GB2312" w:hAnsi="仿宋_GB2312" w:eastAsia="仿宋_GB2312" w:cs="仿宋_GB2312"/>
          <w:color w:val="000000"/>
          <w:sz w:val="30"/>
          <w:lang w:val="zh-CN"/>
        </w:rPr>
        <w:t>4999.99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178.57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2628.69</w:t>
      </w:r>
      <w:r>
        <w:rPr>
          <w:rFonts w:hint="eastAsia" w:ascii="仿宋_GB2312" w:hAnsi="宋体" w:eastAsia="仿宋_GB2312" w:cs="Arial"/>
          <w:kern w:val="0"/>
          <w:sz w:val="30"/>
          <w:szCs w:val="30"/>
          <w:highlight w:val="none"/>
          <w:lang w:val="en-US" w:eastAsia="zh-CN"/>
        </w:rPr>
        <w:t>元，增长</w:t>
      </w:r>
      <w:r>
        <w:rPr>
          <w:rFonts w:hint="eastAsia" w:ascii="仿宋_GB2312" w:hAnsi="仿宋_GB2312" w:eastAsia="仿宋_GB2312" w:cs="仿宋_GB2312"/>
          <w:color w:val="000000"/>
          <w:sz w:val="30"/>
          <w:lang w:val="zh-CN"/>
        </w:rPr>
        <w:t>110.85</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；公务用车购置费支出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4999.99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；公务接待费支出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2800.00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年度一般公共预算财政拨款“三公”经费支出决算数大于</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预算数的主要原因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lang w:val="en-US" w:eastAsia="zh-CN"/>
        </w:rPr>
        <w:t>公务用车运行维护费的增加。</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w:t>
      </w:r>
      <w:r>
        <w:rPr>
          <w:rFonts w:hint="eastAsia" w:ascii="仿宋_GB2312" w:eastAsia="仿宋_GB2312"/>
          <w:color w:val="auto"/>
          <w:sz w:val="30"/>
          <w:szCs w:val="30"/>
          <w:highlight w:val="none"/>
        </w:rPr>
        <w:t>支出决算增加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eastAsia="仿宋_GB2312"/>
          <w:color w:val="auto"/>
          <w:sz w:val="30"/>
          <w:szCs w:val="30"/>
          <w:highlight w:val="none"/>
        </w:rPr>
        <w:t>；公务用车购置费支出决算增加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eastAsia="仿宋_GB2312"/>
          <w:color w:val="auto"/>
          <w:sz w:val="30"/>
          <w:szCs w:val="30"/>
          <w:highlight w:val="none"/>
        </w:rPr>
        <w:t>；公务用车</w:t>
      </w:r>
      <w:r>
        <w:rPr>
          <w:rFonts w:hint="eastAsia" w:ascii="仿宋_GB2312" w:eastAsia="仿宋_GB2312"/>
          <w:color w:val="auto"/>
          <w:sz w:val="30"/>
          <w:szCs w:val="30"/>
          <w:highlight w:val="none"/>
          <w:lang w:eastAsia="zh-CN"/>
        </w:rPr>
        <w:t>运行维护费</w:t>
      </w:r>
      <w:r>
        <w:rPr>
          <w:rFonts w:hint="eastAsia" w:ascii="仿宋_GB2312" w:eastAsia="仿宋_GB2312"/>
          <w:color w:val="auto"/>
          <w:sz w:val="30"/>
          <w:szCs w:val="30"/>
          <w:highlight w:val="none"/>
        </w:rPr>
        <w:t>支出决算增加</w:t>
      </w:r>
      <w:r>
        <w:rPr>
          <w:rFonts w:hint="eastAsia" w:ascii="仿宋_GB2312" w:hAnsi="仿宋_GB2312" w:eastAsia="仿宋_GB2312" w:cs="仿宋_GB2312"/>
          <w:color w:val="auto"/>
          <w:sz w:val="30"/>
          <w:lang w:val="zh-CN"/>
        </w:rPr>
        <w:t>2628.69</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，增长</w:t>
      </w:r>
      <w:r>
        <w:rPr>
          <w:rFonts w:hint="eastAsia" w:ascii="仿宋_GB2312" w:hAnsi="仿宋_GB2312" w:eastAsia="仿宋_GB2312" w:cs="仿宋_GB2312"/>
          <w:color w:val="auto"/>
          <w:sz w:val="30"/>
          <w:lang w:val="zh-CN"/>
        </w:rPr>
        <w:t>110.85</w:t>
      </w:r>
      <w:r>
        <w:rPr>
          <w:rFonts w:hint="eastAsia" w:ascii="仿宋_GB2312" w:eastAsia="仿宋_GB2312"/>
          <w:color w:val="auto"/>
          <w:sz w:val="30"/>
          <w:szCs w:val="30"/>
          <w:highlight w:val="none"/>
        </w:rPr>
        <w:t>%；公务接待费支出决算增加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年度一般公共预算财政拨款“三公”经费支出决算增加的主要原因</w:t>
      </w:r>
      <w:r>
        <w:rPr>
          <w:rFonts w:hint="eastAsia" w:ascii="仿宋_GB2312" w:eastAsia="仿宋_GB2312"/>
          <w:color w:val="auto"/>
          <w:sz w:val="30"/>
          <w:szCs w:val="30"/>
          <w:highlight w:val="none"/>
          <w:lang w:eastAsia="zh-CN"/>
        </w:rPr>
        <w:t>是</w:t>
      </w:r>
      <w:r>
        <w:rPr>
          <w:rFonts w:hint="eastAsia" w:ascii="仿宋_GB2312" w:eastAsia="仿宋_GB2312"/>
          <w:color w:val="auto"/>
          <w:sz w:val="30"/>
          <w:szCs w:val="30"/>
          <w:highlight w:val="none"/>
          <w:lang w:val="en-US" w:eastAsia="zh-CN"/>
        </w:rPr>
        <w:t>公务用车运行维护费的增加</w:t>
      </w:r>
      <w:r>
        <w:rPr>
          <w:rFonts w:hint="eastAsia" w:ascii="仿宋_GB2312" w:eastAsia="仿宋_GB2312"/>
          <w:color w:val="auto"/>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实物量的</w:t>
      </w:r>
      <w:r>
        <w:rPr>
          <w:rFonts w:hint="eastAsia" w:ascii="仿宋_GB2312" w:eastAsia="仿宋_GB2312"/>
          <w:sz w:val="30"/>
          <w:szCs w:val="30"/>
          <w:highlight w:val="none"/>
        </w:rPr>
        <w:t>具体情况</w:t>
      </w:r>
      <w:r>
        <w:rPr>
          <w:rFonts w:hint="eastAsia" w:ascii="仿宋_GB2312" w:eastAsia="仿宋_GB2312"/>
          <w:sz w:val="30"/>
          <w:szCs w:val="30"/>
          <w:highlight w:val="none"/>
          <w:lang w:eastAsia="zh-CN"/>
        </w:rPr>
        <w:t>：</w:t>
      </w:r>
    </w:p>
    <w:p>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1.安排因公出国（境）团组</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个，累计</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人次。</w:t>
      </w:r>
    </w:p>
    <w:p>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2.购置车辆</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辆。开支一般公共预算财政拨款的公务用车保有量为</w:t>
      </w:r>
      <w:r>
        <w:rPr>
          <w:rFonts w:hint="eastAsia" w:ascii="仿宋_GB2312" w:hAnsi="仿宋_GB2312" w:eastAsia="仿宋_GB2312" w:cs="仿宋_GB2312"/>
          <w:color w:val="000000"/>
          <w:sz w:val="30"/>
          <w:lang w:val="zh-CN"/>
        </w:rPr>
        <w:t>1.0</w:t>
      </w:r>
      <w:r>
        <w:rPr>
          <w:rFonts w:hint="eastAsia" w:ascii="仿宋_GB2312" w:eastAsia="仿宋_GB2312"/>
          <w:b w:val="0"/>
          <w:bCs/>
          <w:sz w:val="30"/>
          <w:szCs w:val="30"/>
          <w:highlight w:val="none"/>
        </w:rPr>
        <w:t>辆。主要用于所需车辆燃料费、维修费、过路过桥费、保险费等。</w:t>
      </w:r>
    </w:p>
    <w:p>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b w:val="0"/>
          <w:bCs/>
          <w:sz w:val="30"/>
          <w:szCs w:val="30"/>
          <w:highlight w:val="none"/>
        </w:rPr>
        <w:t>3.安排</w:t>
      </w:r>
      <w:r>
        <w:rPr>
          <w:rFonts w:hint="eastAsia" w:ascii="仿宋_GB2312" w:eastAsia="仿宋_GB2312"/>
          <w:sz w:val="30"/>
          <w:szCs w:val="30"/>
          <w:highlight w:val="none"/>
        </w:rPr>
        <w:t>国内公务接待</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批次（其中：外事接待</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人（其中：外事接待人次</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人）。安排国（境）外公务接待</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人。</w:t>
      </w:r>
    </w:p>
    <w:p>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仿宋_GB2312" w:eastAsia="仿宋_GB2312" w:cs="仿宋_GB2312"/>
          <w:color w:val="auto"/>
          <w:sz w:val="30"/>
          <w:lang w:val="zh-CN"/>
        </w:rPr>
        <w:t>石林彝族自治县植保植检站</w:t>
      </w:r>
      <w:r>
        <w:rPr>
          <w:rFonts w:hint="eastAsia" w:ascii="仿宋_GB2312" w:hAnsi="黑体" w:eastAsia="仿宋_GB2312" w:cs="方正小标宋简体"/>
          <w:sz w:val="30"/>
          <w:szCs w:val="30"/>
          <w:highlight w:val="none"/>
          <w:lang w:val="en-US" w:eastAsia="zh-CN"/>
        </w:rPr>
        <w:t>2024</w:t>
      </w:r>
      <w:r>
        <w:rPr>
          <w:rFonts w:hint="eastAsia" w:ascii="仿宋_GB2312" w:hAnsi="黑体" w:eastAsia="仿宋_GB2312" w:cs="方正小标宋简体"/>
          <w:sz w:val="30"/>
          <w:szCs w:val="30"/>
          <w:highlight w:val="none"/>
        </w:rPr>
        <w:t>年机关运行经费支出</w:t>
      </w:r>
      <w:r>
        <w:rPr>
          <w:rFonts w:hint="eastAsia" w:ascii="仿宋_GB2312" w:hAnsi="仿宋_GB2312" w:eastAsia="仿宋_GB2312" w:cs="仿宋_GB2312"/>
          <w:color w:val="auto"/>
          <w:sz w:val="30"/>
          <w:lang w:val="en-US" w:eastAsia="zh-CN"/>
        </w:rPr>
        <w:t>0.00</w:t>
      </w:r>
      <w:r>
        <w:rPr>
          <w:rFonts w:hint="eastAsia" w:ascii="仿宋_GB2312" w:hAnsi="黑体" w:eastAsia="仿宋_GB2312" w:cs="方正小标宋简体"/>
          <w:sz w:val="30"/>
          <w:szCs w:val="30"/>
          <w:highlight w:val="none"/>
          <w:lang w:eastAsia="zh-CN"/>
        </w:rPr>
        <w:t>元</w:t>
      </w:r>
      <w:r>
        <w:rPr>
          <w:rFonts w:hint="eastAsia" w:ascii="仿宋_GB2312" w:hAnsi="黑体" w:eastAsia="仿宋_GB2312" w:cs="方正小标宋简体"/>
          <w:sz w:val="30"/>
          <w:szCs w:val="30"/>
          <w:highlight w:val="none"/>
        </w:rPr>
        <w:t>，</w:t>
      </w:r>
      <w:r>
        <w:rPr>
          <w:rFonts w:hint="eastAsia" w:ascii="仿宋_GB2312" w:hAnsi="黑体" w:eastAsia="仿宋_GB2312" w:cs="方正小标宋简体"/>
          <w:sz w:val="30"/>
          <w:szCs w:val="30"/>
          <w:highlight w:val="none"/>
          <w:lang w:eastAsia="zh-CN"/>
        </w:rPr>
        <w:t>比上年</w:t>
      </w:r>
      <w:r>
        <w:rPr>
          <w:rFonts w:hint="eastAsia" w:ascii="仿宋_GB2312" w:eastAsia="仿宋_GB2312"/>
          <w:sz w:val="30"/>
          <w:szCs w:val="30"/>
          <w:highlight w:val="none"/>
        </w:rPr>
        <w:t>增加</w:t>
      </w:r>
      <w:r>
        <w:rPr>
          <w:rFonts w:hint="eastAsia" w:ascii="仿宋_GB2312" w:hAnsi="仿宋_GB2312" w:eastAsia="仿宋_GB2312" w:cs="仿宋_GB2312"/>
          <w:color w:val="auto"/>
          <w:sz w:val="30"/>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hAnsi="黑体" w:eastAsia="仿宋_GB2312" w:cs="方正小标宋简体"/>
          <w:sz w:val="30"/>
          <w:szCs w:val="30"/>
          <w:highlight w:val="none"/>
        </w:rPr>
        <w:t>,主要原因</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lang w:val="en-US" w:eastAsia="zh-CN"/>
        </w:rPr>
        <w:t>本</w:t>
      </w:r>
      <w:r>
        <w:rPr>
          <w:rFonts w:hint="eastAsia" w:ascii="仿宋_GB2312" w:hAnsi="黑体" w:eastAsia="仿宋_GB2312" w:cs="方正小标宋简体"/>
          <w:sz w:val="30"/>
          <w:szCs w:val="30"/>
          <w:highlight w:val="none"/>
          <w:lang w:eastAsia="zh-CN"/>
        </w:rPr>
        <w:t>单位属</w:t>
      </w:r>
      <w:r>
        <w:rPr>
          <w:rFonts w:hint="eastAsia" w:ascii="仿宋_GB2312" w:hAnsi="黑体" w:eastAsia="仿宋_GB2312" w:cs="方正小标宋简体"/>
          <w:sz w:val="30"/>
          <w:szCs w:val="30"/>
          <w:highlight w:val="none"/>
          <w:lang w:val="en-US" w:eastAsia="zh-CN"/>
        </w:rPr>
        <w:t>非行政、非参公</w:t>
      </w:r>
      <w:r>
        <w:rPr>
          <w:rFonts w:hint="eastAsia" w:ascii="仿宋_GB2312" w:hAnsi="黑体" w:eastAsia="仿宋_GB2312" w:cs="方正小标宋简体"/>
          <w:sz w:val="30"/>
          <w:szCs w:val="30"/>
          <w:highlight w:val="none"/>
          <w:lang w:eastAsia="zh-CN"/>
        </w:rPr>
        <w:t>事业单位，无机关运行经费支出</w:t>
      </w:r>
      <w:r>
        <w:rPr>
          <w:rFonts w:hint="eastAsia" w:ascii="仿宋_GB2312" w:hAnsi="黑体" w:eastAsia="仿宋_GB2312" w:cs="方正小标宋简体"/>
          <w:sz w:val="30"/>
          <w:szCs w:val="30"/>
          <w:highlight w:val="none"/>
        </w:rPr>
        <w:t>。</w:t>
      </w:r>
    </w:p>
    <w:p>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pPr>
        <w:widowControl/>
        <w:ind w:firstLine="600" w:firstLineChars="200"/>
        <w:rPr>
          <w:rFonts w:hint="eastAsia" w:ascii="仿宋_GB2312" w:hAnsi="黑体" w:eastAsia="仿宋_GB2312" w:cs="方正小标宋简体"/>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石林彝族自治县植保植检站</w:t>
      </w:r>
      <w:r>
        <w:rPr>
          <w:rFonts w:hint="eastAsia" w:ascii="仿宋_GB2312" w:hAnsi="仿宋_GB2312" w:eastAsia="仿宋_GB2312" w:cs="仿宋_GB2312"/>
          <w:sz w:val="30"/>
          <w:szCs w:val="30"/>
          <w:highlight w:val="none"/>
          <w:lang w:eastAsia="zh-CN"/>
        </w:rPr>
        <w:t>资产总额1871272.2元，其中，流动资产23865.75元，固定资产1847406.45元（净值），对外投资及有价证券</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元（净值），其他资产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黑体" w:eastAsia="仿宋_GB2312" w:cs="方正小标宋简体"/>
          <w:color w:val="000000"/>
          <w:kern w:val="0"/>
          <w:sz w:val="30"/>
          <w:szCs w:val="30"/>
          <w:highlight w:val="none"/>
        </w:rPr>
        <w:t>。与上年相比，本年资产总额减少</w:t>
      </w:r>
      <w:r>
        <w:rPr>
          <w:rFonts w:hint="eastAsia" w:ascii="仿宋_GB2312" w:hAnsi="黑体" w:eastAsia="仿宋_GB2312" w:cs="方正小标宋简体"/>
          <w:color w:val="000000"/>
          <w:kern w:val="0"/>
          <w:sz w:val="30"/>
          <w:szCs w:val="30"/>
          <w:highlight w:val="none"/>
          <w:lang w:val="en-US" w:eastAsia="zh-CN"/>
        </w:rPr>
        <w:t>62611.34</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，其中固定资产减少</w:t>
      </w:r>
      <w:r>
        <w:rPr>
          <w:rFonts w:hint="eastAsia" w:ascii="仿宋_GB2312" w:hAnsi="黑体" w:eastAsia="仿宋_GB2312" w:cs="方正小标宋简体"/>
          <w:color w:val="000000"/>
          <w:kern w:val="0"/>
          <w:sz w:val="30"/>
          <w:szCs w:val="30"/>
          <w:highlight w:val="none"/>
          <w:lang w:val="en-US" w:eastAsia="zh-CN"/>
        </w:rPr>
        <w:t>63116.16</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。处置房屋建筑物</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；处置车辆</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辆，账面原值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；报废报损资产</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项，账面原值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，实现资产处置收入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；出租房屋</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，实现资产使用收入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w:t>
      </w:r>
    </w:p>
    <w:p>
      <w:pPr>
        <w:widowControl/>
        <w:ind w:firstLine="600" w:firstLineChars="200"/>
        <w:rPr>
          <w:rFonts w:hint="eastAsia" w:ascii="仿宋_GB2312" w:hAnsi="黑体" w:eastAsia="仿宋_GB2312" w:cs="方正小标宋简体"/>
          <w:color w:val="000000"/>
          <w:kern w:val="0"/>
          <w:sz w:val="30"/>
          <w:szCs w:val="30"/>
          <w:highlight w:val="none"/>
          <w:lang w:eastAsia="zh-CN"/>
        </w:rPr>
      </w:pPr>
      <w:r>
        <w:rPr>
          <w:rFonts w:hint="eastAsia" w:ascii="仿宋_GB2312" w:hAnsi="黑体" w:eastAsia="仿宋_GB2312" w:cs="方正小标宋简体"/>
          <w:color w:val="000000"/>
          <w:kern w:val="0"/>
          <w:sz w:val="30"/>
          <w:szCs w:val="30"/>
          <w:highlight w:val="none"/>
          <w:lang w:eastAsia="zh-CN"/>
        </w:rPr>
        <w:t>（</w:t>
      </w:r>
      <w:r>
        <w:rPr>
          <w:rFonts w:hint="eastAsia" w:ascii="仿宋_GB2312" w:hAnsi="黑体" w:eastAsia="仿宋_GB2312" w:cs="方正小标宋简体"/>
          <w:color w:val="000000"/>
          <w:kern w:val="0"/>
          <w:sz w:val="30"/>
          <w:szCs w:val="30"/>
          <w:highlight w:val="none"/>
        </w:rPr>
        <w:t>国有资产占有使用情况表</w:t>
      </w:r>
      <w:r>
        <w:rPr>
          <w:rFonts w:hint="eastAsia" w:ascii="仿宋_GB2312" w:hAnsi="黑体" w:eastAsia="仿宋_GB2312" w:cs="方正小标宋简体"/>
          <w:color w:val="000000"/>
          <w:kern w:val="0"/>
          <w:sz w:val="30"/>
          <w:szCs w:val="30"/>
          <w:highlight w:val="none"/>
          <w:lang w:eastAsia="zh-CN"/>
        </w:rPr>
        <w:t>详见附表）</w:t>
      </w:r>
    </w:p>
    <w:tbl>
      <w:tblPr>
        <w:tblStyle w:val="5"/>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bl>
    <w:p>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2024年度，单位政府采购支出总额</w:t>
      </w:r>
      <w:r>
        <w:rPr>
          <w:rFonts w:hint="eastAsia" w:ascii="仿宋_GB2312" w:hAnsi="仿宋_GB2312" w:eastAsia="仿宋_GB2312" w:cs="仿宋_GB2312"/>
          <w:color w:val="auto"/>
          <w:sz w:val="30"/>
          <w:lang w:val="zh-CN"/>
        </w:rPr>
        <w:t>4999.99</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4999.99</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w:t>
      </w:r>
    </w:p>
    <w:p>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（一）部门整体绩效自评情况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（二）部门整体绩效表</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（三）项目支出绩效自评表</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部门绩效表详见附表。</w:t>
      </w:r>
    </w:p>
    <w:p>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石林彝族自治县植保植检站2024年度无其他重要事项情况说明。</w:t>
      </w:r>
    </w:p>
    <w:p>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w:t>
      </w:r>
      <w:r>
        <w:rPr>
          <w:rFonts w:hint="eastAsia" w:ascii="仿宋_GB2312" w:hAnsi="黑体" w:eastAsia="仿宋_GB2312" w:cs="方正小标宋简体"/>
          <w:sz w:val="30"/>
          <w:szCs w:val="30"/>
          <w:highlight w:val="none"/>
          <w:lang w:eastAsia="zh-CN"/>
        </w:rPr>
        <w:t>或单位</w:t>
      </w:r>
      <w:r>
        <w:rPr>
          <w:rFonts w:hint="eastAsia" w:ascii="仿宋_GB2312" w:hAnsi="黑体" w:eastAsia="仿宋_GB2312" w:cs="方正小标宋简体"/>
          <w:sz w:val="30"/>
          <w:szCs w:val="30"/>
          <w:highlight w:val="none"/>
        </w:rPr>
        <w:t>当年通过本级财政拨款和以前年度财政拨款结转结余资金安排的因公出国（境）费、公务用车购置及运行维护费和公务接待费支出数（包括基本支出和项目支出）。</w:t>
      </w:r>
    </w:p>
    <w:p>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rPr>
          <w:highlight w:val="none"/>
        </w:rPr>
      </w:pPr>
      <w:bookmarkStart w:id="0" w:name="_GoBack"/>
      <w:bookmarkEnd w:id="0"/>
    </w:p>
    <w:p>
      <w:pPr>
        <w:rPr>
          <w:rFonts w:ascii="Arial" w:hAnsi="Arial" w:eastAsia="Arial" w:cs="Arial"/>
          <w:b/>
          <w:sz w:val="36"/>
        </w:rPr>
      </w:pPr>
      <w:r>
        <w:rPr>
          <w:rFonts w:ascii="Arial" w:hAnsi="Arial" w:eastAsia="Arial" w:cs="Arial"/>
          <w:b/>
          <w:sz w:val="36"/>
        </w:rPr>
        <w:t>监督索引号53012670432601001111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XW5UtAAAAAFAQAADwAAAAAAAAABACAAAAAiAAAAZHJzL2Rvd25yZXYueG1sUEsBAhQAFAAAAAgA&#10;h07iQL6I3cf0AQAA8wMAAA4AAAAAAAAAAQAgAAAAHwEAAGRycy9lMm9Eb2MueG1sUEsFBgAAAAAG&#10;AAYAWQEAAIUFAAAAAA==&#10;">
              <v:fill on="f" focussize="0,0"/>
              <v:stroke on="f"/>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40482"/>
    <w:multiLevelType w:val="singleLevel"/>
    <w:tmpl w:val="0E64048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67C00E5"/>
    <w:rsid w:val="37C45393"/>
    <w:rsid w:val="3E23409B"/>
    <w:rsid w:val="596F100D"/>
    <w:rsid w:val="5FC00AB1"/>
    <w:rsid w:val="6A1616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jq</cp:lastModifiedBy>
  <cp:lastPrinted>2024-07-30T06:24:00Z</cp:lastPrinted>
  <dcterms:modified xsi:type="dcterms:W3CDTF">2025-08-11T07:48:30Z</dcterms:modified>
  <cp:revision>1</cp:revision>
</cp:coreProperties>
</file>

<file path=customXml/item4.xml><?xml version="1.0" encoding="utf-8"?>
<Properties xmlns="http://schemas.openxmlformats.org/officeDocument/2006/extended-properties" xmlns:vt="http://schemas.openxmlformats.org/officeDocument/2006/docPropsVTypes">
  <Template>Normal.dotm</Template>
  <Company>云南省财政厅</Company>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b26e24-842e-4f10-b6b4-2c344fe43c36}">
  <ds:schemaRefs/>
</ds:datastoreItem>
</file>

<file path=customXml/itemProps3.xml><?xml version="1.0" encoding="utf-8"?>
<ds:datastoreItem xmlns:ds="http://schemas.openxmlformats.org/officeDocument/2006/customXml" ds:itemID="{9feb6161-e7ee-4bf4-8093-9896b276d19f}">
  <ds:schemaRefs/>
</ds:datastoreItem>
</file>

<file path=customXml/itemProps4.xml><?xml version="1.0" encoding="utf-8"?>
<ds:datastoreItem xmlns:ds="http://schemas.openxmlformats.org/officeDocument/2006/customXml" ds:itemID="{6d06ce5d-1c92-4743-81a8-f5c9cae219e4}">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15</Pages>
  <Words>5553</Words>
  <Characters>6511</Characters>
  <Lines>0</Lines>
  <Paragraphs>0</Paragraphs>
  <TotalTime>0</TotalTime>
  <ScaleCrop>false</ScaleCrop>
  <LinksUpToDate>false</LinksUpToDate>
  <CharactersWithSpaces>6535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2025-08-26T06:47:55Z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FB54D74FB928446DA60D1CA49D1FDE04</vt:lpwstr>
  </property>
  <property fmtid="{D5CDD505-2E9C-101B-9397-08002B2CF9AE}" pid="3" name="KSOProductBuildVer">
    <vt:lpwstr>2052-11.8.2.12195</vt:lpwstr>
  </property>
</Properties>
</file>