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砍伐城市树木、迁移古树名木审批（县级权限）延续</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【00011713200602】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工程建设涉及城市绿地、树木审批【00011713200Y】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砍伐城市树木、迁移古树名木审批（县级权限）【000117132006】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砍伐城市树木、迁移古树名木审批（县级权限）延续(00011713200602)</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（1）《城市绿化条例》第二十条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（2）《城市绿化条例》第二十四条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（2）《住房城乡建设部关于促进城市园林绿化事业健康发展的指导意见》建城〔2012〕166号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（3）《中华人民共和国行政许可法》第六十条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（4）《中华人民共和国行政许可法》第十条</w:t>
      </w:r>
    </w:p>
    <w:p>
      <w:pPr>
        <w:spacing w:line="600" w:lineRule="exact"/>
        <w:ind w:firstLine="562" w:firstLineChars="200"/>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石林彝族自治县城市管理局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砍伐城市树木审批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砍伐城市树木：须符合城市建设需求/公共安全得以保障/病虫害防治需求/对居民生活有重大影响/有效改善其他树木生长条件/树木确已自然死亡；古树名木迁移：须符合城市建设需求/改善生长环境的初衷/公共安全得以保障，还需出具迁移必要性的专家论证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征得树木产权人或管理单位同意。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有施工组织方案、绿化补植方案或补救措施（古树名木迁移方案还需有专家审核意见，有迁移后养护措施）。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z w:val="28"/>
          <w:szCs w:val="28"/>
        </w:rPr>
        <w:t>（1）《住房城乡建设部关于促进城市园林绿化事业健康发展的指导意见》建城〔2012〕166号</w:t>
      </w:r>
      <w:r>
        <w:rPr>
          <w:rFonts w:hint="eastAsia" w:ascii="方正仿宋_GBK" w:hAnsi="方正仿宋_GBK" w:eastAsia="方正仿宋_GBK" w:cs="方正仿宋_GBK"/>
          <w:sz w:val="28"/>
          <w:szCs w:val="28"/>
          <w:lang w:eastAsia="zh-CN"/>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申请表（说明延续原因）。</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古树名木迁移后养护措施（迁移古树名木应提供）。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树木补植方案或补救措施（砍伐城市树木应提供）。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规划部门的规划许可文件（在有效期内）。</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（1）《住房城乡建设部关于促进城市园林绿化事业健康发展的指导意见》建城〔2012〕166号</w:t>
      </w:r>
      <w:r>
        <w:rPr>
          <w:rFonts w:hint="eastAsia" w:ascii="方正仿宋_GBK" w:hAnsi="方正仿宋_GBK" w:eastAsia="方正仿宋_GBK" w:cs="方正仿宋_GBK"/>
          <w:sz w:val="28"/>
          <w:szCs w:val="28"/>
          <w:lang w:eastAsia="zh-CN"/>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部分情况需要听证或委托服务机构开展技术性服务，涉及古树名木迁移需专家评审、公示。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决定核发许可证/不予核发许可证（涉及古树名木迁移需经同级或上级人民政府批准）。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《中华人民共和国行政许可法》第二十九条、第三十条、第三十一条、第三十二条、第三十三条、第三十四条、第三十五条、第三十六条、第三十七条、第三十九条、第四十条、第四十一条第四章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第一节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因工程需要或施工方案调整。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bookmarkStart w:id="0" w:name="_GoBack"/>
      <w:bookmarkEnd w:id="0"/>
      <w:r>
        <w:rPr>
          <w:rFonts w:hint="eastAsia" w:ascii="方正仿宋_GBK" w:hAnsi="方正仿宋_GBK" w:eastAsia="方正仿宋_GBK" w:cs="方正仿宋_GBK"/>
          <w:sz w:val="28"/>
          <w:szCs w:val="28"/>
          <w:lang w:eastAsia="zh-CN"/>
        </w:rPr>
        <w:t>石林彝族自治县城市管理局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E58A7"/>
    <w:rsid w:val="4C1E5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2023-12-20T08:20:00Z</dcterms:created>
  <dc:creator>Administrator</dc:creator>
  <cp:lastModifiedBy>Administrator</cp:lastModifiedBy>
  <dcterms:modified xsi:type="dcterms:W3CDTF">2023-12-20T08:23:26Z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0F6CC611E4A54B498B32D943931DD256</vt:lpwstr>
  </property>
</Properties>
</file>