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</w:rPr>
      </w:pPr>
    </w:p>
    <w:p>
      <w:pPr>
        <w:spacing w:line="800" w:lineRule="exact"/>
        <w:jc w:val="distribute"/>
        <w:rPr>
          <w:rFonts w:eastAsia="方正小标宋简体"/>
          <w:color w:val="FF0000"/>
          <w:sz w:val="56"/>
          <w:szCs w:val="56"/>
        </w:rPr>
      </w:pPr>
      <w:r>
        <w:rPr>
          <w:rFonts w:eastAsia="方正小标宋简体"/>
          <w:color w:val="FF0000"/>
          <w:sz w:val="56"/>
          <w:szCs w:val="56"/>
        </w:rPr>
        <w:t>石林彝族自治县</w:t>
      </w:r>
      <w:r>
        <w:rPr>
          <w:rFonts w:hint="eastAsia" w:eastAsia="方正小标宋简体"/>
          <w:color w:val="FF0000"/>
          <w:sz w:val="56"/>
          <w:szCs w:val="56"/>
        </w:rPr>
        <w:t>住房和城乡建设局</w:t>
      </w:r>
    </w:p>
    <w:p>
      <w:pPr>
        <w:spacing w:before="220" w:after="60" w:line="20" w:lineRule="exact"/>
        <w:ind w:left="-397"/>
        <w:jc w:val="center"/>
        <w:rPr>
          <w:rFonts w:eastAsia="方正小标宋简体"/>
          <w:color w:val="FF0000"/>
          <w:w w:val="85"/>
          <w:sz w:val="72"/>
          <w:szCs w:val="72"/>
        </w:rPr>
      </w:pPr>
      <w:r>
        <w:pict>
          <v:line id="_x0000_s1030" o:spid="_x0000_s1030" o:spt="20" style="height:0.05pt;width:481.9pt;" stroked="t" coordsize="21600,21600">
            <v:path arrowok="t"/>
            <v:fill focussize="0,0"/>
            <v:stroke weight="4.5pt" color="#FF0000" linestyle="thickThin" joinstyle="miter"/>
            <v:imagedata o:title=""/>
            <o:lock v:ext="edit"/>
            <w10:wrap type="none"/>
            <w10:anchorlock/>
          </v:line>
        </w:pict>
      </w:r>
    </w:p>
    <w:p>
      <w:pPr>
        <w:widowControl/>
        <w:jc w:val="right"/>
      </w:pPr>
      <w:r>
        <w:rPr>
          <w:rFonts w:ascii="仿宋_GB2312" w:hAnsi="宋体" w:cs="仿宋_GB2312"/>
          <w:color w:val="000000"/>
          <w:sz w:val="31"/>
          <w:szCs w:val="31"/>
        </w:rPr>
        <w:t>〔</w:t>
      </w:r>
      <w:r>
        <w:rPr>
          <w:rFonts w:hint="eastAsia" w:ascii="仿宋_GB2312" w:hAnsi="宋体" w:cs="仿宋_GB2312"/>
          <w:color w:val="000000"/>
          <w:sz w:val="31"/>
          <w:szCs w:val="31"/>
        </w:rPr>
        <w:t>A类</w:t>
      </w:r>
      <w:r>
        <w:rPr>
          <w:rFonts w:ascii="仿宋_GB2312" w:hAnsi="宋体" w:cs="仿宋_GB2312"/>
          <w:color w:val="000000"/>
          <w:sz w:val="31"/>
          <w:szCs w:val="31"/>
        </w:rPr>
        <w:t xml:space="preserve">〕 </w:t>
      </w:r>
    </w:p>
    <w:p>
      <w:pPr>
        <w:widowControl/>
        <w:jc w:val="right"/>
      </w:pPr>
      <w:r>
        <w:rPr>
          <w:rFonts w:hint="eastAsia" w:ascii="仿宋_GB2312" w:hAnsi="宋体" w:cs="仿宋_GB2312"/>
          <w:color w:val="000000"/>
          <w:sz w:val="31"/>
          <w:szCs w:val="31"/>
        </w:rPr>
        <w:t>〔公开〕</w:t>
      </w:r>
    </w:p>
    <w:p>
      <w:pPr>
        <w:spacing w:line="592" w:lineRule="exact"/>
        <w:jc w:val="right"/>
      </w:pPr>
      <w:r>
        <w:t>石</w:t>
      </w:r>
      <w:r>
        <w:rPr>
          <w:rFonts w:hint="eastAsia"/>
        </w:rPr>
        <w:t>建</w:t>
      </w:r>
      <w:r>
        <w:t>函〔</w:t>
      </w:r>
      <w:r>
        <w:rPr>
          <w:rFonts w:hint="eastAsia" w:ascii="宋体" w:hAnsi="宋体" w:eastAsia="宋体" w:cs="宋体"/>
        </w:rPr>
        <w:t>2023</w:t>
      </w:r>
      <w:r>
        <w:t>〕</w:t>
      </w:r>
      <w:r>
        <w:rPr>
          <w:rFonts w:hint="eastAsia" w:ascii="宋体" w:hAnsi="宋体" w:eastAsia="宋体" w:cs="宋体"/>
          <w:lang w:val="en-US" w:eastAsia="zh-CN"/>
        </w:rPr>
        <w:t>90</w:t>
      </w:r>
      <w:r>
        <w:t>号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石林彝族自治县住房和城乡建设局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</w:rPr>
        <w:t>县政协十一届二次会议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112206号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</w:rPr>
        <w:t>提案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</w:rPr>
        <w:t>答复的函</w:t>
      </w:r>
    </w:p>
    <w:p>
      <w:pPr>
        <w:widowControl/>
        <w:jc w:val="left"/>
      </w:pPr>
      <w:r>
        <w:rPr>
          <w:rFonts w:hint="eastAsia" w:ascii="仿宋_GB2312" w:hAnsi="宋体" w:cs="仿宋_GB2312"/>
          <w:color w:val="000000"/>
          <w:sz w:val="31"/>
          <w:szCs w:val="31"/>
        </w:rPr>
        <w:t>李树荣</w:t>
      </w:r>
      <w:r>
        <w:rPr>
          <w:rFonts w:ascii="仿宋_GB2312" w:hAnsi="宋体" w:cs="仿宋_GB2312"/>
          <w:color w:val="000000"/>
          <w:sz w:val="31"/>
          <w:szCs w:val="31"/>
        </w:rPr>
        <w:t>代表：</w:t>
      </w:r>
    </w:p>
    <w:p>
      <w:pPr>
        <w:adjustRightInd w:val="0"/>
        <w:snapToGrid w:val="0"/>
        <w:spacing w:line="480" w:lineRule="exact"/>
        <w:ind w:firstLine="620" w:firstLineChars="200"/>
        <w:rPr>
          <w:rFonts w:ascii="仿宋_GB2312" w:hAnsi="宋体" w:cs="仿宋_GB2312"/>
          <w:color w:val="000000"/>
          <w:sz w:val="31"/>
          <w:szCs w:val="31"/>
        </w:rPr>
      </w:pPr>
      <w:r>
        <w:rPr>
          <w:rFonts w:hint="eastAsia" w:ascii="仿宋_GB2312" w:hAnsi="宋体" w:cs="仿宋_GB2312"/>
          <w:color w:val="000000"/>
          <w:sz w:val="31"/>
          <w:szCs w:val="31"/>
        </w:rPr>
        <w:t>您提出的《关于将改制企业老旧小区纳入全县统筹，同步推进老旧小区改造的建</w:t>
      </w:r>
      <w:bookmarkStart w:id="0" w:name="_GoBack"/>
      <w:bookmarkEnd w:id="0"/>
      <w:r>
        <w:rPr>
          <w:rFonts w:hint="eastAsia" w:ascii="仿宋_GB2312" w:hAnsi="宋体" w:cs="仿宋_GB2312"/>
          <w:color w:val="000000"/>
          <w:sz w:val="31"/>
          <w:szCs w:val="31"/>
        </w:rPr>
        <w:t xml:space="preserve">议》收悉，现答复如下： </w:t>
      </w:r>
    </w:p>
    <w:p>
      <w:pPr>
        <w:pStyle w:val="3"/>
        <w:numPr>
          <w:ilvl w:val="0"/>
          <w:numId w:val="1"/>
        </w:numPr>
        <w:spacing w:after="0" w:line="560" w:lineRule="exact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基本情况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620" w:firstLineChars="200"/>
        <w:jc w:val="both"/>
        <w:rPr>
          <w:rFonts w:hint="eastAsia" w:ascii="仿宋_GB2312" w:hAnsi="宋体" w:eastAsia="仿宋_GB2312" w:cs="仿宋_GB2312"/>
          <w:sz w:val="31"/>
          <w:szCs w:val="31"/>
        </w:rPr>
      </w:pPr>
      <w:r>
        <w:rPr>
          <w:rFonts w:hint="eastAsia" w:ascii="仿宋_GB2312" w:hAnsi="宋体" w:eastAsia="仿宋_GB2312" w:cs="仿宋_GB2312"/>
          <w:sz w:val="31"/>
          <w:szCs w:val="31"/>
        </w:rPr>
        <w:t>原属国有企业，企业改制后没有主管隶属的老旧小区就没有纳入规口改造，场院凌乱，水管锈蚀滴漏，电线老化私拉乱接，存在较大的安全用火灾隐患。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textAlignment w:val="baseline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建议办理情况</w:t>
      </w:r>
    </w:p>
    <w:p>
      <w:pPr>
        <w:spacing w:line="560" w:lineRule="exact"/>
        <w:ind w:firstLine="620" w:firstLineChars="200"/>
        <w:jc w:val="left"/>
        <w:rPr>
          <w:rFonts w:hint="eastAsia" w:ascii="仿宋_GB2312" w:hAnsi="宋体" w:cs="仿宋_GB2312"/>
          <w:color w:val="000000"/>
          <w:sz w:val="31"/>
          <w:szCs w:val="31"/>
        </w:rPr>
      </w:pPr>
      <w:r>
        <w:rPr>
          <w:rFonts w:hint="eastAsia" w:ascii="仿宋_GB2312" w:hAnsi="宋体" w:cs="仿宋_GB2312"/>
          <w:color w:val="000000"/>
          <w:sz w:val="31"/>
          <w:szCs w:val="31"/>
        </w:rPr>
        <w:t>经核查，自2019年至2023年止，我县累计实施了2005年以前建成的老旧小区改造96个，改造居民楼357栋，涉及居民4625户，改造面积46.32万平方米。累计争取上级补助资金7585万元。其中属于企业类小区的为48个小区均进行了改造建设。改造申报条件主要是依据《昆明市城镇老旧小区改造实施方案》进行实施，主要根据建成年限、所处区位、上级审核通过名单、补助资金到位情况进行老旧小区的分期实施。已完成了县城内达标小区改造率80%以上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三、下步工作方向</w:t>
      </w:r>
    </w:p>
    <w:p>
      <w:pPr>
        <w:spacing w:line="520" w:lineRule="exact"/>
        <w:ind w:firstLine="640" w:firstLineChars="200"/>
        <w:textAlignment w:val="bottom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继续争取上级补助资金，逐步完成县城老旧小区的改造施工，实现达标小区改造率达100%。为我县老旧小区改造作出应有的贡献！</w:t>
      </w:r>
      <w:r>
        <w:rPr>
          <w:rFonts w:ascii="仿宋_GB2312" w:hAnsi="仿宋_GB2312" w:cs="仿宋_GB2312"/>
        </w:rPr>
        <w:t xml:space="preserve"> </w:t>
      </w:r>
    </w:p>
    <w:p>
      <w:pPr>
        <w:widowControl/>
        <w:ind w:firstLine="620" w:firstLineChars="200"/>
        <w:jc w:val="left"/>
      </w:pPr>
      <w:r>
        <w:rPr>
          <w:rFonts w:hint="eastAsia" w:ascii="仿宋_GB2312" w:hAnsi="宋体" w:cs="仿宋_GB2312"/>
          <w:color w:val="000000"/>
          <w:sz w:val="31"/>
          <w:szCs w:val="31"/>
        </w:rPr>
        <w:t xml:space="preserve">感谢您对住建工作的关心和支持。 </w:t>
      </w:r>
    </w:p>
    <w:p>
      <w:pPr>
        <w:widowControl/>
        <w:ind w:firstLine="620" w:firstLineChars="200"/>
        <w:jc w:val="left"/>
      </w:pPr>
      <w:r>
        <w:rPr>
          <w:rFonts w:hint="eastAsia" w:ascii="仿宋_GB2312" w:hAnsi="宋体" w:cs="仿宋_GB2312"/>
          <w:color w:val="000000"/>
          <w:sz w:val="31"/>
          <w:szCs w:val="31"/>
        </w:rPr>
        <w:t xml:space="preserve">以上答复，如有不妥，请批评指正。 </w:t>
      </w:r>
    </w:p>
    <w:p>
      <w:pPr>
        <w:widowControl/>
        <w:ind w:firstLine="620" w:firstLineChars="200"/>
        <w:jc w:val="left"/>
        <w:rPr>
          <w:rFonts w:hint="eastAsia" w:ascii="仿宋_GB2312" w:hAnsi="宋体" w:cs="仿宋_GB2312"/>
          <w:color w:val="000000"/>
          <w:sz w:val="31"/>
          <w:szCs w:val="31"/>
        </w:rPr>
      </w:pPr>
      <w:r>
        <w:rPr>
          <w:rFonts w:hint="eastAsia" w:ascii="仿宋_GB2312" w:hAnsi="宋体" w:cs="仿宋_GB2312"/>
          <w:color w:val="000000"/>
          <w:sz w:val="31"/>
          <w:szCs w:val="31"/>
        </w:rPr>
        <w:t>（联系人及电话：</w:t>
      </w:r>
      <w:r>
        <w:rPr>
          <w:rFonts w:hint="eastAsia" w:ascii="仿宋_GB2312" w:hAnsi="宋体" w:cs="仿宋_GB2312"/>
          <w:color w:val="000000"/>
          <w:sz w:val="31"/>
          <w:szCs w:val="31"/>
          <w:lang w:val="en-US" w:eastAsia="zh-CN"/>
        </w:rPr>
        <w:t>县城市更新改造办公室 0871—67791619</w:t>
      </w:r>
      <w:r>
        <w:rPr>
          <w:rFonts w:hint="eastAsia" w:ascii="仿宋_GB2312" w:hAnsi="宋体" w:cs="仿宋_GB2312"/>
          <w:color w:val="000000"/>
          <w:sz w:val="31"/>
          <w:szCs w:val="31"/>
        </w:rPr>
        <w:t>）</w:t>
      </w:r>
    </w:p>
    <w:p>
      <w:pPr>
        <w:pStyle w:val="2"/>
      </w:pPr>
    </w:p>
    <w:p>
      <w:pPr>
        <w:adjustRightInd w:val="0"/>
        <w:snapToGrid w:val="0"/>
        <w:spacing w:line="592" w:lineRule="exact"/>
        <w:ind w:right="640" w:rightChars="200"/>
        <w:jc w:val="right"/>
        <w:rPr>
          <w:rFonts w:ascii="仿宋_GB2312" w:hAnsi="仿宋_GB2312" w:cs="仿宋_GB2312"/>
          <w:sz w:val="28"/>
        </w:rPr>
      </w:pPr>
      <w:r>
        <w:rPr>
          <w:rFonts w:hint="eastAsia" w:ascii="仿宋_GB2312" w:hAnsi="仿宋_GB2312" w:cs="仿宋_GB2312"/>
          <w:sz w:val="28"/>
        </w:rPr>
        <w:t>石林彝族自治县住房和城乡建设局</w:t>
      </w:r>
    </w:p>
    <w:p>
      <w:pPr>
        <w:pStyle w:val="2"/>
        <w:ind w:firstLine="5440" w:firstLineChars="17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宋体" w:hAnsi="宋体" w:cs="仿宋_GB2312"/>
          <w:sz w:val="32"/>
        </w:rPr>
        <w:t>2023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</w:p>
    <w:p/>
    <w:p>
      <w:pPr>
        <w:spacing w:line="40" w:lineRule="exact"/>
        <w:jc w:val="center"/>
      </w:pPr>
      <w:r>
        <w:pict>
          <v:line id="_x0000_s1029" o:spid="_x0000_s1029" o:spt="20" style="height:0pt;width:442.2pt;" coordsize="21600,21600">
            <v:path arrowok="t"/>
            <v:fill focussize="0,0"/>
            <v:stroke weight="0.992125984251969pt" joinstyle="miter"/>
            <v:imagedata o:title=""/>
            <o:lock v:ext="edit"/>
            <w10:wrap type="none"/>
            <w10:anchorlock/>
          </v:line>
        </w:pic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抄送：</w:t>
      </w:r>
      <w:r>
        <w:rPr>
          <w:rFonts w:ascii="仿宋_GB2312" w:hAnsi="宋体" w:cs="仿宋_GB2312"/>
          <w:color w:val="000000"/>
          <w:sz w:val="28"/>
          <w:szCs w:val="28"/>
        </w:rPr>
        <w:t>县委办公室</w:t>
      </w:r>
      <w:r>
        <w:rPr>
          <w:rFonts w:hint="eastAsia" w:ascii="仿宋_GB2312" w:hAnsi="宋体" w:cs="仿宋_GB2312"/>
          <w:color w:val="000000"/>
          <w:sz w:val="28"/>
          <w:szCs w:val="28"/>
        </w:rPr>
        <w:t>、</w:t>
      </w:r>
      <w:r>
        <w:rPr>
          <w:rFonts w:ascii="仿宋_GB2312" w:hAnsi="宋体" w:cs="仿宋_GB2312"/>
          <w:color w:val="000000"/>
          <w:sz w:val="28"/>
          <w:szCs w:val="28"/>
        </w:rPr>
        <w:t>县政府办公室，县政协提案委。</w:t>
      </w:r>
    </w:p>
    <w:p>
      <w:pPr>
        <w:spacing w:line="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8" o:spid="_x0000_s1028" o:spt="20" style="height:0pt;width:442.2pt;" coordsize="21600,21600">
            <v:path arrowok="t"/>
            <v:fill focussize="0,0"/>
            <v:stroke weight="0.708661417322835pt" joinstyle="miter"/>
            <v:imagedata o:title=""/>
            <o:lock v:ext="edit"/>
            <w10:wrap type="none"/>
            <w10:anchorlock/>
          </v:line>
        </w:pict>
      </w:r>
    </w:p>
    <w:p>
      <w:pPr>
        <w:spacing w:line="480" w:lineRule="exact"/>
        <w:ind w:left="282" w:leftChars="88" w:right="282" w:rightChars="88"/>
        <w:jc w:val="distribute"/>
        <w:rPr>
          <w:sz w:val="28"/>
          <w:szCs w:val="28"/>
        </w:rPr>
      </w:pPr>
      <w:r>
        <w:rPr>
          <w:sz w:val="28"/>
          <w:szCs w:val="28"/>
        </w:rPr>
        <w:pict>
          <v:line id="_x0000_s1027" o:spid="_x0000_s1027" o:spt="20" style="position:absolute;left:0pt;margin-left:2.15pt;margin-top:28.5pt;height:0pt;width:442.2pt;mso-wrap-distance-left:9pt;mso-wrap-distance-right:9pt;z-index:-251655168;mso-width-relative:page;mso-height-relative:page;" coordsize="21600,21600" wrapcoords="1 1 591 1 591 1 1 1 1 1" o:gfxdata="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/aWrdUAAAAHAQAADwAAAAAAAAABACAAAAAiAAAAZHJzL2Rvd25yZXYueG1s&#10;UEsBAhQAFAAAAAgAh07iQO5p8Un7AQAA5gMAAA4AAAAAAAAAAQAgAAAAJAEAAGRycy9lMm9Eb2Mu&#10;eG1sUEsFBgAAAAAGAAYAWQEAAJEFAAAAAA==&#10;">
            <v:path arrowok="t"/>
            <v:fill focussize="0,0"/>
            <v:stroke weight="0.992125984251969pt" joinstyle="miter"/>
            <v:imagedata o:title=""/>
            <o:lock v:ext="edit" rotation="t"/>
            <w10:wrap type="tight"/>
          </v:line>
        </w:pict>
      </w:r>
      <w:r>
        <w:rPr>
          <w:sz w:val="28"/>
          <w:szCs w:val="28"/>
        </w:rPr>
        <w:t>石林彝族自治县</w:t>
      </w:r>
      <w:r>
        <w:rPr>
          <w:rFonts w:hint="eastAsia"/>
          <w:sz w:val="28"/>
          <w:szCs w:val="28"/>
        </w:rPr>
        <w:t>住房和城乡建设局</w:t>
      </w:r>
      <w:r>
        <w:rPr>
          <w:sz w:val="28"/>
          <w:szCs w:val="28"/>
        </w:rPr>
        <w:t>办公室　</w:t>
      </w:r>
      <w:r>
        <w:rPr>
          <w:rFonts w:hint="eastAsia" w:ascii="宋体" w:hAnsi="宋体" w:eastAsia="宋体" w:cs="宋体"/>
          <w:sz w:val="28"/>
          <w:szCs w:val="28"/>
        </w:rPr>
        <w:t>2023</w:t>
      </w:r>
      <w:r>
        <w:rPr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14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</w:rPr>
      <w:pict>
        <v:shape id="_x0000_s2049" o:spid="_x0000_s2049" o:spt="202" type="#_x0000_t202" style="position:absolute;left:0pt;margin-top:0pt;height:18.15pt;width:49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IMzMV0QAAAAMBAAAPAAAAAAAAAAEAIAAAACIAAABkcnMvZG93&#10;bnJldi54bWxQSwECFAAUAAAACACHTuJAAsFshM4BAACXAwAADgAAAAAAAAABACAAAAAgAQAAZHJz&#10;L2Uyb0RvYy54bWxQSwUGAAAAAAYABgBZAQAAY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3</w: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 xml:space="preserve"> —   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BD7C5E"/>
    <w:multiLevelType w:val="singleLevel"/>
    <w:tmpl w:val="FCBD7C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2NTU0NzhmMjMzNTk4MjAxMzM1N2M4MzdhMmU3NTgifQ=="/>
  </w:docVars>
  <w:rsids>
    <w:rsidRoot w:val="56783A79"/>
    <w:rsid w:val="0027418F"/>
    <w:rsid w:val="00355DF7"/>
    <w:rsid w:val="00382F8B"/>
    <w:rsid w:val="00406290"/>
    <w:rsid w:val="00592516"/>
    <w:rsid w:val="00AC0F7C"/>
    <w:rsid w:val="00B5679C"/>
    <w:rsid w:val="00BA6DAF"/>
    <w:rsid w:val="00E74FC1"/>
    <w:rsid w:val="00F20E83"/>
    <w:rsid w:val="00F8436D"/>
    <w:rsid w:val="038B643B"/>
    <w:rsid w:val="0C5300E0"/>
    <w:rsid w:val="23735C00"/>
    <w:rsid w:val="24A33305"/>
    <w:rsid w:val="423579E1"/>
    <w:rsid w:val="5678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line="276" w:lineRule="auto"/>
    </w:pPr>
    <w:rPr>
      <w:rFonts w:ascii="Cambria" w:hAnsi="Cambria" w:eastAsia="宋体"/>
      <w:sz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57" w:lineRule="atLeast"/>
      <w:jc w:val="left"/>
    </w:pPr>
    <w:rPr>
      <w:rFonts w:hAnsi="Calibri" w:eastAsia="宋体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223</Words>
  <Characters>1272</Characters>
  <Lines>10</Lines>
  <Paragraphs>2</Paragraphs>
  <TotalTime>12</TotalTime>
  <ScaleCrop>false</ScaleCrop>
  <LinksUpToDate>false</LinksUpToDate>
  <CharactersWithSpaces>1493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2023-08-03T04:14:00Z</dcterms:created>
  <dc:creator>Administrator</dc:creator>
  <cp:lastModifiedBy>admin</cp:lastModifiedBy>
  <cp:lastPrinted>2022-06-20T01:44:00Z</cp:lastPrinted>
  <dcterms:modified xsi:type="dcterms:W3CDTF">2023-09-13T06:16:08Z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C4F2DCAAA4C44B078491CEFCB36BF830_13</vt:lpwstr>
  </property>
</Properties>
</file>