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79" w:rsidRDefault="007A0EB1">
      <w:pPr>
        <w:pStyle w:val="1"/>
        <w:keepNext w:val="0"/>
        <w:keepLines w:val="0"/>
        <w:spacing w:before="0" w:after="0" w:line="592" w:lineRule="exact"/>
        <w:ind w:firstLineChars="0" w:firstLine="0"/>
        <w:jc w:val="both"/>
        <w:rPr>
          <w:rFonts w:ascii="黑体" w:eastAsia="黑体" w:hAnsi="黑体" w:cs="黑体"/>
          <w:b w:val="0"/>
          <w:bCs w:val="0"/>
          <w:kern w:val="0"/>
          <w:sz w:val="32"/>
          <w:szCs w:val="32"/>
        </w:rPr>
      </w:pPr>
      <w:r>
        <w:rPr>
          <w:rFonts w:ascii="黑体" w:eastAsia="黑体" w:hAnsi="黑体" w:cs="黑体" w:hint="eastAsia"/>
          <w:b w:val="0"/>
          <w:bCs w:val="0"/>
          <w:kern w:val="0"/>
          <w:sz w:val="32"/>
          <w:szCs w:val="32"/>
        </w:rPr>
        <w:t>石政办发〔</w:t>
      </w:r>
      <w:r>
        <w:rPr>
          <w:rFonts w:ascii="黑体" w:eastAsia="黑体" w:hAnsi="黑体" w:cs="黑体" w:hint="eastAsia"/>
          <w:b w:val="0"/>
          <w:bCs w:val="0"/>
          <w:kern w:val="0"/>
          <w:sz w:val="32"/>
          <w:szCs w:val="32"/>
        </w:rPr>
        <w:t>2023</w:t>
      </w:r>
      <w:r>
        <w:rPr>
          <w:rFonts w:ascii="黑体" w:eastAsia="黑体" w:hAnsi="黑体" w:cs="黑体" w:hint="eastAsia"/>
          <w:b w:val="0"/>
          <w:bCs w:val="0"/>
          <w:kern w:val="0"/>
          <w:sz w:val="32"/>
          <w:szCs w:val="32"/>
        </w:rPr>
        <w:t>〕</w:t>
      </w:r>
      <w:r w:rsidR="00404223">
        <w:rPr>
          <w:rFonts w:ascii="黑体" w:eastAsia="黑体" w:hAnsi="黑体" w:cs="黑体" w:hint="eastAsia"/>
          <w:b w:val="0"/>
          <w:bCs w:val="0"/>
          <w:kern w:val="0"/>
          <w:sz w:val="32"/>
          <w:szCs w:val="32"/>
        </w:rPr>
        <w:t>27</w:t>
      </w:r>
      <w:r>
        <w:rPr>
          <w:rFonts w:ascii="黑体" w:eastAsia="黑体" w:hAnsi="黑体" w:cs="黑体" w:hint="eastAsia"/>
          <w:b w:val="0"/>
          <w:bCs w:val="0"/>
          <w:kern w:val="0"/>
          <w:sz w:val="32"/>
          <w:szCs w:val="32"/>
        </w:rPr>
        <w:t>号附件</w:t>
      </w:r>
      <w:r>
        <w:rPr>
          <w:rFonts w:ascii="黑体" w:eastAsia="黑体" w:hAnsi="黑体" w:cs="黑体" w:hint="eastAsia"/>
          <w:b w:val="0"/>
          <w:bCs w:val="0"/>
          <w:kern w:val="0"/>
          <w:sz w:val="32"/>
          <w:szCs w:val="32"/>
        </w:rPr>
        <w:t xml:space="preserve">2 </w:t>
      </w:r>
    </w:p>
    <w:p w:rsidR="00871679" w:rsidRDefault="00871679">
      <w:pPr>
        <w:pStyle w:val="1"/>
        <w:keepNext w:val="0"/>
        <w:keepLines w:val="0"/>
        <w:spacing w:before="0" w:after="0" w:line="592" w:lineRule="exact"/>
        <w:ind w:firstLine="880"/>
        <w:rPr>
          <w:rFonts w:ascii="方正小标宋简体" w:eastAsia="方正小标宋简体" w:hAnsi="方正小标宋简体" w:cs="方正小标宋简体"/>
          <w:b w:val="0"/>
          <w:bCs w:val="0"/>
          <w:kern w:val="0"/>
        </w:rPr>
      </w:pPr>
    </w:p>
    <w:p w:rsidR="00871679" w:rsidRDefault="007A0EB1">
      <w:pPr>
        <w:pStyle w:val="1"/>
        <w:keepNext w:val="0"/>
        <w:keepLines w:val="0"/>
        <w:spacing w:before="0" w:after="0" w:line="592" w:lineRule="exact"/>
        <w:ind w:firstLine="880"/>
        <w:rPr>
          <w:rFonts w:ascii="方正小标宋简体" w:eastAsia="方正小标宋简体" w:hAnsi="方正小标宋简体" w:cs="方正小标宋简体"/>
          <w:b w:val="0"/>
          <w:bCs w:val="0"/>
          <w:kern w:val="0"/>
        </w:rPr>
      </w:pPr>
      <w:r>
        <w:rPr>
          <w:rFonts w:ascii="方正小标宋简体" w:eastAsia="方正小标宋简体" w:hAnsi="方正小标宋简体" w:cs="方正小标宋简体" w:hint="eastAsia"/>
          <w:b w:val="0"/>
          <w:bCs w:val="0"/>
          <w:kern w:val="0"/>
        </w:rPr>
        <w:t>石林彝族自治县</w:t>
      </w:r>
    </w:p>
    <w:p w:rsidR="00871679" w:rsidRDefault="007A0EB1">
      <w:pPr>
        <w:pStyle w:val="1"/>
        <w:keepNext w:val="0"/>
        <w:keepLines w:val="0"/>
        <w:spacing w:before="0" w:after="0" w:line="592" w:lineRule="exact"/>
        <w:ind w:firstLine="880"/>
        <w:rPr>
          <w:rFonts w:ascii="方正小标宋简体" w:eastAsia="方正小标宋简体" w:hAnsi="方正小标宋简体" w:cs="方正小标宋简体"/>
          <w:b w:val="0"/>
          <w:bCs w:val="0"/>
          <w:kern w:val="0"/>
        </w:rPr>
      </w:pPr>
      <w:r>
        <w:rPr>
          <w:rFonts w:ascii="方正小标宋简体" w:eastAsia="方正小标宋简体" w:hAnsi="方正小标宋简体" w:cs="方正小标宋简体" w:hint="eastAsia"/>
          <w:b w:val="0"/>
          <w:bCs w:val="0"/>
          <w:kern w:val="0"/>
        </w:rPr>
        <w:t>生活必需品市场供应保障应急预案</w:t>
      </w:r>
    </w:p>
    <w:p w:rsidR="00871679" w:rsidRDefault="00871679">
      <w:pPr>
        <w:spacing w:line="592" w:lineRule="exact"/>
        <w:rPr>
          <w:rFonts w:ascii="宋体" w:hAnsi="宋体" w:cs="宋体"/>
          <w:kern w:val="0"/>
        </w:rPr>
      </w:pPr>
    </w:p>
    <w:p w:rsidR="00871679" w:rsidRDefault="007A0EB1">
      <w:pPr>
        <w:pStyle w:val="2"/>
        <w:keepNext w:val="0"/>
        <w:keepLines w:val="0"/>
        <w:spacing w:before="0" w:after="0" w:line="592" w:lineRule="exact"/>
        <w:ind w:firstLine="643"/>
        <w:rPr>
          <w:rFonts w:ascii="黑体" w:eastAsia="黑体" w:hAnsi="黑体" w:cs="黑体"/>
          <w:b w:val="0"/>
          <w:bCs w:val="0"/>
          <w:kern w:val="0"/>
        </w:rPr>
      </w:pPr>
      <w:r>
        <w:rPr>
          <w:rFonts w:ascii="黑体" w:eastAsia="黑体" w:hAnsi="黑体" w:cs="黑体" w:hint="eastAsia"/>
          <w:b w:val="0"/>
          <w:bCs w:val="0"/>
          <w:kern w:val="0"/>
        </w:rPr>
        <w:t>第一章</w:t>
      </w:r>
      <w:r>
        <w:rPr>
          <w:rFonts w:ascii="黑体" w:eastAsia="黑体" w:hAnsi="黑体" w:cs="黑体" w:hint="eastAsia"/>
          <w:b w:val="0"/>
          <w:bCs w:val="0"/>
          <w:kern w:val="0"/>
        </w:rPr>
        <w:t xml:space="preserve">  </w:t>
      </w:r>
      <w:r>
        <w:rPr>
          <w:rFonts w:ascii="黑体" w:eastAsia="黑体" w:hAnsi="黑体" w:cs="黑体" w:hint="eastAsia"/>
          <w:b w:val="0"/>
          <w:bCs w:val="0"/>
          <w:kern w:val="0"/>
        </w:rPr>
        <w:t>总则</w:t>
      </w:r>
    </w:p>
    <w:p w:rsidR="00871679" w:rsidRDefault="007A0EB1" w:rsidP="00404223">
      <w:pPr>
        <w:pStyle w:val="3"/>
        <w:keepNext w:val="0"/>
        <w:keepLines w:val="0"/>
        <w:spacing w:before="0" w:after="0" w:line="592" w:lineRule="exact"/>
        <w:ind w:firstLine="640"/>
        <w:rPr>
          <w:rFonts w:ascii="黑体" w:eastAsia="黑体" w:hAnsi="黑体" w:cs="黑体"/>
          <w:b w:val="0"/>
          <w:bCs w:val="0"/>
          <w:kern w:val="0"/>
        </w:rPr>
      </w:pPr>
      <w:r>
        <w:rPr>
          <w:rFonts w:ascii="黑体" w:eastAsia="黑体" w:hAnsi="黑体" w:cs="黑体" w:hint="eastAsia"/>
          <w:b w:val="0"/>
          <w:bCs w:val="0"/>
          <w:kern w:val="0"/>
        </w:rPr>
        <w:t>一、编制目的及依据</w:t>
      </w:r>
    </w:p>
    <w:p w:rsidR="00871679" w:rsidRDefault="007A0EB1">
      <w:pPr>
        <w:spacing w:line="592" w:lineRule="exact"/>
        <w:rPr>
          <w:rFonts w:ascii="宋体" w:hAnsi="宋体"/>
        </w:rPr>
      </w:pPr>
      <w:r>
        <w:rPr>
          <w:rFonts w:ascii="宋体" w:hAnsi="宋体" w:cs="宋体" w:hint="eastAsia"/>
          <w:kern w:val="0"/>
        </w:rPr>
        <w:t>为保障石林</w:t>
      </w:r>
      <w:r>
        <w:rPr>
          <w:rFonts w:ascii="宋体" w:hAnsi="宋体" w:cs="宋体" w:hint="eastAsia"/>
          <w:kern w:val="0"/>
        </w:rPr>
        <w:t>彝族自治县（以下简称石林县）</w:t>
      </w:r>
      <w:r>
        <w:rPr>
          <w:rFonts w:ascii="宋体" w:hAnsi="宋体" w:cs="宋体" w:hint="eastAsia"/>
          <w:kern w:val="0"/>
        </w:rPr>
        <w:t>市场稳定，积极预防和处置突发公共事件，</w:t>
      </w:r>
      <w:r>
        <w:rPr>
          <w:rFonts w:ascii="宋体" w:hAnsi="宋体" w:hint="eastAsia"/>
        </w:rPr>
        <w:t>消除突发公共事件对市场稳定的危害和影响，根据《中华人民共和国突发事件应对法》、</w:t>
      </w:r>
      <w:r>
        <w:rPr>
          <w:rFonts w:ascii="宋体" w:hAnsi="宋体" w:hint="eastAsia"/>
        </w:rPr>
        <w:t>中华人民共和国</w:t>
      </w:r>
      <w:r>
        <w:rPr>
          <w:rFonts w:ascii="宋体" w:hAnsi="宋体" w:hint="eastAsia"/>
        </w:rPr>
        <w:t>商务部</w:t>
      </w:r>
      <w:r>
        <w:rPr>
          <w:rFonts w:ascii="宋体" w:hAnsi="宋体" w:hint="eastAsia"/>
        </w:rPr>
        <w:t>令</w:t>
      </w:r>
      <w:r>
        <w:rPr>
          <w:rFonts w:ascii="宋体" w:hAnsi="宋体" w:hint="eastAsia"/>
        </w:rPr>
        <w:t>《突发事件生活必需品应急管理暂行办法》（</w:t>
      </w:r>
      <w:r>
        <w:rPr>
          <w:rFonts w:ascii="宋体" w:hAnsi="宋体" w:hint="eastAsia"/>
        </w:rPr>
        <w:t>2003</w:t>
      </w:r>
      <w:r>
        <w:rPr>
          <w:rFonts w:ascii="宋体" w:hAnsi="宋体" w:hint="eastAsia"/>
        </w:rPr>
        <w:t>年第</w:t>
      </w:r>
      <w:r>
        <w:rPr>
          <w:rFonts w:ascii="宋体" w:hAnsi="宋体" w:hint="eastAsia"/>
        </w:rPr>
        <w:t>7</w:t>
      </w:r>
      <w:r>
        <w:rPr>
          <w:rFonts w:ascii="宋体" w:hAnsi="宋体" w:hint="eastAsia"/>
        </w:rPr>
        <w:t>号）、《云南省生活必需品及成品油应急保供预案》《昆明市生活必需品市场供应保障预案》和《石林彝族自治县突发公共事件总体应急预案》等法律、法规及相关规定，结合石林县实际制定本应急预案。</w:t>
      </w:r>
    </w:p>
    <w:p w:rsidR="00871679" w:rsidRDefault="007A0EB1">
      <w:pPr>
        <w:pStyle w:val="3"/>
        <w:keepNext w:val="0"/>
        <w:keepLines w:val="0"/>
        <w:spacing w:before="0" w:after="0" w:line="592" w:lineRule="exact"/>
        <w:ind w:firstLine="640"/>
        <w:rPr>
          <w:rFonts w:ascii="宋体" w:eastAsia="黑体" w:hAnsi="宋体" w:cs="黑体"/>
          <w:b w:val="0"/>
          <w:bCs w:val="0"/>
        </w:rPr>
      </w:pPr>
      <w:r>
        <w:rPr>
          <w:rFonts w:ascii="宋体" w:eastAsia="黑体" w:hAnsi="宋体" w:cs="黑体" w:hint="eastAsia"/>
          <w:b w:val="0"/>
          <w:bCs w:val="0"/>
        </w:rPr>
        <w:t>二、指导思想及工作原则</w:t>
      </w:r>
    </w:p>
    <w:p w:rsidR="00871679" w:rsidRDefault="007A0EB1">
      <w:pPr>
        <w:spacing w:line="592" w:lineRule="exact"/>
        <w:rPr>
          <w:rFonts w:ascii="宋体" w:hAnsi="宋体"/>
        </w:rPr>
      </w:pPr>
      <w:r>
        <w:rPr>
          <w:rFonts w:ascii="宋体" w:hAnsi="宋体" w:hint="eastAsia"/>
        </w:rPr>
        <w:t>以习近平新时代中国特色社会主义思想为指导，深入贯彻习近平总书记关于安全生产重要指示精神，认真落实党中央、国务院和省委、省政府决策部署，为石林创造良好的安全发展环境，增进人民安全感和幸福感。以构建“和谐石林”“平安石林”“发展石林”为目标，从维护社会稳定</w:t>
      </w:r>
      <w:r>
        <w:rPr>
          <w:rFonts w:ascii="宋体" w:hAnsi="宋体" w:hint="eastAsia"/>
        </w:rPr>
        <w:t>和人民群众根本利益的高度，</w:t>
      </w:r>
      <w:r>
        <w:rPr>
          <w:rFonts w:ascii="宋体" w:hAnsi="宋体" w:cs="Microsoft Sans Serif" w:hint="eastAsia"/>
        </w:rPr>
        <w:t>遵循预防为主、常备不懈的方针，坚持依法行政、统一指挥、属</w:t>
      </w:r>
      <w:r>
        <w:rPr>
          <w:rFonts w:ascii="宋体" w:hAnsi="宋体" w:cs="Microsoft Sans Serif" w:hint="eastAsia"/>
        </w:rPr>
        <w:lastRenderedPageBreak/>
        <w:t>地监管、分级管理，快速反应、加强协作的原则</w:t>
      </w:r>
      <w:r>
        <w:rPr>
          <w:rFonts w:ascii="宋体" w:hAnsi="宋体" w:hint="eastAsia"/>
        </w:rPr>
        <w:t>，建立“统一指挥、协调联动、各司其职、反应迅速、妥善处置”的工作机制，采取有效措施，与《云南省生活必需品及成品油应急保供预案》、《昆明市生活必需品市场供应保障预案》衔接，切实消除影响石林县市场稳定的不利因素，确保石林县市场稳定。</w:t>
      </w:r>
    </w:p>
    <w:p w:rsidR="00871679" w:rsidRDefault="007A0EB1" w:rsidP="00404223">
      <w:pPr>
        <w:pStyle w:val="3"/>
        <w:keepNext w:val="0"/>
        <w:keepLines w:val="0"/>
        <w:spacing w:before="0" w:after="0" w:line="592" w:lineRule="exact"/>
        <w:ind w:firstLine="640"/>
        <w:rPr>
          <w:rFonts w:ascii="宋体" w:hAnsi="宋体"/>
        </w:rPr>
      </w:pPr>
      <w:r>
        <w:rPr>
          <w:rFonts w:ascii="宋体" w:eastAsia="黑体" w:hAnsi="宋体" w:cs="黑体" w:hint="eastAsia"/>
          <w:b w:val="0"/>
          <w:bCs w:val="0"/>
        </w:rPr>
        <w:t>三、适用范围</w:t>
      </w:r>
    </w:p>
    <w:p w:rsidR="00871679" w:rsidRDefault="007A0EB1">
      <w:pPr>
        <w:spacing w:line="592" w:lineRule="exact"/>
        <w:rPr>
          <w:rFonts w:ascii="宋体" w:hAnsi="宋体"/>
        </w:rPr>
      </w:pPr>
      <w:r>
        <w:rPr>
          <w:rFonts w:ascii="宋体" w:hAnsi="宋体" w:hint="eastAsia"/>
        </w:rPr>
        <w:t>本预案适用于</w:t>
      </w:r>
      <w:r>
        <w:rPr>
          <w:rFonts w:ascii="宋体" w:hAnsi="宋体" w:hint="eastAsia"/>
        </w:rPr>
        <w:t>石林县辖区内</w:t>
      </w:r>
      <w:r>
        <w:rPr>
          <w:rFonts w:ascii="宋体" w:hAnsi="宋体" w:hint="eastAsia"/>
        </w:rPr>
        <w:t>因重大突发公共事件引起的市场波动及经济秩序不稳定的紧急情况。</w:t>
      </w:r>
    </w:p>
    <w:p w:rsidR="00871679" w:rsidRDefault="007A0EB1" w:rsidP="00404223">
      <w:pPr>
        <w:pStyle w:val="3"/>
        <w:keepNext w:val="0"/>
        <w:keepLines w:val="0"/>
        <w:spacing w:before="0" w:after="0" w:line="592" w:lineRule="exact"/>
        <w:ind w:firstLine="640"/>
        <w:rPr>
          <w:rFonts w:ascii="宋体" w:eastAsia="黑体" w:hAnsi="宋体" w:cs="黑体"/>
          <w:b w:val="0"/>
          <w:bCs w:val="0"/>
        </w:rPr>
      </w:pPr>
      <w:r>
        <w:rPr>
          <w:rFonts w:ascii="宋体" w:eastAsia="黑体" w:hAnsi="宋体" w:cs="黑体" w:hint="eastAsia"/>
          <w:b w:val="0"/>
          <w:bCs w:val="0"/>
        </w:rPr>
        <w:t>四、应急处理情况报告</w:t>
      </w:r>
    </w:p>
    <w:p w:rsidR="00871679" w:rsidRDefault="007A0EB1">
      <w:pPr>
        <w:spacing w:line="592" w:lineRule="exact"/>
        <w:rPr>
          <w:rFonts w:ascii="宋体" w:hAnsi="宋体"/>
        </w:rPr>
      </w:pPr>
      <w:r>
        <w:rPr>
          <w:rFonts w:ascii="宋体" w:hAnsi="宋体" w:hint="eastAsia"/>
        </w:rPr>
        <w:t>对石林县辖区内出现的</w:t>
      </w:r>
      <w:r>
        <w:rPr>
          <w:rFonts w:ascii="宋体" w:hAnsi="宋体" w:hint="eastAsia"/>
        </w:rPr>
        <w:t>市场稳定</w:t>
      </w:r>
      <w:r>
        <w:rPr>
          <w:rFonts w:ascii="宋体" w:hAnsi="宋体" w:hint="eastAsia"/>
        </w:rPr>
        <w:t>突发公共事件，严格遵照本预案规定的时限，及时上报。</w:t>
      </w:r>
    </w:p>
    <w:p w:rsidR="00871679" w:rsidRDefault="00871679">
      <w:pPr>
        <w:pStyle w:val="2"/>
        <w:keepNext w:val="0"/>
        <w:keepLines w:val="0"/>
        <w:spacing w:before="0" w:after="0" w:line="592" w:lineRule="exact"/>
        <w:jc w:val="both"/>
        <w:rPr>
          <w:rFonts w:ascii="宋体" w:eastAsia="黑体" w:hAnsi="宋体" w:cs="黑体"/>
          <w:b w:val="0"/>
          <w:bCs w:val="0"/>
        </w:rPr>
      </w:pPr>
    </w:p>
    <w:p w:rsidR="00871679" w:rsidRDefault="007A0EB1">
      <w:pPr>
        <w:pStyle w:val="2"/>
        <w:keepNext w:val="0"/>
        <w:keepLines w:val="0"/>
        <w:spacing w:before="0" w:after="0" w:line="592" w:lineRule="exact"/>
        <w:ind w:firstLine="643"/>
        <w:rPr>
          <w:rFonts w:ascii="宋体" w:eastAsia="黑体" w:hAnsi="宋体" w:cs="黑体"/>
          <w:b w:val="0"/>
          <w:bCs w:val="0"/>
        </w:rPr>
      </w:pPr>
      <w:r>
        <w:rPr>
          <w:rFonts w:ascii="宋体" w:eastAsia="黑体" w:hAnsi="宋体" w:cs="黑体" w:hint="eastAsia"/>
          <w:b w:val="0"/>
          <w:bCs w:val="0"/>
        </w:rPr>
        <w:t>第二章</w:t>
      </w:r>
      <w:r>
        <w:rPr>
          <w:rFonts w:ascii="宋体" w:eastAsia="黑体" w:hAnsi="宋体" w:cs="黑体" w:hint="eastAsia"/>
          <w:b w:val="0"/>
          <w:bCs w:val="0"/>
        </w:rPr>
        <w:t xml:space="preserve">  </w:t>
      </w:r>
      <w:r>
        <w:rPr>
          <w:rFonts w:ascii="宋体" w:eastAsia="黑体" w:hAnsi="宋体" w:cs="黑体" w:hint="eastAsia"/>
          <w:b w:val="0"/>
          <w:bCs w:val="0"/>
        </w:rPr>
        <w:t>组织机构及职责</w:t>
      </w:r>
    </w:p>
    <w:p w:rsidR="00871679" w:rsidRDefault="00871679" w:rsidP="00404223">
      <w:pPr>
        <w:pStyle w:val="3"/>
        <w:keepNext w:val="0"/>
        <w:keepLines w:val="0"/>
        <w:spacing w:before="0" w:after="0" w:line="592" w:lineRule="exact"/>
        <w:ind w:firstLine="640"/>
        <w:rPr>
          <w:rFonts w:ascii="宋体" w:eastAsia="黑体" w:hAnsi="宋体" w:cs="黑体"/>
          <w:b w:val="0"/>
          <w:bCs w:val="0"/>
        </w:rPr>
      </w:pPr>
    </w:p>
    <w:p w:rsidR="00871679" w:rsidRDefault="007A0EB1" w:rsidP="00404223">
      <w:pPr>
        <w:pStyle w:val="3"/>
        <w:keepNext w:val="0"/>
        <w:keepLines w:val="0"/>
        <w:spacing w:before="0" w:after="0" w:line="592" w:lineRule="exact"/>
        <w:ind w:firstLine="640"/>
        <w:rPr>
          <w:rFonts w:ascii="宋体" w:hAnsi="宋体"/>
        </w:rPr>
      </w:pPr>
      <w:r>
        <w:rPr>
          <w:rFonts w:ascii="宋体" w:eastAsia="黑体" w:hAnsi="宋体" w:cs="黑体" w:hint="eastAsia"/>
          <w:b w:val="0"/>
          <w:bCs w:val="0"/>
        </w:rPr>
        <w:t>一、组织机构设置</w:t>
      </w:r>
    </w:p>
    <w:p w:rsidR="00871679" w:rsidRDefault="007A0EB1">
      <w:pPr>
        <w:spacing w:line="592" w:lineRule="exact"/>
        <w:ind w:firstLine="608"/>
        <w:rPr>
          <w:rFonts w:ascii="宋体" w:hAnsi="宋体"/>
        </w:rPr>
      </w:pPr>
      <w:r>
        <w:rPr>
          <w:rFonts w:ascii="宋体" w:hAnsi="宋体" w:hint="eastAsia"/>
          <w:spacing w:val="-8"/>
        </w:rPr>
        <w:t>成立石林县市场稳定应急工作领导小组（以下简称领导小组）。</w:t>
      </w:r>
    </w:p>
    <w:p w:rsidR="00871679" w:rsidRDefault="007A0EB1">
      <w:pPr>
        <w:spacing w:line="592" w:lineRule="exact"/>
        <w:rPr>
          <w:rFonts w:ascii="宋体" w:hAnsi="宋体"/>
        </w:rPr>
      </w:pPr>
      <w:r>
        <w:rPr>
          <w:rFonts w:ascii="宋体" w:hAnsi="宋体" w:hint="eastAsia"/>
        </w:rPr>
        <w:t>组</w:t>
      </w:r>
      <w:r>
        <w:rPr>
          <w:rFonts w:ascii="宋体" w:hAnsi="宋体" w:hint="eastAsia"/>
        </w:rPr>
        <w:t xml:space="preserve">  </w:t>
      </w:r>
      <w:r>
        <w:rPr>
          <w:rFonts w:ascii="宋体" w:hAnsi="宋体" w:hint="eastAsia"/>
        </w:rPr>
        <w:t>长：</w:t>
      </w:r>
      <w:r>
        <w:rPr>
          <w:rFonts w:ascii="宋体" w:hAnsi="宋体" w:hint="eastAsia"/>
        </w:rPr>
        <w:t>县人民政府分管领导</w:t>
      </w:r>
    </w:p>
    <w:p w:rsidR="00871679" w:rsidRDefault="007A0EB1">
      <w:pPr>
        <w:spacing w:line="592" w:lineRule="exact"/>
        <w:rPr>
          <w:rFonts w:ascii="宋体" w:hAnsi="宋体"/>
        </w:rPr>
      </w:pPr>
      <w:r>
        <w:rPr>
          <w:rFonts w:ascii="宋体" w:hAnsi="宋体" w:hint="eastAsia"/>
        </w:rPr>
        <w:t>副组长：县</w:t>
      </w:r>
      <w:r>
        <w:rPr>
          <w:rFonts w:ascii="宋体" w:hAnsi="宋体" w:hint="eastAsia"/>
        </w:rPr>
        <w:t>工业和信息化</w:t>
      </w:r>
      <w:r>
        <w:rPr>
          <w:rFonts w:ascii="宋体" w:hAnsi="宋体" w:hint="eastAsia"/>
        </w:rPr>
        <w:t>局长</w:t>
      </w:r>
    </w:p>
    <w:p w:rsidR="00871679" w:rsidRDefault="007A0EB1">
      <w:pPr>
        <w:spacing w:line="592" w:lineRule="exact"/>
        <w:ind w:firstLineChars="600" w:firstLine="1920"/>
        <w:rPr>
          <w:rFonts w:ascii="宋体" w:hAnsi="宋体"/>
        </w:rPr>
      </w:pPr>
      <w:r>
        <w:rPr>
          <w:rFonts w:ascii="宋体" w:hAnsi="宋体" w:hint="eastAsia"/>
        </w:rPr>
        <w:t>县</w:t>
      </w:r>
      <w:r>
        <w:rPr>
          <w:rFonts w:ascii="宋体" w:hAnsi="宋体" w:hint="eastAsia"/>
        </w:rPr>
        <w:t>市场监管局局长</w:t>
      </w:r>
    </w:p>
    <w:p w:rsidR="00871679" w:rsidRDefault="007A0EB1">
      <w:pPr>
        <w:spacing w:line="592" w:lineRule="exact"/>
        <w:rPr>
          <w:rFonts w:ascii="宋体" w:hAnsi="宋体"/>
        </w:rPr>
      </w:pPr>
      <w:r>
        <w:rPr>
          <w:rFonts w:ascii="宋体" w:hAnsi="宋体" w:hint="eastAsia"/>
        </w:rPr>
        <w:t>成</w:t>
      </w:r>
      <w:r>
        <w:rPr>
          <w:rFonts w:ascii="宋体" w:hAnsi="宋体" w:hint="eastAsia"/>
        </w:rPr>
        <w:t xml:space="preserve">  </w:t>
      </w:r>
      <w:r>
        <w:rPr>
          <w:rFonts w:ascii="宋体" w:hAnsi="宋体" w:hint="eastAsia"/>
        </w:rPr>
        <w:t>员：县发展改革局</w:t>
      </w:r>
      <w:r>
        <w:rPr>
          <w:rFonts w:ascii="宋体" w:hAnsi="宋体" w:hint="eastAsia"/>
        </w:rPr>
        <w:t>、</w:t>
      </w:r>
      <w:r>
        <w:rPr>
          <w:rFonts w:ascii="宋体" w:hAnsi="宋体" w:hint="eastAsia"/>
        </w:rPr>
        <w:t>县民政局</w:t>
      </w:r>
      <w:r>
        <w:rPr>
          <w:rFonts w:ascii="宋体" w:hAnsi="宋体" w:hint="eastAsia"/>
        </w:rPr>
        <w:t>、</w:t>
      </w:r>
      <w:r>
        <w:rPr>
          <w:rFonts w:ascii="宋体" w:hAnsi="宋体" w:hint="eastAsia"/>
        </w:rPr>
        <w:t>县</w:t>
      </w:r>
      <w:r>
        <w:rPr>
          <w:rFonts w:ascii="宋体" w:hAnsi="宋体" w:hint="eastAsia"/>
        </w:rPr>
        <w:t>卫生健康局、</w:t>
      </w:r>
      <w:r>
        <w:rPr>
          <w:rFonts w:ascii="宋体" w:hAnsi="宋体" w:hint="eastAsia"/>
        </w:rPr>
        <w:t>县财政局</w:t>
      </w:r>
      <w:r>
        <w:rPr>
          <w:rFonts w:ascii="宋体" w:hAnsi="宋体" w:hint="eastAsia"/>
        </w:rPr>
        <w:t>、</w:t>
      </w:r>
      <w:r>
        <w:rPr>
          <w:rFonts w:ascii="宋体" w:hAnsi="宋体" w:hint="eastAsia"/>
        </w:rPr>
        <w:t>县公安局</w:t>
      </w:r>
      <w:r>
        <w:rPr>
          <w:rFonts w:ascii="宋体" w:hAnsi="宋体" w:hint="eastAsia"/>
        </w:rPr>
        <w:t>、</w:t>
      </w:r>
      <w:r>
        <w:rPr>
          <w:rFonts w:ascii="宋体" w:hAnsi="宋体" w:hint="eastAsia"/>
        </w:rPr>
        <w:t>县交通</w:t>
      </w:r>
      <w:r>
        <w:rPr>
          <w:rFonts w:ascii="宋体" w:hAnsi="宋体" w:hint="eastAsia"/>
        </w:rPr>
        <w:t>运输</w:t>
      </w:r>
      <w:r>
        <w:rPr>
          <w:rFonts w:ascii="宋体" w:hAnsi="宋体" w:hint="eastAsia"/>
        </w:rPr>
        <w:t>局</w:t>
      </w:r>
      <w:r>
        <w:rPr>
          <w:rFonts w:ascii="宋体" w:hAnsi="宋体" w:hint="eastAsia"/>
        </w:rPr>
        <w:t>、</w:t>
      </w:r>
      <w:r>
        <w:rPr>
          <w:rFonts w:ascii="宋体" w:hAnsi="宋体" w:hint="eastAsia"/>
        </w:rPr>
        <w:t>县供销社</w:t>
      </w:r>
      <w:r>
        <w:rPr>
          <w:rFonts w:ascii="宋体" w:hAnsi="宋体" w:hint="eastAsia"/>
        </w:rPr>
        <w:t>、</w:t>
      </w:r>
      <w:r>
        <w:rPr>
          <w:rFonts w:ascii="宋体" w:hAnsi="宋体" w:hint="eastAsia"/>
        </w:rPr>
        <w:t>中石化昆明公司石林经营部</w:t>
      </w:r>
      <w:r>
        <w:rPr>
          <w:rFonts w:ascii="宋体" w:hAnsi="宋体" w:hint="eastAsia"/>
        </w:rPr>
        <w:t>、</w:t>
      </w:r>
      <w:r>
        <w:rPr>
          <w:rFonts w:ascii="宋体" w:hAnsi="宋体" w:hint="eastAsia"/>
        </w:rPr>
        <w:t>中石油石林片区</w:t>
      </w:r>
      <w:r>
        <w:rPr>
          <w:rFonts w:ascii="宋体" w:hAnsi="宋体" w:hint="eastAsia"/>
        </w:rPr>
        <w:t>公司、</w:t>
      </w:r>
      <w:r>
        <w:rPr>
          <w:rFonts w:ascii="宋体" w:hAnsi="宋体" w:hint="eastAsia"/>
        </w:rPr>
        <w:t>县生猪定点屠宰厂</w:t>
      </w:r>
      <w:r>
        <w:rPr>
          <w:rFonts w:ascii="宋体" w:hAnsi="宋体" w:hint="eastAsia"/>
        </w:rPr>
        <w:t>。</w:t>
      </w:r>
    </w:p>
    <w:p w:rsidR="00871679" w:rsidRDefault="007A0EB1">
      <w:pPr>
        <w:spacing w:line="592" w:lineRule="exact"/>
        <w:rPr>
          <w:rFonts w:ascii="宋体" w:hAnsi="宋体"/>
        </w:rPr>
      </w:pPr>
      <w:r>
        <w:rPr>
          <w:rFonts w:ascii="宋体" w:hAnsi="宋体" w:hint="eastAsia"/>
        </w:rPr>
        <w:lastRenderedPageBreak/>
        <w:t>领导小组下设办公室在县</w:t>
      </w:r>
      <w:r>
        <w:rPr>
          <w:rFonts w:ascii="宋体" w:hAnsi="宋体" w:hint="eastAsia"/>
        </w:rPr>
        <w:t>工业和信息化</w:t>
      </w:r>
      <w:r>
        <w:rPr>
          <w:rFonts w:ascii="宋体" w:hAnsi="宋体" w:hint="eastAsia"/>
        </w:rPr>
        <w:t>局，由县工业和信息化局局长</w:t>
      </w:r>
      <w:r>
        <w:rPr>
          <w:rFonts w:ascii="宋体" w:hAnsi="宋体" w:hint="eastAsia"/>
        </w:rPr>
        <w:t>兼</w:t>
      </w:r>
      <w:r>
        <w:rPr>
          <w:rFonts w:ascii="宋体" w:hAnsi="宋体" w:hint="eastAsia"/>
        </w:rPr>
        <w:t>任办公室主任，负责日常工作，工作人员从各成员单位抽调。</w:t>
      </w:r>
    </w:p>
    <w:p w:rsidR="00871679" w:rsidRDefault="007A0EB1" w:rsidP="00404223">
      <w:pPr>
        <w:pStyle w:val="3"/>
        <w:keepNext w:val="0"/>
        <w:keepLines w:val="0"/>
        <w:spacing w:before="0" w:after="0" w:line="592" w:lineRule="exact"/>
        <w:ind w:firstLine="640"/>
        <w:rPr>
          <w:rFonts w:ascii="宋体" w:eastAsia="黑体" w:hAnsi="宋体" w:cs="黑体"/>
          <w:b w:val="0"/>
          <w:bCs w:val="0"/>
        </w:rPr>
      </w:pPr>
      <w:r>
        <w:rPr>
          <w:rFonts w:ascii="宋体" w:eastAsia="黑体" w:hAnsi="宋体" w:cs="黑体" w:hint="eastAsia"/>
          <w:b w:val="0"/>
          <w:bCs w:val="0"/>
        </w:rPr>
        <w:t>二、领导小组职责</w:t>
      </w:r>
    </w:p>
    <w:p w:rsidR="00871679" w:rsidRDefault="007A0EB1">
      <w:pPr>
        <w:spacing w:line="592" w:lineRule="exact"/>
        <w:rPr>
          <w:rFonts w:ascii="宋体" w:hAnsi="宋体"/>
        </w:rPr>
      </w:pPr>
      <w:r>
        <w:rPr>
          <w:rFonts w:ascii="宋体" w:hAnsi="宋体" w:hint="eastAsia"/>
        </w:rPr>
        <w:t>（一）制定市场稳定应急预案，组织、指挥实施市场稳定应急工作；</w:t>
      </w:r>
    </w:p>
    <w:p w:rsidR="00871679" w:rsidRDefault="007A0EB1">
      <w:pPr>
        <w:spacing w:line="592" w:lineRule="exact"/>
        <w:rPr>
          <w:rFonts w:ascii="宋体" w:hAnsi="宋体"/>
        </w:rPr>
      </w:pPr>
      <w:r>
        <w:rPr>
          <w:rFonts w:ascii="宋体" w:hAnsi="宋体" w:hint="eastAsia"/>
        </w:rPr>
        <w:t>（二）落实县委、县政府和上级有关部门交办的各项市场稳定应急工作任务；</w:t>
      </w:r>
    </w:p>
    <w:p w:rsidR="00871679" w:rsidRDefault="007A0EB1">
      <w:pPr>
        <w:spacing w:line="592" w:lineRule="exact"/>
        <w:rPr>
          <w:rFonts w:ascii="宋体" w:hAnsi="宋体"/>
        </w:rPr>
      </w:pPr>
      <w:r>
        <w:rPr>
          <w:rFonts w:ascii="宋体" w:hAnsi="宋体" w:hint="eastAsia"/>
        </w:rPr>
        <w:t>（三）沟通与协调县</w:t>
      </w:r>
      <w:r>
        <w:rPr>
          <w:rFonts w:ascii="宋体" w:hAnsi="宋体" w:hint="eastAsia"/>
        </w:rPr>
        <w:t>人民</w:t>
      </w:r>
      <w:r>
        <w:rPr>
          <w:rFonts w:ascii="宋体" w:hAnsi="宋体" w:hint="eastAsia"/>
        </w:rPr>
        <w:t>政府有关部门，联合开展市场稳定应急工作。</w:t>
      </w:r>
    </w:p>
    <w:p w:rsidR="00871679" w:rsidRDefault="007A0EB1" w:rsidP="00404223">
      <w:pPr>
        <w:pStyle w:val="3"/>
        <w:keepNext w:val="0"/>
        <w:keepLines w:val="0"/>
        <w:spacing w:before="0" w:after="0" w:line="592" w:lineRule="exact"/>
        <w:ind w:firstLine="640"/>
        <w:rPr>
          <w:rFonts w:ascii="宋体" w:hAnsi="宋体"/>
        </w:rPr>
      </w:pPr>
      <w:r>
        <w:rPr>
          <w:rFonts w:ascii="宋体" w:eastAsia="黑体" w:hAnsi="宋体" w:cs="黑体" w:hint="eastAsia"/>
          <w:b w:val="0"/>
          <w:bCs w:val="0"/>
        </w:rPr>
        <w:t>三、领导小组办公室职责</w:t>
      </w:r>
    </w:p>
    <w:p w:rsidR="00871679" w:rsidRDefault="007A0EB1">
      <w:pPr>
        <w:spacing w:line="592" w:lineRule="exact"/>
        <w:rPr>
          <w:rFonts w:ascii="宋体" w:hAnsi="宋体"/>
        </w:rPr>
      </w:pPr>
      <w:r>
        <w:rPr>
          <w:rFonts w:ascii="宋体" w:hAnsi="宋体" w:hint="eastAsia"/>
        </w:rPr>
        <w:t>（一）组织、协调、实施市场稳定应急工作方案；</w:t>
      </w:r>
    </w:p>
    <w:p w:rsidR="00871679" w:rsidRDefault="007A0EB1">
      <w:pPr>
        <w:spacing w:line="592" w:lineRule="exact"/>
        <w:rPr>
          <w:rFonts w:ascii="宋体" w:hAnsi="宋体"/>
        </w:rPr>
      </w:pPr>
      <w:r>
        <w:rPr>
          <w:rFonts w:ascii="宋体" w:hAnsi="宋体" w:hint="eastAsia"/>
        </w:rPr>
        <w:t>（二）沟通联系有关部门组织应急工作方案的具体实施；</w:t>
      </w:r>
    </w:p>
    <w:p w:rsidR="00871679" w:rsidRDefault="007A0EB1">
      <w:pPr>
        <w:spacing w:line="592" w:lineRule="exact"/>
        <w:rPr>
          <w:rFonts w:ascii="宋体" w:hAnsi="宋体"/>
        </w:rPr>
      </w:pPr>
      <w:r>
        <w:rPr>
          <w:rFonts w:ascii="宋体" w:hAnsi="宋体" w:hint="eastAsia"/>
        </w:rPr>
        <w:t>（三）收集、整理有关信息，为领导小组决策提供服务；</w:t>
      </w:r>
    </w:p>
    <w:p w:rsidR="00871679" w:rsidRDefault="007A0EB1">
      <w:pPr>
        <w:spacing w:line="592" w:lineRule="exact"/>
        <w:rPr>
          <w:rFonts w:ascii="宋体" w:hAnsi="宋体"/>
        </w:rPr>
      </w:pPr>
      <w:r>
        <w:rPr>
          <w:rFonts w:ascii="宋体" w:hAnsi="宋体" w:hint="eastAsia"/>
        </w:rPr>
        <w:t>（四）报请县人民政府采取有关干预措施和紧急措施。</w:t>
      </w:r>
      <w:r>
        <w:rPr>
          <w:rFonts w:ascii="宋体" w:hAnsi="宋体" w:hint="eastAsia"/>
        </w:rPr>
        <w:t xml:space="preserve"> </w:t>
      </w:r>
    </w:p>
    <w:p w:rsidR="00871679" w:rsidRDefault="007A0EB1" w:rsidP="00404223">
      <w:pPr>
        <w:pStyle w:val="3"/>
        <w:keepNext w:val="0"/>
        <w:keepLines w:val="0"/>
        <w:spacing w:before="0" w:after="0" w:line="592" w:lineRule="exact"/>
        <w:ind w:firstLineChars="199" w:firstLine="637"/>
        <w:rPr>
          <w:rFonts w:ascii="宋体" w:hAnsi="宋体"/>
        </w:rPr>
      </w:pPr>
      <w:r>
        <w:rPr>
          <w:rFonts w:ascii="宋体" w:eastAsia="黑体" w:hAnsi="宋体" w:cs="黑体" w:hint="eastAsia"/>
          <w:b w:val="0"/>
          <w:bCs w:val="0"/>
        </w:rPr>
        <w:t>四、部门职责</w:t>
      </w:r>
    </w:p>
    <w:p w:rsidR="00871679" w:rsidRDefault="007A0EB1">
      <w:pPr>
        <w:spacing w:line="592" w:lineRule="exact"/>
        <w:rPr>
          <w:rFonts w:ascii="宋体" w:hAnsi="宋体"/>
        </w:rPr>
      </w:pPr>
      <w:r>
        <w:rPr>
          <w:rFonts w:ascii="宋体" w:hAnsi="宋体" w:hint="eastAsia"/>
        </w:rPr>
        <w:t>（一）县</w:t>
      </w:r>
      <w:r>
        <w:rPr>
          <w:rFonts w:ascii="宋体" w:hAnsi="宋体" w:hint="eastAsia"/>
        </w:rPr>
        <w:t>工业和信息化</w:t>
      </w:r>
      <w:r>
        <w:rPr>
          <w:rFonts w:ascii="宋体" w:hAnsi="宋体" w:hint="eastAsia"/>
        </w:rPr>
        <w:t>局负责本预案的具体实施，会同有关部门及时向县人民政府和领导小组提出预警和应急意见；组织实施各项应急措施；开展监督、检查工作，确保市场稳定；负责协调供电部门保障应急商品重点加工企业的应急用电。</w:t>
      </w:r>
    </w:p>
    <w:p w:rsidR="00871679" w:rsidRDefault="007A0EB1">
      <w:pPr>
        <w:spacing w:line="592" w:lineRule="exact"/>
        <w:rPr>
          <w:rFonts w:ascii="宋体" w:hAnsi="宋体"/>
        </w:rPr>
      </w:pPr>
      <w:r>
        <w:rPr>
          <w:rFonts w:ascii="宋体" w:hAnsi="宋体" w:hint="eastAsia"/>
        </w:rPr>
        <w:t>（二）县</w:t>
      </w:r>
      <w:r>
        <w:rPr>
          <w:rFonts w:ascii="宋体" w:hAnsi="宋体" w:hint="eastAsia"/>
        </w:rPr>
        <w:t>发展改革</w:t>
      </w:r>
      <w:r>
        <w:rPr>
          <w:rFonts w:ascii="宋体" w:hAnsi="宋体" w:hint="eastAsia"/>
        </w:rPr>
        <w:t>局负责对价格异动情况进行监测、预测和分析，提出价格预警和应急意见，组织实施各项价格应急措施，</w:t>
      </w:r>
      <w:r>
        <w:rPr>
          <w:rFonts w:ascii="宋体" w:hAnsi="宋体" w:hint="eastAsia"/>
        </w:rPr>
        <w:lastRenderedPageBreak/>
        <w:t>查处各类价格违法案件。</w:t>
      </w:r>
    </w:p>
    <w:p w:rsidR="00871679" w:rsidRDefault="007A0EB1">
      <w:pPr>
        <w:spacing w:line="592" w:lineRule="exact"/>
        <w:rPr>
          <w:rFonts w:ascii="宋体" w:hAnsi="宋体"/>
        </w:rPr>
      </w:pPr>
      <w:r>
        <w:rPr>
          <w:rFonts w:ascii="宋体" w:hAnsi="宋体" w:hint="eastAsia"/>
        </w:rPr>
        <w:t>（三）县财政局、</w:t>
      </w:r>
      <w:r>
        <w:rPr>
          <w:rFonts w:ascii="宋体" w:hAnsi="宋体" w:hint="eastAsia"/>
        </w:rPr>
        <w:t>县交通运输局、县市场监管局</w:t>
      </w:r>
      <w:r>
        <w:rPr>
          <w:rFonts w:ascii="宋体" w:hAnsi="宋体" w:hint="eastAsia"/>
        </w:rPr>
        <w:t>等部门在自身职责范围内</w:t>
      </w:r>
      <w:r>
        <w:rPr>
          <w:rFonts w:ascii="宋体" w:hAnsi="宋体" w:hint="eastAsia"/>
        </w:rPr>
        <w:t>开展</w:t>
      </w:r>
      <w:r>
        <w:rPr>
          <w:rFonts w:ascii="宋体" w:hAnsi="宋体" w:hint="eastAsia"/>
        </w:rPr>
        <w:t>工作。县财政局负责应急资金的核拨及监管；</w:t>
      </w:r>
      <w:r>
        <w:rPr>
          <w:rFonts w:ascii="宋体" w:hAnsi="宋体" w:hint="eastAsia"/>
        </w:rPr>
        <w:t>县交通运输局</w:t>
      </w:r>
      <w:r>
        <w:rPr>
          <w:rFonts w:ascii="宋体" w:hAnsi="宋体" w:hint="eastAsia"/>
        </w:rPr>
        <w:t>做好运力调度，保障应急商品调运；</w:t>
      </w:r>
      <w:r>
        <w:rPr>
          <w:rFonts w:ascii="宋体" w:hAnsi="宋体" w:hint="eastAsia"/>
        </w:rPr>
        <w:t>县市场监管局做好</w:t>
      </w:r>
      <w:r>
        <w:rPr>
          <w:rFonts w:ascii="宋体" w:hAnsi="宋体" w:hint="eastAsia"/>
        </w:rPr>
        <w:t>有关药品的供应工作。</w:t>
      </w:r>
    </w:p>
    <w:p w:rsidR="00871679" w:rsidRDefault="007A0EB1" w:rsidP="00404223">
      <w:pPr>
        <w:spacing w:line="592" w:lineRule="exact"/>
        <w:ind w:firstLine="616"/>
        <w:rPr>
          <w:rFonts w:hAnsi="仿宋_GB2312" w:cs="仿宋_GB2312"/>
        </w:rPr>
      </w:pPr>
      <w:r>
        <w:rPr>
          <w:rFonts w:ascii="宋体" w:hAnsi="宋体" w:hint="eastAsia"/>
          <w:spacing w:val="-6"/>
        </w:rPr>
        <w:t>（四）</w:t>
      </w:r>
      <w:r>
        <w:rPr>
          <w:rFonts w:hAnsi="仿宋_GB2312" w:cs="仿宋_GB2312" w:hint="eastAsia"/>
        </w:rPr>
        <w:t>县卫生健康局负责做好</w:t>
      </w:r>
      <w:r>
        <w:rPr>
          <w:rFonts w:hAnsi="仿宋_GB2312" w:cs="仿宋_GB2312" w:hint="eastAsia"/>
        </w:rPr>
        <w:t>疫情的预防与控制工作，加强对食品和一次性卫生用品生产经营单位的卫生监督监测</w:t>
      </w:r>
      <w:r>
        <w:rPr>
          <w:rFonts w:hAnsi="仿宋_GB2312" w:cs="仿宋_GB2312" w:hint="eastAsia"/>
        </w:rPr>
        <w:t>,</w:t>
      </w:r>
      <w:r>
        <w:rPr>
          <w:rFonts w:hAnsi="仿宋_GB2312" w:cs="仿宋_GB2312" w:hint="eastAsia"/>
        </w:rPr>
        <w:t>依法查处违法行为。</w:t>
      </w:r>
    </w:p>
    <w:p w:rsidR="00871679" w:rsidRDefault="007A0EB1">
      <w:pPr>
        <w:spacing w:line="592" w:lineRule="exact"/>
        <w:rPr>
          <w:rFonts w:ascii="宋体" w:hAnsi="宋体"/>
        </w:rPr>
      </w:pPr>
      <w:r>
        <w:rPr>
          <w:rFonts w:ascii="宋体" w:hAnsi="宋体" w:hint="eastAsia"/>
        </w:rPr>
        <w:t>（五）县公安局</w:t>
      </w:r>
      <w:r>
        <w:rPr>
          <w:rFonts w:ascii="宋体" w:hAnsi="宋体" w:hint="eastAsia"/>
        </w:rPr>
        <w:t>做好</w:t>
      </w:r>
      <w:r>
        <w:rPr>
          <w:rFonts w:ascii="宋体" w:hAnsi="宋体" w:hint="eastAsia"/>
        </w:rPr>
        <w:t>社会治安稳定</w:t>
      </w:r>
      <w:r>
        <w:rPr>
          <w:rFonts w:ascii="宋体" w:hAnsi="宋体" w:hint="eastAsia"/>
        </w:rPr>
        <w:t>工作</w:t>
      </w:r>
      <w:r>
        <w:rPr>
          <w:rFonts w:ascii="宋体" w:hAnsi="宋体" w:hint="eastAsia"/>
        </w:rPr>
        <w:t>，严防各类治安事件发生，保障市场稳定。</w:t>
      </w:r>
    </w:p>
    <w:p w:rsidR="00871679" w:rsidRDefault="007A0EB1">
      <w:pPr>
        <w:spacing w:line="592" w:lineRule="exact"/>
        <w:rPr>
          <w:rFonts w:ascii="宋体" w:hAnsi="宋体"/>
        </w:rPr>
      </w:pPr>
      <w:r>
        <w:rPr>
          <w:rFonts w:ascii="宋体" w:hAnsi="宋体" w:hint="eastAsia"/>
        </w:rPr>
        <w:t>（六）其他相关业务主管部门、单位在自身职责范围内做好组织生产、采购、供应、销售等工作，做好物资储备工作，</w:t>
      </w:r>
      <w:r>
        <w:rPr>
          <w:rFonts w:ascii="宋体" w:hAnsi="宋体" w:hint="eastAsia"/>
        </w:rPr>
        <w:t>确保</w:t>
      </w:r>
      <w:r>
        <w:rPr>
          <w:rFonts w:ascii="宋体" w:hAnsi="宋体" w:hint="eastAsia"/>
        </w:rPr>
        <w:t>市场稳定。</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（七）领导小组各成员单位及所有相关人员，要严格遵守有关保密制度，不得将涉密内容私自向外公布。</w:t>
      </w:r>
      <w:r>
        <w:rPr>
          <w:rFonts w:ascii="宋体" w:hAnsi="宋体" w:hint="eastAsia"/>
        </w:rPr>
        <w:t xml:space="preserve"> </w:t>
      </w:r>
    </w:p>
    <w:p w:rsidR="00871679" w:rsidRDefault="00871679">
      <w:pPr>
        <w:pStyle w:val="2"/>
        <w:keepNext w:val="0"/>
        <w:keepLines w:val="0"/>
        <w:spacing w:before="0" w:after="0" w:line="592" w:lineRule="exact"/>
        <w:ind w:firstLine="643"/>
        <w:rPr>
          <w:rFonts w:ascii="宋体" w:eastAsia="黑体" w:hAnsi="宋体" w:cs="黑体"/>
          <w:b w:val="0"/>
          <w:bCs w:val="0"/>
        </w:rPr>
      </w:pPr>
    </w:p>
    <w:p w:rsidR="00871679" w:rsidRDefault="007A0EB1">
      <w:pPr>
        <w:pStyle w:val="2"/>
        <w:keepNext w:val="0"/>
        <w:keepLines w:val="0"/>
        <w:spacing w:before="0" w:after="0" w:line="592" w:lineRule="exact"/>
        <w:ind w:firstLine="643"/>
        <w:rPr>
          <w:rFonts w:ascii="宋体" w:hAnsi="宋体"/>
        </w:rPr>
      </w:pPr>
      <w:r>
        <w:rPr>
          <w:rFonts w:ascii="宋体" w:eastAsia="黑体" w:hAnsi="宋体" w:cs="黑体" w:hint="eastAsia"/>
          <w:b w:val="0"/>
          <w:bCs w:val="0"/>
        </w:rPr>
        <w:t>第三章</w:t>
      </w:r>
      <w:r>
        <w:rPr>
          <w:rFonts w:ascii="宋体" w:eastAsia="黑体" w:hAnsi="宋体" w:cs="黑体" w:hint="eastAsia"/>
          <w:b w:val="0"/>
          <w:bCs w:val="0"/>
        </w:rPr>
        <w:t xml:space="preserve">  </w:t>
      </w:r>
      <w:r>
        <w:rPr>
          <w:rFonts w:ascii="宋体" w:eastAsia="黑体" w:hAnsi="宋体" w:cs="黑体" w:hint="eastAsia"/>
          <w:b w:val="0"/>
          <w:bCs w:val="0"/>
        </w:rPr>
        <w:t>应急响应</w:t>
      </w:r>
    </w:p>
    <w:p w:rsidR="00871679" w:rsidRDefault="00871679" w:rsidP="00404223">
      <w:pPr>
        <w:pStyle w:val="3"/>
        <w:keepNext w:val="0"/>
        <w:keepLines w:val="0"/>
        <w:spacing w:before="0" w:after="0" w:line="592" w:lineRule="exact"/>
        <w:ind w:firstLine="640"/>
        <w:rPr>
          <w:rFonts w:ascii="宋体" w:eastAsia="黑体" w:hAnsi="宋体" w:cs="黑体"/>
          <w:b w:val="0"/>
          <w:bCs w:val="0"/>
        </w:rPr>
      </w:pPr>
    </w:p>
    <w:p w:rsidR="00871679" w:rsidRDefault="007A0EB1" w:rsidP="00404223">
      <w:pPr>
        <w:pStyle w:val="3"/>
        <w:keepNext w:val="0"/>
        <w:keepLines w:val="0"/>
        <w:spacing w:before="0" w:after="0" w:line="592" w:lineRule="exact"/>
        <w:ind w:firstLine="640"/>
        <w:rPr>
          <w:rFonts w:ascii="宋体" w:eastAsia="黑体" w:hAnsi="宋体" w:cs="黑体"/>
          <w:b w:val="0"/>
          <w:bCs w:val="0"/>
        </w:rPr>
      </w:pPr>
      <w:r>
        <w:rPr>
          <w:rFonts w:ascii="宋体" w:eastAsia="黑体" w:hAnsi="宋体" w:cs="黑体" w:hint="eastAsia"/>
          <w:b w:val="0"/>
          <w:bCs w:val="0"/>
        </w:rPr>
        <w:t>一、响应分级</w:t>
      </w:r>
    </w:p>
    <w:p w:rsidR="00871679" w:rsidRDefault="007A0EB1">
      <w:pPr>
        <w:spacing w:line="592" w:lineRule="exact"/>
        <w:rPr>
          <w:rFonts w:ascii="宋体" w:hAnsi="宋体"/>
        </w:rPr>
      </w:pPr>
      <w:r>
        <w:rPr>
          <w:rFonts w:ascii="宋体" w:hAnsi="宋体" w:hint="eastAsia"/>
        </w:rPr>
        <w:t>根据突发公共事件对</w:t>
      </w:r>
      <w:r>
        <w:rPr>
          <w:rFonts w:ascii="宋体" w:hAnsi="宋体" w:hint="eastAsia"/>
        </w:rPr>
        <w:t>石林</w:t>
      </w:r>
      <w:r>
        <w:rPr>
          <w:rFonts w:ascii="宋体" w:hAnsi="宋体" w:hint="eastAsia"/>
        </w:rPr>
        <w:t>县波及的范围、强度、发展趋势，可能或已对整个市场稳定造成的影响，突发公共事件影响市场稳定共分三级状态。</w:t>
      </w:r>
    </w:p>
    <w:p w:rsidR="00871679" w:rsidRDefault="007A0EB1">
      <w:pPr>
        <w:spacing w:line="592" w:lineRule="exact"/>
        <w:rPr>
          <w:rFonts w:ascii="宋体" w:hAnsi="宋体"/>
        </w:rPr>
      </w:pPr>
      <w:r>
        <w:rPr>
          <w:rFonts w:ascii="宋体" w:eastAsia="楷体_GB2312" w:hAnsi="宋体" w:cs="楷体_GB2312" w:hint="eastAsia"/>
        </w:rPr>
        <w:lastRenderedPageBreak/>
        <w:t>（一）三级状态</w:t>
      </w:r>
      <w:r>
        <w:rPr>
          <w:rFonts w:ascii="宋体" w:eastAsia="楷体_GB2312" w:hAnsi="宋体" w:cs="楷体_GB2312" w:hint="eastAsia"/>
        </w:rPr>
        <w:t>:</w:t>
      </w:r>
      <w:r>
        <w:rPr>
          <w:rFonts w:ascii="宋体" w:hAnsi="宋体" w:hint="eastAsia"/>
        </w:rPr>
        <w:t>突发公共事件影响范围较小，周边地区已受影响并有可能影响到</w:t>
      </w:r>
      <w:r>
        <w:rPr>
          <w:rFonts w:ascii="宋体" w:hAnsi="宋体" w:hint="eastAsia"/>
        </w:rPr>
        <w:t>石林</w:t>
      </w:r>
      <w:r>
        <w:rPr>
          <w:rFonts w:ascii="宋体" w:hAnsi="宋体" w:hint="eastAsia"/>
        </w:rPr>
        <w:t>县，市场出现波动征兆。</w:t>
      </w:r>
    </w:p>
    <w:p w:rsidR="00871679" w:rsidRDefault="007A0EB1">
      <w:pPr>
        <w:spacing w:line="592" w:lineRule="exact"/>
        <w:rPr>
          <w:rFonts w:ascii="宋体" w:hAnsi="宋体"/>
        </w:rPr>
      </w:pPr>
      <w:r>
        <w:rPr>
          <w:rFonts w:ascii="宋体" w:eastAsia="楷体_GB2312" w:hAnsi="宋体" w:cs="楷体_GB2312" w:hint="eastAsia"/>
        </w:rPr>
        <w:t>（二）二级状态</w:t>
      </w:r>
      <w:r>
        <w:rPr>
          <w:rFonts w:ascii="宋体" w:eastAsia="楷体_GB2312" w:hAnsi="宋体" w:cs="楷体_GB2312" w:hint="eastAsia"/>
        </w:rPr>
        <w:t>:</w:t>
      </w:r>
      <w:r>
        <w:rPr>
          <w:rFonts w:ascii="宋体" w:hAnsi="宋体" w:hint="eastAsia"/>
        </w:rPr>
        <w:t>突发公共事件已开始波及，并造成了较大影响，市场出现波动，需求大幅度增加，一周内个别生活必需品价格上涨</w:t>
      </w:r>
      <w:r>
        <w:rPr>
          <w:rFonts w:ascii="宋体" w:hAnsi="宋体" w:hint="eastAsia"/>
        </w:rPr>
        <w:t>50%</w:t>
      </w:r>
      <w:r>
        <w:rPr>
          <w:rFonts w:ascii="宋体" w:hAnsi="宋体" w:hint="eastAsia"/>
        </w:rPr>
        <w:t>以上。</w:t>
      </w:r>
    </w:p>
    <w:p w:rsidR="00871679" w:rsidRDefault="007A0EB1">
      <w:pPr>
        <w:spacing w:line="592" w:lineRule="exact"/>
        <w:rPr>
          <w:rFonts w:ascii="宋体" w:hAnsi="宋体"/>
        </w:rPr>
      </w:pPr>
      <w:r>
        <w:rPr>
          <w:rFonts w:ascii="宋体" w:eastAsia="楷体_GB2312" w:hAnsi="宋体" w:cs="楷体_GB2312" w:hint="eastAsia"/>
        </w:rPr>
        <w:t>（三）一级状态</w:t>
      </w:r>
      <w:r>
        <w:rPr>
          <w:rFonts w:ascii="宋体" w:eastAsia="楷体_GB2312" w:hAnsi="宋体" w:cs="楷体_GB2312" w:hint="eastAsia"/>
        </w:rPr>
        <w:t>:</w:t>
      </w:r>
      <w:r>
        <w:rPr>
          <w:rFonts w:ascii="宋体" w:hAnsi="宋体" w:hint="eastAsia"/>
        </w:rPr>
        <w:t>突发公共事件在</w:t>
      </w:r>
      <w:r>
        <w:rPr>
          <w:rFonts w:ascii="宋体" w:hAnsi="宋体" w:hint="eastAsia"/>
        </w:rPr>
        <w:t>石林</w:t>
      </w:r>
      <w:r>
        <w:rPr>
          <w:rFonts w:ascii="宋体" w:hAnsi="宋体" w:hint="eastAsia"/>
        </w:rPr>
        <w:t>县大部分地区出现，来势迅猛，强度大，对整个市场造成严重影响，重要生活必需品供不应求，市场出现异常波动，发生群众性集中抢购，一周内个别生活必需品价格上涨</w:t>
      </w:r>
      <w:r>
        <w:rPr>
          <w:rFonts w:ascii="宋体" w:hAnsi="宋体" w:hint="eastAsia"/>
        </w:rPr>
        <w:t>100%</w:t>
      </w:r>
      <w:r>
        <w:rPr>
          <w:rFonts w:ascii="宋体" w:hAnsi="宋体" w:hint="eastAsia"/>
        </w:rPr>
        <w:t>以上。</w:t>
      </w:r>
    </w:p>
    <w:p w:rsidR="00871679" w:rsidRDefault="007A0EB1" w:rsidP="00404223">
      <w:pPr>
        <w:pStyle w:val="3"/>
        <w:keepNext w:val="0"/>
        <w:keepLines w:val="0"/>
        <w:spacing w:before="0" w:after="0" w:line="592" w:lineRule="exact"/>
        <w:ind w:firstLine="640"/>
        <w:rPr>
          <w:rFonts w:ascii="宋体" w:hAnsi="宋体"/>
        </w:rPr>
      </w:pPr>
      <w:r>
        <w:rPr>
          <w:rFonts w:ascii="宋体" w:eastAsia="黑体" w:hAnsi="宋体" w:cs="黑体" w:hint="eastAsia"/>
          <w:b w:val="0"/>
          <w:bCs w:val="0"/>
        </w:rPr>
        <w:t>二、信息接报</w:t>
      </w:r>
    </w:p>
    <w:p w:rsidR="00871679" w:rsidRDefault="007A0EB1">
      <w:pPr>
        <w:spacing w:line="592" w:lineRule="exact"/>
        <w:rPr>
          <w:rFonts w:ascii="宋体" w:hAnsi="宋体"/>
        </w:rPr>
      </w:pPr>
      <w:bookmarkStart w:id="0" w:name="_Toc415665931"/>
      <w:bookmarkStart w:id="1" w:name="_Toc430512126"/>
      <w:r>
        <w:rPr>
          <w:rFonts w:ascii="宋体" w:hAnsi="宋体" w:cs="宋体" w:hint="eastAsia"/>
          <w:szCs w:val="28"/>
        </w:rPr>
        <w:t>1.</w:t>
      </w:r>
      <w:r>
        <w:rPr>
          <w:rFonts w:ascii="宋体" w:hAnsi="宋体"/>
        </w:rPr>
        <w:t>事</w:t>
      </w:r>
      <w:r>
        <w:rPr>
          <w:rFonts w:ascii="宋体" w:hAnsi="宋体" w:hint="eastAsia"/>
        </w:rPr>
        <w:t>件</w:t>
      </w:r>
      <w:r>
        <w:rPr>
          <w:rFonts w:ascii="宋体" w:hAnsi="宋体"/>
        </w:rPr>
        <w:t>发生现场有关人员应当立即向</w:t>
      </w:r>
      <w:r>
        <w:rPr>
          <w:rFonts w:ascii="宋体" w:hAnsi="宋体" w:hint="eastAsia"/>
        </w:rPr>
        <w:t>相关</w:t>
      </w:r>
      <w:r>
        <w:rPr>
          <w:rFonts w:ascii="宋体" w:hAnsi="宋体"/>
        </w:rPr>
        <w:t>部门负责人报告</w:t>
      </w:r>
      <w:r>
        <w:rPr>
          <w:rFonts w:ascii="宋体" w:hAnsi="宋体" w:hint="eastAsia"/>
        </w:rPr>
        <w:t>，</w:t>
      </w:r>
      <w:r>
        <w:rPr>
          <w:rFonts w:ascii="宋体" w:hAnsi="宋体"/>
        </w:rPr>
        <w:t>接到报警后迅速向</w:t>
      </w:r>
      <w:r>
        <w:rPr>
          <w:rFonts w:ascii="宋体" w:hAnsi="宋体" w:cs="宋体" w:hint="eastAsia"/>
          <w:szCs w:val="28"/>
        </w:rPr>
        <w:t>领导小组</w:t>
      </w:r>
      <w:r>
        <w:rPr>
          <w:rFonts w:ascii="宋体" w:hAnsi="宋体" w:cs="宋体"/>
          <w:szCs w:val="28"/>
        </w:rPr>
        <w:t>报告。</w:t>
      </w:r>
    </w:p>
    <w:p w:rsidR="00871679" w:rsidRDefault="007A0EB1">
      <w:pPr>
        <w:spacing w:line="592" w:lineRule="exact"/>
        <w:rPr>
          <w:rFonts w:ascii="宋体" w:hAnsi="宋体"/>
          <w:color w:val="000000"/>
        </w:rPr>
      </w:pPr>
      <w:r>
        <w:rPr>
          <w:rFonts w:ascii="宋体" w:hAnsi="宋体" w:cs="宋体" w:hint="eastAsia"/>
          <w:szCs w:val="28"/>
        </w:rPr>
        <w:t>2.</w:t>
      </w:r>
      <w:r>
        <w:rPr>
          <w:rFonts w:ascii="宋体" w:hAnsi="宋体" w:cs="宋体" w:hint="eastAsia"/>
          <w:szCs w:val="28"/>
        </w:rPr>
        <w:t>领导小组办公室接到报告后，判断事态紧急程度，组织集结救援力量，启动对应的应急预案。根据事故的</w:t>
      </w:r>
      <w:r>
        <w:rPr>
          <w:rFonts w:ascii="宋体" w:hAnsi="宋体"/>
        </w:rPr>
        <w:t>研判</w:t>
      </w:r>
      <w:r>
        <w:rPr>
          <w:rFonts w:ascii="宋体" w:hAnsi="宋体" w:hint="eastAsia"/>
        </w:rPr>
        <w:t>，确定响应等级，</w:t>
      </w:r>
      <w:r>
        <w:rPr>
          <w:rFonts w:ascii="宋体" w:hAnsi="宋体" w:hint="eastAsia"/>
          <w:color w:val="000000"/>
        </w:rPr>
        <w:t>及时与相关部门获取联系，并向县人民政府报告。</w:t>
      </w:r>
    </w:p>
    <w:bookmarkEnd w:id="0"/>
    <w:bookmarkEnd w:id="1"/>
    <w:p w:rsidR="00871679" w:rsidRDefault="007A0EB1">
      <w:pPr>
        <w:spacing w:line="592" w:lineRule="exact"/>
        <w:rPr>
          <w:rFonts w:ascii="宋体" w:hAnsi="宋体"/>
        </w:rPr>
      </w:pPr>
      <w:r>
        <w:rPr>
          <w:rFonts w:ascii="宋体" w:hAnsi="宋体" w:hint="eastAsia"/>
        </w:rPr>
        <w:t>3.</w:t>
      </w:r>
      <w:r>
        <w:rPr>
          <w:rFonts w:ascii="宋体" w:hAnsi="宋体" w:hint="eastAsia"/>
        </w:rPr>
        <w:t>报告事件应当包括下列内容：</w:t>
      </w:r>
    </w:p>
    <w:p w:rsidR="00871679" w:rsidRDefault="007A0EB1">
      <w:pPr>
        <w:spacing w:line="592" w:lineRule="exact"/>
        <w:rPr>
          <w:rFonts w:ascii="宋体" w:hAnsi="宋体"/>
        </w:rPr>
      </w:pPr>
      <w:r>
        <w:rPr>
          <w:rFonts w:ascii="宋体" w:hAnsi="宋体" w:hint="eastAsia"/>
        </w:rPr>
        <w:t>（</w:t>
      </w:r>
      <w:r>
        <w:rPr>
          <w:rFonts w:ascii="宋体" w:hAnsi="宋体" w:hint="eastAsia"/>
        </w:rPr>
        <w:t>1</w:t>
      </w:r>
      <w:r>
        <w:rPr>
          <w:rFonts w:ascii="宋体" w:hAnsi="宋体" w:hint="eastAsia"/>
        </w:rPr>
        <w:t>）事件发生单位概况；</w:t>
      </w:r>
    </w:p>
    <w:p w:rsidR="00871679" w:rsidRDefault="007A0EB1">
      <w:pPr>
        <w:spacing w:line="592" w:lineRule="exact"/>
        <w:rPr>
          <w:rFonts w:ascii="宋体" w:hAnsi="宋体"/>
        </w:rPr>
      </w:pPr>
      <w:r>
        <w:rPr>
          <w:rFonts w:ascii="宋体" w:hAnsi="宋体" w:hint="eastAsia"/>
        </w:rPr>
        <w:t>（</w:t>
      </w:r>
      <w:r>
        <w:rPr>
          <w:rFonts w:ascii="宋体" w:hAnsi="宋体" w:hint="eastAsia"/>
        </w:rPr>
        <w:t>2</w:t>
      </w:r>
      <w:r>
        <w:rPr>
          <w:rFonts w:ascii="宋体" w:hAnsi="宋体" w:hint="eastAsia"/>
        </w:rPr>
        <w:t>）事件发生的时间、地点</w:t>
      </w:r>
      <w:r>
        <w:rPr>
          <w:rFonts w:ascii="宋体" w:hAnsi="宋体" w:hint="eastAsia"/>
        </w:rPr>
        <w:t>以及事件现场情况；</w:t>
      </w:r>
    </w:p>
    <w:p w:rsidR="00871679" w:rsidRDefault="007A0EB1">
      <w:pPr>
        <w:spacing w:line="592" w:lineRule="exact"/>
        <w:rPr>
          <w:rFonts w:ascii="宋体" w:hAnsi="宋体"/>
        </w:rPr>
      </w:pPr>
      <w:r>
        <w:rPr>
          <w:rFonts w:ascii="宋体" w:hAnsi="宋体" w:hint="eastAsia"/>
        </w:rPr>
        <w:t>（</w:t>
      </w:r>
      <w:r>
        <w:rPr>
          <w:rFonts w:ascii="宋体" w:hAnsi="宋体" w:hint="eastAsia"/>
        </w:rPr>
        <w:t>3</w:t>
      </w:r>
      <w:r>
        <w:rPr>
          <w:rFonts w:ascii="宋体" w:hAnsi="宋体" w:hint="eastAsia"/>
        </w:rPr>
        <w:t>）事件的简要经过；</w:t>
      </w:r>
    </w:p>
    <w:p w:rsidR="00871679" w:rsidRDefault="007A0EB1">
      <w:pPr>
        <w:spacing w:line="592" w:lineRule="exact"/>
        <w:rPr>
          <w:rFonts w:ascii="宋体" w:hAnsi="宋体"/>
        </w:rPr>
      </w:pPr>
      <w:r>
        <w:rPr>
          <w:rFonts w:ascii="宋体" w:hAnsi="宋体" w:hint="eastAsia"/>
        </w:rPr>
        <w:t>（</w:t>
      </w:r>
      <w:r>
        <w:rPr>
          <w:rFonts w:ascii="宋体" w:hAnsi="宋体" w:hint="eastAsia"/>
        </w:rPr>
        <w:t>4</w:t>
      </w:r>
      <w:r>
        <w:rPr>
          <w:rFonts w:ascii="宋体" w:hAnsi="宋体" w:hint="eastAsia"/>
        </w:rPr>
        <w:t>）事件已造成或者可能造成的结果和初步估计的直接经济损失；</w:t>
      </w:r>
    </w:p>
    <w:p w:rsidR="00871679" w:rsidRDefault="007A0EB1">
      <w:pPr>
        <w:spacing w:line="592" w:lineRule="exact"/>
        <w:rPr>
          <w:rFonts w:ascii="宋体" w:hAnsi="宋体"/>
        </w:rPr>
      </w:pPr>
      <w:r>
        <w:rPr>
          <w:rFonts w:ascii="宋体" w:hAnsi="宋体" w:hint="eastAsia"/>
        </w:rPr>
        <w:t>（</w:t>
      </w:r>
      <w:r>
        <w:rPr>
          <w:rFonts w:ascii="宋体" w:hAnsi="宋体" w:hint="eastAsia"/>
        </w:rPr>
        <w:t>5</w:t>
      </w:r>
      <w:r>
        <w:rPr>
          <w:rFonts w:ascii="宋体" w:hAnsi="宋体" w:hint="eastAsia"/>
        </w:rPr>
        <w:t>）已采取的措施。</w:t>
      </w:r>
    </w:p>
    <w:p w:rsidR="00871679" w:rsidRDefault="007A0EB1">
      <w:pPr>
        <w:spacing w:line="592" w:lineRule="exact"/>
        <w:rPr>
          <w:rFonts w:ascii="宋体" w:hAnsi="宋体" w:cs="宋体"/>
          <w:szCs w:val="28"/>
        </w:rPr>
      </w:pPr>
      <w:r>
        <w:rPr>
          <w:rFonts w:ascii="宋体" w:hAnsi="宋体" w:cs="宋体" w:hint="eastAsia"/>
          <w:szCs w:val="28"/>
        </w:rPr>
        <w:lastRenderedPageBreak/>
        <w:t>4.</w:t>
      </w:r>
      <w:r>
        <w:rPr>
          <w:rFonts w:ascii="宋体" w:hAnsi="宋体" w:cs="宋体" w:hint="eastAsia"/>
          <w:szCs w:val="28"/>
        </w:rPr>
        <w:t>如遇到不能打通电话等情况紧急时，</w:t>
      </w:r>
      <w:r>
        <w:rPr>
          <w:rFonts w:ascii="宋体" w:hAnsi="宋体" w:hint="eastAsia"/>
        </w:rPr>
        <w:t>事件</w:t>
      </w:r>
      <w:r>
        <w:rPr>
          <w:rFonts w:ascii="宋体" w:hAnsi="宋体" w:cs="宋体" w:hint="eastAsia"/>
          <w:szCs w:val="28"/>
        </w:rPr>
        <w:t>现场人员可以直接</w:t>
      </w:r>
      <w:r>
        <w:rPr>
          <w:rFonts w:ascii="宋体" w:hAnsi="宋体" w:cs="宋体" w:hint="eastAsia"/>
          <w:color w:val="000000"/>
          <w:szCs w:val="28"/>
        </w:rPr>
        <w:t>越级上报和</w:t>
      </w:r>
      <w:r>
        <w:rPr>
          <w:rFonts w:ascii="宋体" w:hAnsi="宋体" w:cs="宋体" w:hint="eastAsia"/>
          <w:szCs w:val="28"/>
        </w:rPr>
        <w:t>向</w:t>
      </w:r>
      <w:r>
        <w:rPr>
          <w:rFonts w:ascii="宋体" w:hAnsi="宋体" w:hint="eastAsia"/>
        </w:rPr>
        <w:t>事件</w:t>
      </w:r>
      <w:r>
        <w:rPr>
          <w:rFonts w:ascii="宋体" w:hAnsi="宋体" w:cs="宋体" w:hint="eastAsia"/>
          <w:szCs w:val="28"/>
        </w:rPr>
        <w:t>发生地政府相关部门报告。</w:t>
      </w:r>
    </w:p>
    <w:p w:rsidR="00871679" w:rsidRDefault="007A0EB1">
      <w:pPr>
        <w:spacing w:line="592" w:lineRule="exact"/>
        <w:rPr>
          <w:rFonts w:ascii="宋体" w:hAnsi="宋体"/>
          <w:color w:val="000000"/>
        </w:rPr>
      </w:pPr>
      <w:r>
        <w:rPr>
          <w:rFonts w:ascii="宋体" w:hAnsi="宋体" w:cs="宋体" w:hint="eastAsia"/>
          <w:color w:val="000000"/>
          <w:szCs w:val="28"/>
        </w:rPr>
        <w:t>5.</w:t>
      </w:r>
      <w:r>
        <w:rPr>
          <w:rFonts w:ascii="宋体" w:hAnsi="宋体" w:hint="eastAsia"/>
        </w:rPr>
        <w:t>事件</w:t>
      </w:r>
      <w:r>
        <w:rPr>
          <w:rFonts w:ascii="宋体" w:hAnsi="宋体" w:cs="宋体" w:hint="eastAsia"/>
          <w:color w:val="000000"/>
          <w:szCs w:val="28"/>
        </w:rPr>
        <w:t>报告应及时、准确、完整，任何单位和个人对</w:t>
      </w:r>
      <w:r>
        <w:rPr>
          <w:rFonts w:ascii="宋体" w:hAnsi="宋体" w:hint="eastAsia"/>
        </w:rPr>
        <w:t>事件</w:t>
      </w:r>
      <w:r>
        <w:rPr>
          <w:rFonts w:ascii="宋体" w:hAnsi="宋体" w:cs="宋体" w:hint="eastAsia"/>
          <w:color w:val="000000"/>
          <w:szCs w:val="28"/>
        </w:rPr>
        <w:t>不得迟报、漏报、谎报或者瞒报</w:t>
      </w:r>
      <w:r>
        <w:rPr>
          <w:rFonts w:ascii="宋体" w:hAnsi="宋体" w:hint="eastAsia"/>
          <w:color w:val="000000"/>
        </w:rPr>
        <w:t>。</w:t>
      </w:r>
    </w:p>
    <w:p w:rsidR="00871679" w:rsidRDefault="007A0EB1">
      <w:pPr>
        <w:spacing w:line="592" w:lineRule="exact"/>
        <w:rPr>
          <w:rFonts w:ascii="宋体" w:hAnsi="宋体"/>
        </w:rPr>
      </w:pPr>
      <w:r>
        <w:rPr>
          <w:rFonts w:ascii="宋体" w:hAnsi="宋体" w:hint="eastAsia"/>
        </w:rPr>
        <w:t>6.</w:t>
      </w:r>
      <w:r>
        <w:rPr>
          <w:rFonts w:ascii="宋体" w:hAnsi="宋体"/>
        </w:rPr>
        <w:t>通报事故信息的程序及责任人</w:t>
      </w:r>
      <w:r>
        <w:rPr>
          <w:rFonts w:ascii="宋体" w:hAnsi="宋体" w:hint="eastAsia"/>
        </w:rPr>
        <w:t>。</w:t>
      </w:r>
    </w:p>
    <w:p w:rsidR="00871679" w:rsidRDefault="007A0EB1">
      <w:pPr>
        <w:spacing w:line="592" w:lineRule="exact"/>
        <w:rPr>
          <w:rFonts w:ascii="宋体" w:hAnsi="宋体"/>
          <w:color w:val="000000"/>
        </w:rPr>
      </w:pPr>
      <w:r>
        <w:rPr>
          <w:rFonts w:ascii="宋体" w:hAnsi="宋体"/>
          <w:color w:val="000000"/>
        </w:rPr>
        <w:t>现场第一发现人员</w:t>
      </w:r>
      <w:r>
        <w:rPr>
          <w:rFonts w:ascii="宋体" w:hAnsi="宋体"/>
          <w:color w:val="000000"/>
        </w:rPr>
        <w:t>→</w:t>
      </w:r>
      <w:r>
        <w:rPr>
          <w:rFonts w:ascii="宋体" w:hAnsi="宋体" w:hint="eastAsia"/>
          <w:color w:val="000000"/>
        </w:rPr>
        <w:t>相关部门</w:t>
      </w:r>
      <w:r>
        <w:rPr>
          <w:rFonts w:ascii="宋体" w:hAnsi="宋体"/>
          <w:color w:val="000000"/>
        </w:rPr>
        <w:t>主要负责人</w:t>
      </w:r>
      <w:r>
        <w:rPr>
          <w:rFonts w:ascii="宋体" w:hAnsi="宋体"/>
          <w:color w:val="000000"/>
        </w:rPr>
        <w:t>→</w:t>
      </w:r>
      <w:r>
        <w:rPr>
          <w:rFonts w:ascii="宋体" w:hAnsi="宋体"/>
          <w:color w:val="000000"/>
        </w:rPr>
        <w:t>领导小组</w:t>
      </w:r>
      <w:r>
        <w:rPr>
          <w:rFonts w:ascii="宋体" w:hAnsi="宋体"/>
          <w:color w:val="000000"/>
        </w:rPr>
        <w:t>→</w:t>
      </w:r>
      <w:r>
        <w:rPr>
          <w:rFonts w:ascii="宋体" w:hAnsi="宋体" w:hint="eastAsia"/>
        </w:rPr>
        <w:t>县人民政府</w:t>
      </w:r>
      <w:r>
        <w:rPr>
          <w:rFonts w:ascii="宋体" w:hAnsi="宋体"/>
        </w:rPr>
        <w:t>。</w:t>
      </w:r>
    </w:p>
    <w:p w:rsidR="00871679" w:rsidRDefault="007A0EB1" w:rsidP="00404223">
      <w:pPr>
        <w:pStyle w:val="3"/>
        <w:keepNext w:val="0"/>
        <w:keepLines w:val="0"/>
        <w:spacing w:before="0" w:after="0" w:line="592" w:lineRule="exact"/>
        <w:ind w:firstLine="640"/>
        <w:rPr>
          <w:rFonts w:ascii="宋体" w:hAnsi="宋体"/>
        </w:rPr>
      </w:pPr>
      <w:r>
        <w:rPr>
          <w:rFonts w:ascii="宋体" w:eastAsia="黑体" w:hAnsi="宋体" w:cs="黑体" w:hint="eastAsia"/>
          <w:b w:val="0"/>
          <w:bCs w:val="0"/>
        </w:rPr>
        <w:t>三、对策</w:t>
      </w:r>
    </w:p>
    <w:p w:rsidR="00871679" w:rsidRDefault="007A0EB1">
      <w:pPr>
        <w:spacing w:line="592" w:lineRule="exact"/>
        <w:rPr>
          <w:rFonts w:ascii="宋体" w:hAnsi="宋体"/>
        </w:rPr>
      </w:pPr>
      <w:r>
        <w:rPr>
          <w:rFonts w:ascii="宋体" w:hAnsi="宋体" w:hint="eastAsia"/>
        </w:rPr>
        <w:t>应急响应的级别在领导小组办公室收集汇总信息的基础上，由领导小组作出判断，并启动相应的程序。</w:t>
      </w:r>
    </w:p>
    <w:p w:rsidR="00871679" w:rsidRDefault="007A0EB1">
      <w:pPr>
        <w:spacing w:line="592" w:lineRule="exact"/>
        <w:rPr>
          <w:rFonts w:ascii="宋体" w:eastAsia="楷体_GB2312" w:hAnsi="宋体" w:cs="楷体_GB2312"/>
        </w:rPr>
      </w:pPr>
      <w:r>
        <w:rPr>
          <w:rFonts w:ascii="宋体" w:eastAsia="楷体_GB2312" w:hAnsi="宋体" w:cs="楷体_GB2312" w:hint="eastAsia"/>
        </w:rPr>
        <w:t>（一）处于三级状态时，启动三号方案</w:t>
      </w:r>
    </w:p>
    <w:p w:rsidR="00871679" w:rsidRDefault="007A0EB1">
      <w:pPr>
        <w:spacing w:line="592" w:lineRule="exact"/>
        <w:rPr>
          <w:rFonts w:ascii="宋体" w:hAnsi="宋体"/>
        </w:rPr>
      </w:pPr>
      <w:r>
        <w:rPr>
          <w:rFonts w:ascii="宋体" w:hAnsi="宋体" w:hint="eastAsia"/>
        </w:rPr>
        <w:t>1.</w:t>
      </w:r>
      <w:r>
        <w:rPr>
          <w:rFonts w:ascii="宋体" w:hAnsi="宋体" w:hint="eastAsia"/>
        </w:rPr>
        <w:t>迅速报告。收到相关突发公共事件通报或相关信息报告后，县各有关单位</w:t>
      </w:r>
      <w:r>
        <w:rPr>
          <w:rFonts w:ascii="宋体" w:hAnsi="宋体" w:hint="eastAsia"/>
        </w:rPr>
        <w:t>及时</w:t>
      </w:r>
      <w:r>
        <w:rPr>
          <w:rFonts w:ascii="宋体" w:hAnsi="宋体" w:hint="eastAsia"/>
        </w:rPr>
        <w:t>向领导小组报告，经领导小组作出判断，并启动应急工作专报制度，安排专人</w:t>
      </w:r>
      <w:r>
        <w:rPr>
          <w:rFonts w:ascii="宋体" w:hAnsi="宋体" w:hint="eastAsia"/>
        </w:rPr>
        <w:t>8</w:t>
      </w:r>
      <w:r>
        <w:rPr>
          <w:rFonts w:ascii="宋体" w:hAnsi="宋体" w:hint="eastAsia"/>
        </w:rPr>
        <w:t>小时值班，每两日一报，向县人民政府反映应急工作情况。</w:t>
      </w:r>
    </w:p>
    <w:p w:rsidR="00871679" w:rsidRDefault="007A0EB1">
      <w:pPr>
        <w:spacing w:line="592" w:lineRule="exact"/>
        <w:rPr>
          <w:rFonts w:ascii="宋体" w:hAnsi="宋体"/>
        </w:rPr>
      </w:pPr>
      <w:r>
        <w:rPr>
          <w:rFonts w:ascii="宋体" w:hAnsi="宋体" w:hint="eastAsia"/>
        </w:rPr>
        <w:t>2.</w:t>
      </w:r>
      <w:r>
        <w:rPr>
          <w:rFonts w:ascii="宋体" w:hAnsi="宋体" w:hint="eastAsia"/>
        </w:rPr>
        <w:t>加强与有关行政部门协作。领导小组办公室主动与有关行政部门联系，了解突发公共事件的发展情况。若是疫情，要做好职工、群众的预防工作，切实降低职工、群众的发病率。</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3.</w:t>
      </w:r>
      <w:r>
        <w:rPr>
          <w:rFonts w:ascii="宋体" w:hAnsi="宋体" w:hint="eastAsia"/>
        </w:rPr>
        <w:t>加强市场监控。领导小组办公室要加强对商品市场的巡查和监督，及时收集、整理企业的生产、经营状况等有关信息，掌握有关</w:t>
      </w:r>
      <w:r>
        <w:rPr>
          <w:rFonts w:ascii="宋体" w:hAnsi="宋体" w:hint="eastAsia"/>
        </w:rPr>
        <w:t>商品的价格波动情况、原因和发展趋势。</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4.</w:t>
      </w:r>
      <w:r>
        <w:rPr>
          <w:rFonts w:ascii="宋体" w:hAnsi="宋体" w:hint="eastAsia"/>
        </w:rPr>
        <w:t>加强市场管理。领导小组组织相关部门，加强市场监管，</w:t>
      </w:r>
      <w:r>
        <w:rPr>
          <w:rFonts w:ascii="宋体" w:hAnsi="宋体" w:hint="eastAsia"/>
        </w:rPr>
        <w:lastRenderedPageBreak/>
        <w:t>依法严厉打击囤积居奇、哄抬物价、非法加工和销售不符合国家质量、卫生标准的商品等经营行为，维护正常的市场秩序。</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5.</w:t>
      </w:r>
      <w:r>
        <w:rPr>
          <w:rFonts w:ascii="宋体" w:hAnsi="宋体" w:hint="eastAsia"/>
        </w:rPr>
        <w:t>做好县级储备商品和其他重要生活必需品的保障工作。</w:t>
      </w:r>
    </w:p>
    <w:p w:rsidR="00871679" w:rsidRDefault="007A0EB1">
      <w:pPr>
        <w:spacing w:line="592" w:lineRule="exact"/>
        <w:rPr>
          <w:rFonts w:ascii="宋体" w:eastAsia="楷体_GB2312" w:hAnsi="宋体" w:cs="楷体_GB2312"/>
        </w:rPr>
      </w:pPr>
      <w:r>
        <w:rPr>
          <w:rFonts w:ascii="宋体" w:eastAsia="楷体_GB2312" w:hAnsi="宋体" w:cs="楷体_GB2312" w:hint="eastAsia"/>
        </w:rPr>
        <w:t>（二）处于二级状态时，启动二号方案。在落实三号方案的基础上做好以下工作：</w:t>
      </w:r>
    </w:p>
    <w:p w:rsidR="00871679" w:rsidRDefault="007A0EB1">
      <w:pPr>
        <w:spacing w:line="592" w:lineRule="exact"/>
        <w:rPr>
          <w:rFonts w:ascii="宋体" w:hAnsi="宋体"/>
        </w:rPr>
      </w:pPr>
      <w:r>
        <w:rPr>
          <w:rFonts w:ascii="宋体" w:hAnsi="宋体" w:hint="eastAsia"/>
        </w:rPr>
        <w:t>1.</w:t>
      </w:r>
      <w:r>
        <w:rPr>
          <w:rFonts w:ascii="宋体" w:hAnsi="宋体" w:hint="eastAsia"/>
        </w:rPr>
        <w:t>启动应急工作专报制度。领导小组办公室应安排专人</w:t>
      </w:r>
      <w:r>
        <w:rPr>
          <w:rFonts w:ascii="宋体" w:hAnsi="宋体" w:hint="eastAsia"/>
        </w:rPr>
        <w:t>24</w:t>
      </w:r>
      <w:r>
        <w:rPr>
          <w:rFonts w:ascii="宋体" w:hAnsi="宋体" w:hint="eastAsia"/>
        </w:rPr>
        <w:t>小时值班，每天一次上报县人民政府。</w:t>
      </w:r>
    </w:p>
    <w:p w:rsidR="00871679" w:rsidRDefault="007A0EB1">
      <w:pPr>
        <w:spacing w:line="592" w:lineRule="exact"/>
        <w:rPr>
          <w:rFonts w:ascii="宋体" w:hAnsi="宋体"/>
        </w:rPr>
      </w:pPr>
      <w:r>
        <w:rPr>
          <w:rFonts w:ascii="宋体" w:hAnsi="宋体" w:hint="eastAsia"/>
        </w:rPr>
        <w:t>2.</w:t>
      </w:r>
      <w:r>
        <w:rPr>
          <w:rFonts w:ascii="宋体" w:hAnsi="宋体" w:hint="eastAsia"/>
        </w:rPr>
        <w:t>加强与有关部门协作开展应急工作。领导小组办公室密切与有关部门联系，协作开展应急工作，共同解决物资供应应急问题。若是疫情，在县卫生部门组织指引下、在做好职工防范工作的同时，组织相关人员加大对市场商品尤其是应急商品供应状况的巡查。对各商贸企业的巡查，覆盖面不少于</w:t>
      </w:r>
      <w:r>
        <w:rPr>
          <w:rFonts w:ascii="宋体" w:hAnsi="宋体" w:hint="eastAsia"/>
        </w:rPr>
        <w:t>80%</w:t>
      </w:r>
      <w:r>
        <w:rPr>
          <w:rFonts w:ascii="宋体" w:hAnsi="宋体" w:hint="eastAsia"/>
        </w:rPr>
        <w:t>。领导小组各成员单位应协调合作，拓宽进货渠道，增加商品投放，充实库存储备，稳定市场秩序。</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3.</w:t>
      </w:r>
      <w:r>
        <w:rPr>
          <w:rFonts w:ascii="宋体" w:hAnsi="宋体" w:hint="eastAsia"/>
        </w:rPr>
        <w:t>确保消费品市场稳定安全。领导小组办公室要做好保障市场供应工作，稳定物价，确保消费品市场稳定安全。关注市场变化情况，一旦出现哄抬物价现象，立即联系各相</w:t>
      </w:r>
      <w:r>
        <w:rPr>
          <w:rFonts w:ascii="宋体" w:hAnsi="宋体" w:hint="eastAsia"/>
        </w:rPr>
        <w:t>关单位领导小组</w:t>
      </w:r>
      <w:r>
        <w:rPr>
          <w:rFonts w:ascii="宋体" w:hAnsi="宋体" w:hint="eastAsia"/>
        </w:rPr>
        <w:t>进行</w:t>
      </w:r>
      <w:r>
        <w:rPr>
          <w:rFonts w:ascii="宋体" w:hAnsi="宋体" w:hint="eastAsia"/>
        </w:rPr>
        <w:t>制止并加强联合执法力度</w:t>
      </w:r>
      <w:r>
        <w:rPr>
          <w:rFonts w:ascii="宋体" w:hAnsi="宋体" w:hint="eastAsia"/>
        </w:rPr>
        <w:t>，</w:t>
      </w:r>
      <w:r>
        <w:rPr>
          <w:rFonts w:ascii="宋体" w:hAnsi="宋体" w:hint="eastAsia"/>
        </w:rPr>
        <w:t>稳定市场秩序。</w:t>
      </w:r>
    </w:p>
    <w:p w:rsidR="00871679" w:rsidRDefault="007A0EB1">
      <w:pPr>
        <w:spacing w:line="592" w:lineRule="exact"/>
        <w:rPr>
          <w:rFonts w:ascii="宋体" w:hAnsi="宋体"/>
        </w:rPr>
      </w:pPr>
      <w:r>
        <w:rPr>
          <w:rFonts w:ascii="宋体" w:hAnsi="宋体" w:hint="eastAsia"/>
        </w:rPr>
        <w:t>4.</w:t>
      </w:r>
      <w:r>
        <w:rPr>
          <w:rFonts w:ascii="宋体" w:hAnsi="宋体" w:hint="eastAsia"/>
        </w:rPr>
        <w:t>检查、指导商贸企业的应急工作。领导小组办公室应派出检查指导小组，检查、指导各商贸企业开展应急工作，做好物资供应应急人员、物资的统一组织、指挥和调动。</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5.</w:t>
      </w:r>
      <w:r>
        <w:rPr>
          <w:rFonts w:ascii="宋体" w:hAnsi="宋体" w:hint="eastAsia"/>
        </w:rPr>
        <w:t>及时召开新闻发布会。县委宣传部组织有关新闻单位进行</w:t>
      </w:r>
      <w:r>
        <w:rPr>
          <w:rFonts w:ascii="宋体" w:hAnsi="宋体" w:hint="eastAsia"/>
        </w:rPr>
        <w:lastRenderedPageBreak/>
        <w:t>报道，及时通报有关情况，稳定人心。</w:t>
      </w:r>
    </w:p>
    <w:p w:rsidR="00871679" w:rsidRDefault="007A0EB1">
      <w:pPr>
        <w:spacing w:line="592" w:lineRule="exact"/>
        <w:rPr>
          <w:rFonts w:ascii="宋体" w:hAnsi="宋体"/>
        </w:rPr>
      </w:pPr>
      <w:r>
        <w:rPr>
          <w:rFonts w:ascii="宋体" w:hAnsi="宋体" w:hint="eastAsia"/>
        </w:rPr>
        <w:t>6.</w:t>
      </w:r>
      <w:r>
        <w:rPr>
          <w:rFonts w:ascii="宋体" w:hAnsi="宋体" w:hint="eastAsia"/>
        </w:rPr>
        <w:t>做好县级重要储备商品的投放。领导小组办公室要及时向有商品储备任务的企业通报有关情况，逐批做好县级重要储备商品投放点工作，并将情况上报县人民政府。</w:t>
      </w:r>
    </w:p>
    <w:p w:rsidR="00871679" w:rsidRDefault="007A0EB1">
      <w:pPr>
        <w:spacing w:line="592" w:lineRule="exact"/>
        <w:rPr>
          <w:rFonts w:ascii="宋体" w:eastAsia="楷体_GB2312" w:hAnsi="宋体" w:cs="楷体_GB2312"/>
        </w:rPr>
      </w:pPr>
      <w:r>
        <w:rPr>
          <w:rFonts w:ascii="宋体" w:eastAsia="楷体_GB2312" w:hAnsi="宋体" w:cs="楷体_GB2312" w:hint="eastAsia"/>
        </w:rPr>
        <w:t>（三）处于一级状态时，立即启动一号方案。在落实二号方案的基</w:t>
      </w:r>
      <w:r>
        <w:rPr>
          <w:rFonts w:ascii="宋体" w:eastAsia="楷体_GB2312" w:hAnsi="宋体" w:cs="楷体_GB2312" w:hint="eastAsia"/>
        </w:rPr>
        <w:t>础上做好以下工作：</w:t>
      </w:r>
      <w:r>
        <w:rPr>
          <w:rFonts w:ascii="宋体" w:eastAsia="楷体_GB2312" w:hAnsi="宋体" w:cs="楷体_GB2312" w:hint="eastAsia"/>
        </w:rPr>
        <w:t xml:space="preserve"> </w:t>
      </w:r>
    </w:p>
    <w:p w:rsidR="00871679" w:rsidRDefault="007A0EB1">
      <w:pPr>
        <w:spacing w:line="592" w:lineRule="exact"/>
        <w:rPr>
          <w:rFonts w:ascii="宋体" w:hAnsi="宋体"/>
        </w:rPr>
      </w:pPr>
      <w:r>
        <w:rPr>
          <w:rFonts w:ascii="宋体" w:hAnsi="宋体" w:hint="eastAsia"/>
        </w:rPr>
        <w:t>1.</w:t>
      </w:r>
      <w:r>
        <w:rPr>
          <w:rFonts w:ascii="宋体" w:hAnsi="宋体" w:hint="eastAsia"/>
        </w:rPr>
        <w:t>加强突发公共事件应急工作情况报告。充分发挥应急工作组织网络的作用，保障信息畅通</w:t>
      </w:r>
      <w:r>
        <w:rPr>
          <w:rFonts w:ascii="宋体" w:hAnsi="宋体" w:hint="eastAsia"/>
        </w:rPr>
        <w:t>，</w:t>
      </w:r>
      <w:r>
        <w:rPr>
          <w:rFonts w:ascii="宋体" w:hAnsi="宋体" w:hint="eastAsia"/>
        </w:rPr>
        <w:t>应急工作汇报制度为每半日一报。应急工作情况由领导小组办公室整理汇总后上报县人民政府。</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2.</w:t>
      </w:r>
      <w:r>
        <w:rPr>
          <w:rFonts w:ascii="宋体" w:hAnsi="宋体" w:hint="eastAsia"/>
        </w:rPr>
        <w:t>加强与有关部门协作开展应急工作。领导小组办公室应密切与有关部门联系，协作开展应急工作，共同解决物资供应应急问题。</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3.</w:t>
      </w:r>
      <w:r>
        <w:rPr>
          <w:rFonts w:ascii="宋体" w:hAnsi="宋体" w:hint="eastAsia"/>
        </w:rPr>
        <w:t>对供不应求的商品启动现场监控机制。领导小组办公室要分析</w:t>
      </w:r>
      <w:r>
        <w:rPr>
          <w:rFonts w:ascii="宋体" w:hAnsi="宋体" w:hint="eastAsia"/>
        </w:rPr>
        <w:t>石林</w:t>
      </w:r>
      <w:r>
        <w:rPr>
          <w:rFonts w:ascii="宋体" w:hAnsi="宋体" w:hint="eastAsia"/>
        </w:rPr>
        <w:t>县现有的生产能力和原料供应情况，协助有关部门组织安排生产，确保市场供应。预计动用</w:t>
      </w:r>
      <w:r>
        <w:rPr>
          <w:rFonts w:ascii="宋体" w:hAnsi="宋体" w:hint="eastAsia"/>
        </w:rPr>
        <w:t>石林</w:t>
      </w:r>
      <w:r>
        <w:rPr>
          <w:rFonts w:ascii="宋体" w:hAnsi="宋体" w:hint="eastAsia"/>
        </w:rPr>
        <w:t>县本级重要生活必需品的储备仍不能满足市场供应时，应及</w:t>
      </w:r>
      <w:r>
        <w:rPr>
          <w:rFonts w:ascii="宋体" w:hAnsi="宋体" w:hint="eastAsia"/>
        </w:rPr>
        <w:t>早做好向国家、省、市、周边县流通主管部门申请物资援助的工作。</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4.</w:t>
      </w:r>
      <w:r>
        <w:rPr>
          <w:rFonts w:ascii="宋体" w:hAnsi="宋体" w:hint="eastAsia"/>
        </w:rPr>
        <w:t>营造清洁卫生、安全放心的消费环境。加强检测，强化预防，创造清洁卫生、安全放心的消费环境。领导小组办公室组织人员加大对市场的巡查力度，对各商业企业的巡查</w:t>
      </w:r>
      <w:r>
        <w:rPr>
          <w:rFonts w:ascii="宋体" w:hAnsi="宋体" w:hint="eastAsia"/>
        </w:rPr>
        <w:t>全覆盖</w:t>
      </w:r>
      <w:r>
        <w:rPr>
          <w:rFonts w:ascii="宋体" w:hAnsi="宋体" w:hint="eastAsia"/>
        </w:rPr>
        <w:t>。要强化食品安全检测力度，配合食品安全监测部门重点对连锁超市、大卖场、便利店、宾馆、饭店、食品加工企业等商贸企业进行检</w:t>
      </w:r>
      <w:r>
        <w:rPr>
          <w:rFonts w:ascii="宋体" w:hAnsi="宋体" w:hint="eastAsia"/>
        </w:rPr>
        <w:lastRenderedPageBreak/>
        <w:t>测，加强食品卫生管理和食用农产品的安全检测工作。</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5.</w:t>
      </w:r>
      <w:r>
        <w:rPr>
          <w:rFonts w:ascii="宋体" w:hAnsi="宋体" w:hint="eastAsia"/>
        </w:rPr>
        <w:t>进一步落实重要生活必需品供应。按照重要商品储备操作规范，确保在紧急情况下将粮食、食油、肉食、化肥、农药、食糖、衣被</w:t>
      </w:r>
      <w:r>
        <w:rPr>
          <w:rFonts w:ascii="宋体" w:hAnsi="宋体" w:hint="eastAsia"/>
        </w:rPr>
        <w:t>等主要储备商品足额投放市场。并向县人民政府汇报储备物资动用情况。</w:t>
      </w:r>
      <w:r>
        <w:rPr>
          <w:rFonts w:ascii="宋体" w:hAnsi="宋体" w:hint="eastAsia"/>
        </w:rPr>
        <w:t xml:space="preserve"> </w:t>
      </w:r>
    </w:p>
    <w:p w:rsidR="00871679" w:rsidRDefault="00871679">
      <w:pPr>
        <w:pStyle w:val="2"/>
        <w:keepNext w:val="0"/>
        <w:keepLines w:val="0"/>
        <w:spacing w:before="0" w:after="0" w:line="592" w:lineRule="exact"/>
        <w:ind w:firstLine="643"/>
        <w:rPr>
          <w:rFonts w:ascii="宋体" w:eastAsia="黑体" w:hAnsi="宋体" w:cs="黑体"/>
          <w:b w:val="0"/>
          <w:bCs w:val="0"/>
        </w:rPr>
      </w:pPr>
    </w:p>
    <w:p w:rsidR="00871679" w:rsidRDefault="007A0EB1">
      <w:pPr>
        <w:pStyle w:val="2"/>
        <w:keepNext w:val="0"/>
        <w:keepLines w:val="0"/>
        <w:spacing w:before="0" w:after="0" w:line="592" w:lineRule="exact"/>
        <w:ind w:firstLine="643"/>
        <w:rPr>
          <w:rFonts w:ascii="宋体" w:eastAsia="黑体" w:hAnsi="宋体" w:cs="黑体"/>
          <w:b w:val="0"/>
          <w:bCs w:val="0"/>
        </w:rPr>
      </w:pPr>
      <w:r>
        <w:rPr>
          <w:rFonts w:ascii="宋体" w:eastAsia="黑体" w:hAnsi="宋体" w:cs="黑体" w:hint="eastAsia"/>
          <w:b w:val="0"/>
          <w:bCs w:val="0"/>
        </w:rPr>
        <w:t>第四章</w:t>
      </w:r>
      <w:r>
        <w:rPr>
          <w:rFonts w:ascii="宋体" w:eastAsia="黑体" w:hAnsi="宋体" w:cs="黑体" w:hint="eastAsia"/>
          <w:b w:val="0"/>
          <w:bCs w:val="0"/>
        </w:rPr>
        <w:t xml:space="preserve">  </w:t>
      </w:r>
      <w:r>
        <w:rPr>
          <w:rFonts w:ascii="宋体" w:eastAsia="黑体" w:hAnsi="宋体" w:cs="黑体" w:hint="eastAsia"/>
          <w:b w:val="0"/>
          <w:bCs w:val="0"/>
        </w:rPr>
        <w:t>资金及财务处理</w:t>
      </w:r>
    </w:p>
    <w:p w:rsidR="00871679" w:rsidRDefault="00871679">
      <w:pPr>
        <w:spacing w:line="592" w:lineRule="exact"/>
        <w:rPr>
          <w:rFonts w:ascii="宋体" w:hAnsi="宋体"/>
        </w:rPr>
      </w:pPr>
    </w:p>
    <w:p w:rsidR="00871679" w:rsidRDefault="007A0EB1">
      <w:pPr>
        <w:spacing w:line="592" w:lineRule="exact"/>
        <w:rPr>
          <w:rFonts w:ascii="宋体" w:hAnsi="宋体"/>
        </w:rPr>
      </w:pPr>
      <w:r>
        <w:rPr>
          <w:rFonts w:ascii="宋体" w:hAnsi="宋体" w:hint="eastAsia"/>
        </w:rPr>
        <w:t>一、动用县级储备物资，一律按照“先动用，后结算”的原则，快速组织商品出库，快速上市销售。</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二、动用县级储备物资或政府统一调配的应急供应商品的数量和所发生的费用，按照有关规定设专</w:t>
      </w:r>
      <w:r>
        <w:rPr>
          <w:rFonts w:ascii="宋体" w:hAnsi="宋体" w:hint="eastAsia"/>
        </w:rPr>
        <w:t>账</w:t>
      </w:r>
      <w:r>
        <w:rPr>
          <w:rFonts w:ascii="宋体" w:hAnsi="宋体" w:hint="eastAsia"/>
        </w:rPr>
        <w:t>核算。</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三、领导小组办公室负责对实施预案的各项费用和补贴开支及时组织审计和结算。</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四、县审计局负责对本级实施预案的各项费用和补贴开支进行审计。</w:t>
      </w:r>
      <w:r>
        <w:rPr>
          <w:rFonts w:ascii="宋体" w:hAnsi="宋体" w:hint="eastAsia"/>
        </w:rPr>
        <w:t xml:space="preserve"> </w:t>
      </w:r>
    </w:p>
    <w:p w:rsidR="00871679" w:rsidRDefault="00871679">
      <w:pPr>
        <w:pStyle w:val="2"/>
        <w:keepNext w:val="0"/>
        <w:keepLines w:val="0"/>
        <w:spacing w:before="0" w:after="0" w:line="592" w:lineRule="exact"/>
        <w:ind w:firstLine="643"/>
        <w:rPr>
          <w:rFonts w:ascii="宋体" w:eastAsia="黑体" w:hAnsi="宋体" w:cs="黑体"/>
          <w:b w:val="0"/>
          <w:bCs w:val="0"/>
        </w:rPr>
      </w:pPr>
    </w:p>
    <w:p w:rsidR="00871679" w:rsidRDefault="007A0EB1">
      <w:pPr>
        <w:pStyle w:val="2"/>
        <w:keepNext w:val="0"/>
        <w:keepLines w:val="0"/>
        <w:spacing w:before="0" w:after="0" w:line="592" w:lineRule="exact"/>
        <w:ind w:firstLine="643"/>
        <w:rPr>
          <w:rFonts w:ascii="宋体" w:eastAsia="黑体" w:hAnsi="宋体" w:cs="黑体"/>
          <w:b w:val="0"/>
          <w:bCs w:val="0"/>
        </w:rPr>
      </w:pPr>
      <w:r>
        <w:rPr>
          <w:rFonts w:ascii="宋体" w:eastAsia="黑体" w:hAnsi="宋体" w:cs="黑体" w:hint="eastAsia"/>
          <w:b w:val="0"/>
          <w:bCs w:val="0"/>
        </w:rPr>
        <w:t>第五章</w:t>
      </w:r>
      <w:r>
        <w:rPr>
          <w:rFonts w:ascii="宋体" w:eastAsia="黑体" w:hAnsi="宋体" w:cs="黑体" w:hint="eastAsia"/>
          <w:b w:val="0"/>
          <w:bCs w:val="0"/>
        </w:rPr>
        <w:t xml:space="preserve">  </w:t>
      </w:r>
      <w:r>
        <w:rPr>
          <w:rFonts w:ascii="宋体" w:eastAsia="黑体" w:hAnsi="宋体" w:cs="黑体" w:hint="eastAsia"/>
          <w:b w:val="0"/>
          <w:bCs w:val="0"/>
        </w:rPr>
        <w:t>结束响应</w:t>
      </w:r>
    </w:p>
    <w:p w:rsidR="00871679" w:rsidRDefault="00871679">
      <w:pPr>
        <w:spacing w:line="592" w:lineRule="exact"/>
      </w:pPr>
    </w:p>
    <w:p w:rsidR="00871679" w:rsidRDefault="007A0EB1">
      <w:pPr>
        <w:spacing w:line="592" w:lineRule="exact"/>
        <w:rPr>
          <w:rFonts w:ascii="宋体" w:hAnsi="宋体"/>
        </w:rPr>
      </w:pPr>
      <w:r>
        <w:rPr>
          <w:rFonts w:ascii="宋体" w:hAnsi="宋体" w:hint="eastAsia"/>
        </w:rPr>
        <w:t>一、当突发公共事件结束，市场供求平稳、价格稳定、秩序正常，即可结束应急响应。</w:t>
      </w:r>
      <w:r>
        <w:rPr>
          <w:rFonts w:ascii="宋体" w:hAnsi="宋体" w:hint="eastAsia"/>
        </w:rPr>
        <w:t xml:space="preserve"> </w:t>
      </w:r>
    </w:p>
    <w:p w:rsidR="00871679" w:rsidRDefault="007A0EB1" w:rsidP="00404223">
      <w:pPr>
        <w:spacing w:line="592" w:lineRule="exact"/>
        <w:ind w:firstLine="616"/>
        <w:rPr>
          <w:rFonts w:ascii="宋体" w:hAnsi="宋体"/>
          <w:spacing w:val="-6"/>
        </w:rPr>
      </w:pPr>
      <w:r>
        <w:rPr>
          <w:rFonts w:ascii="宋体" w:hAnsi="宋体" w:hint="eastAsia"/>
          <w:spacing w:val="-6"/>
        </w:rPr>
        <w:t>二、动用县级储备商品后，由领导小组办公室会同有关部门和</w:t>
      </w:r>
      <w:r>
        <w:rPr>
          <w:rFonts w:ascii="宋体" w:hAnsi="宋体" w:hint="eastAsia"/>
          <w:spacing w:val="-6"/>
        </w:rPr>
        <w:lastRenderedPageBreak/>
        <w:t>承储单位按原计划规模，在规定时间内及时补充县级储备商品。</w:t>
      </w:r>
      <w:r>
        <w:rPr>
          <w:rFonts w:ascii="宋体" w:hAnsi="宋体" w:hint="eastAsia"/>
          <w:spacing w:val="-6"/>
        </w:rPr>
        <w:t xml:space="preserve"> </w:t>
      </w:r>
    </w:p>
    <w:p w:rsidR="00871679" w:rsidRDefault="007A0EB1">
      <w:pPr>
        <w:spacing w:line="592" w:lineRule="exact"/>
        <w:rPr>
          <w:rFonts w:ascii="宋体" w:hAnsi="宋体"/>
        </w:rPr>
      </w:pPr>
      <w:r>
        <w:rPr>
          <w:rFonts w:ascii="宋体" w:hAnsi="宋体" w:hint="eastAsia"/>
        </w:rPr>
        <w:t>三、认真总结突发公共事件应急响应工作，对实施预案中发生的问题，研究提出改进措施，进一步完善物资应急机制。在结束响应后三个工作日内</w:t>
      </w:r>
      <w:r>
        <w:rPr>
          <w:rFonts w:ascii="宋体" w:hAnsi="宋体" w:hint="eastAsia"/>
        </w:rPr>
        <w:t>将</w:t>
      </w:r>
      <w:r>
        <w:rPr>
          <w:rFonts w:ascii="宋体" w:hAnsi="宋体" w:hint="eastAsia"/>
        </w:rPr>
        <w:t>总结书面报告县人民政府。</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四、对</w:t>
      </w:r>
      <w:r>
        <w:rPr>
          <w:rFonts w:ascii="宋体" w:hAnsi="宋体" w:hint="eastAsia"/>
        </w:rPr>
        <w:t>在</w:t>
      </w:r>
      <w:r>
        <w:rPr>
          <w:rFonts w:ascii="宋体" w:hAnsi="宋体" w:hint="eastAsia"/>
        </w:rPr>
        <w:t>突发公共事件应急响应工作</w:t>
      </w:r>
      <w:r>
        <w:rPr>
          <w:rFonts w:ascii="宋体" w:hAnsi="宋体" w:hint="eastAsia"/>
        </w:rPr>
        <w:t>中</w:t>
      </w:r>
      <w:r>
        <w:rPr>
          <w:rFonts w:ascii="宋体" w:hAnsi="宋体" w:hint="eastAsia"/>
        </w:rPr>
        <w:t>取得显著成绩或有其他突出贡献的单位或个人，由领导小组提请县人民政府予以</w:t>
      </w:r>
      <w:r>
        <w:rPr>
          <w:rFonts w:ascii="宋体" w:hAnsi="宋体" w:hint="eastAsia"/>
        </w:rPr>
        <w:t>表扬</w:t>
      </w:r>
      <w:r>
        <w:rPr>
          <w:rFonts w:ascii="宋体" w:hAnsi="宋体" w:hint="eastAsia"/>
        </w:rPr>
        <w:t>。</w:t>
      </w:r>
      <w:r>
        <w:rPr>
          <w:rFonts w:ascii="宋体" w:hAnsi="宋体" w:hint="eastAsia"/>
        </w:rPr>
        <w:t xml:space="preserve"> </w:t>
      </w:r>
    </w:p>
    <w:p w:rsidR="00871679" w:rsidRDefault="007A0EB1">
      <w:pPr>
        <w:spacing w:line="592" w:lineRule="exact"/>
        <w:rPr>
          <w:rFonts w:ascii="宋体" w:hAnsi="宋体"/>
        </w:rPr>
      </w:pPr>
      <w:r>
        <w:rPr>
          <w:rFonts w:ascii="宋体" w:hAnsi="宋体" w:hint="eastAsia"/>
        </w:rPr>
        <w:t>五、对不按照本预案规定和不按领导小组要求实施物资应急措施，违背突发公共事件应急领导小组指挥部命令而拒不承担应急任务，贪污、挪用、盗窃应急工作经费或物资，有特定责任的国家工作人员在应急期内玩忽职守，对商品应急工作造成危害等行为的，根据情节轻重，对直接责任人及主要负责人给予相应的行政处分；对有关单位予以通报批评；违反国家行政法律法规规定的，由有关行政部门予以处罚；构成犯罪的，由司法部门依法追究刑事责任。</w:t>
      </w:r>
      <w:r>
        <w:rPr>
          <w:rFonts w:ascii="宋体" w:hAnsi="宋体" w:hint="eastAsia"/>
        </w:rPr>
        <w:t xml:space="preserve"> </w:t>
      </w:r>
    </w:p>
    <w:p w:rsidR="00871679" w:rsidRDefault="00871679">
      <w:pPr>
        <w:pStyle w:val="2"/>
        <w:keepNext w:val="0"/>
        <w:keepLines w:val="0"/>
        <w:spacing w:before="0" w:after="0" w:line="592" w:lineRule="exact"/>
        <w:ind w:firstLine="643"/>
        <w:rPr>
          <w:rFonts w:ascii="宋体" w:eastAsia="黑体" w:hAnsi="宋体" w:cs="黑体"/>
          <w:b w:val="0"/>
          <w:bCs w:val="0"/>
        </w:rPr>
      </w:pPr>
    </w:p>
    <w:p w:rsidR="00871679" w:rsidRDefault="007A0EB1">
      <w:pPr>
        <w:pStyle w:val="2"/>
        <w:keepNext w:val="0"/>
        <w:keepLines w:val="0"/>
        <w:spacing w:before="0" w:after="0" w:line="592" w:lineRule="exact"/>
        <w:ind w:firstLine="643"/>
        <w:rPr>
          <w:rFonts w:ascii="宋体" w:eastAsia="黑体" w:hAnsi="宋体" w:cs="黑体"/>
          <w:b w:val="0"/>
          <w:bCs w:val="0"/>
        </w:rPr>
      </w:pPr>
      <w:r>
        <w:rPr>
          <w:rFonts w:ascii="宋体" w:eastAsia="黑体" w:hAnsi="宋体" w:cs="黑体" w:hint="eastAsia"/>
          <w:b w:val="0"/>
          <w:bCs w:val="0"/>
        </w:rPr>
        <w:t>第六章</w:t>
      </w:r>
      <w:r>
        <w:rPr>
          <w:rFonts w:ascii="宋体" w:eastAsia="黑体" w:hAnsi="宋体" w:cs="黑体" w:hint="eastAsia"/>
          <w:b w:val="0"/>
          <w:bCs w:val="0"/>
        </w:rPr>
        <w:t xml:space="preserve">  </w:t>
      </w:r>
      <w:r>
        <w:rPr>
          <w:rFonts w:ascii="宋体" w:eastAsia="黑体" w:hAnsi="宋体" w:cs="黑体" w:hint="eastAsia"/>
          <w:b w:val="0"/>
          <w:bCs w:val="0"/>
        </w:rPr>
        <w:t>附则</w:t>
      </w:r>
    </w:p>
    <w:p w:rsidR="00871679" w:rsidRDefault="00871679">
      <w:pPr>
        <w:spacing w:line="592" w:lineRule="exact"/>
      </w:pPr>
    </w:p>
    <w:p w:rsidR="00871679" w:rsidRDefault="007A0EB1">
      <w:pPr>
        <w:numPr>
          <w:ilvl w:val="0"/>
          <w:numId w:val="1"/>
        </w:numPr>
        <w:spacing w:line="592" w:lineRule="exact"/>
        <w:rPr>
          <w:rFonts w:ascii="宋体" w:hAnsi="宋体"/>
        </w:rPr>
      </w:pPr>
      <w:r>
        <w:rPr>
          <w:rFonts w:ascii="宋体" w:hAnsi="宋体" w:hint="eastAsia"/>
        </w:rPr>
        <w:t>本预案由县</w:t>
      </w:r>
      <w:r>
        <w:rPr>
          <w:rFonts w:ascii="宋体" w:hAnsi="宋体" w:hint="eastAsia"/>
        </w:rPr>
        <w:t>工业和信息化局</w:t>
      </w:r>
      <w:r>
        <w:rPr>
          <w:rFonts w:ascii="宋体" w:hAnsi="宋体" w:hint="eastAsia"/>
        </w:rPr>
        <w:t>负责解释，并将根据突发事件的变化和实施中发现的问题及时进行修订</w:t>
      </w:r>
      <w:r>
        <w:rPr>
          <w:rFonts w:ascii="宋体" w:hAnsi="宋体" w:hint="eastAsia"/>
        </w:rPr>
        <w:t>、补充和完善。</w:t>
      </w:r>
    </w:p>
    <w:p w:rsidR="00871679" w:rsidRDefault="007A0EB1">
      <w:pPr>
        <w:numPr>
          <w:ilvl w:val="0"/>
          <w:numId w:val="1"/>
        </w:numPr>
        <w:spacing w:line="592" w:lineRule="exact"/>
      </w:pPr>
      <w:bookmarkStart w:id="2" w:name="_GoBack"/>
      <w:bookmarkEnd w:id="2"/>
      <w:r>
        <w:rPr>
          <w:rFonts w:ascii="宋体" w:hAnsi="宋体" w:hint="eastAsia"/>
        </w:rPr>
        <w:t>本预案自印发之日起实施。</w:t>
      </w:r>
    </w:p>
    <w:sectPr w:rsidR="00871679" w:rsidSect="00871679">
      <w:headerReference w:type="even" r:id="rId8"/>
      <w:footerReference w:type="even" r:id="rId9"/>
      <w:footerReference w:type="default" r:id="rId10"/>
      <w:headerReference w:type="first" r:id="rId11"/>
      <w:footerReference w:type="first" r:id="rId12"/>
      <w:pgSz w:w="11906" w:h="16838"/>
      <w:pgMar w:top="1899" w:right="1474" w:bottom="1899" w:left="1587" w:header="851" w:footer="1417" w:gutter="0"/>
      <w:cols w:space="0"/>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B1" w:rsidRDefault="007A0EB1" w:rsidP="00871679">
      <w:pPr>
        <w:spacing w:line="240" w:lineRule="auto"/>
      </w:pPr>
      <w:r>
        <w:separator/>
      </w:r>
    </w:p>
  </w:endnote>
  <w:endnote w:type="continuationSeparator" w:id="0">
    <w:p w:rsidR="007A0EB1" w:rsidRDefault="007A0EB1" w:rsidP="008716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79" w:rsidRDefault="00871679">
    <w:pPr>
      <w:pStyle w:val="a3"/>
      <w:ind w:firstLine="360"/>
    </w:pPr>
    <w:r>
      <w:pict>
        <v:shapetype id="_x0000_t202" coordsize="21600,21600" o:spt="202" path="m,l,21600r21600,l21600,xe">
          <v:stroke joinstyle="miter"/>
          <v:path gradientshapeok="t" o:connecttype="rect"/>
        </v:shapetype>
        <v:shape id="_x0000_s1027" type="#_x0000_t202" style="position:absolute;left:0;text-align:left;margin-left:-20.25pt;margin-top:-8.25pt;width:2in;height:2in;z-index:251659264;mso-wrap-style:none;mso-position-horizontal-relative:margin" o:gfxdata="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D7IjWAAAACwEAAA8AAAAAAAAA&#10;AQAgAAAAIgAAAGRycy9kb3ducmV2LnhtbFBLAQIUABQAAAAIAIdO4kAF3HKwEwIAABMEAAAOAAAA&#10;AAAAAAEAIAAAACUBAABkcnMvZTJvRG9jLnhtbFBLBQYAAAAABgAGAFkBAACqBQAAAAA=&#10;" filled="f" stroked="f" strokeweight=".5pt">
          <v:textbox style="mso-fit-shape-to-text:t" inset="0,0,0,0">
            <w:txbxContent>
              <w:p w:rsidR="00871679" w:rsidRDefault="007A0EB1" w:rsidP="00404223">
                <w:pPr>
                  <w:snapToGrid w:val="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71679">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71679">
                  <w:rPr>
                    <w:rFonts w:asciiTheme="minorEastAsia" w:eastAsiaTheme="minorEastAsia" w:hAnsiTheme="minorEastAsia" w:cstheme="minorEastAsia" w:hint="eastAsia"/>
                    <w:sz w:val="28"/>
                    <w:szCs w:val="28"/>
                  </w:rPr>
                  <w:fldChar w:fldCharType="separate"/>
                </w:r>
                <w:r w:rsidR="00404223">
                  <w:rPr>
                    <w:rFonts w:asciiTheme="minorEastAsia" w:eastAsiaTheme="minorEastAsia" w:hAnsiTheme="minorEastAsia" w:cstheme="minorEastAsia"/>
                    <w:noProof/>
                    <w:sz w:val="28"/>
                    <w:szCs w:val="28"/>
                  </w:rPr>
                  <w:t>2</w:t>
                </w:r>
                <w:r w:rsidR="00871679">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79" w:rsidRDefault="00871679" w:rsidP="00404223">
    <w:pPr>
      <w:pStyle w:val="a3"/>
      <w:ind w:firstLine="560"/>
      <w:jc w:val="center"/>
      <w:rPr>
        <w:sz w:val="28"/>
        <w:szCs w:val="28"/>
      </w:rPr>
    </w:pPr>
    <w:r w:rsidRPr="00871679">
      <w:rPr>
        <w:sz w:val="28"/>
      </w:rPr>
      <w:pict>
        <v:shapetype id="_x0000_t202" coordsize="21600,21600" o:spt="202" path="m,l,21600r21600,l21600,xe">
          <v:stroke joinstyle="miter"/>
          <v:path gradientshapeok="t" o:connecttype="rect"/>
        </v:shapetype>
        <v:shape id="_x0000_s1026" type="#_x0000_t202" style="position:absolute;left:0;text-align:left;margin-left:325.95pt;margin-top:-7.5pt;width:120.8pt;height:2in;z-index:251658240;mso-position-horizontal-relative:margin" o:gfxdata="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vABdoAAAAL&#10;AQAADwAAAAAAAAABACAAAAAiAAAAZHJzL2Rvd25yZXYueG1sUEsBAhQAFAAAAAgAh07iQCguYqsa&#10;AgAAFQQAAA4AAAAAAAAAAQAgAAAAKQEAAGRycy9lMm9Eb2MueG1sUEsFBgAAAAAGAAYAWQEAALUF&#10;AAAAAA==&#10;" filled="f" stroked="f" strokeweight=".5pt">
          <v:textbox style="mso-fit-shape-to-text:t" inset="0,0,0,0">
            <w:txbxContent>
              <w:p w:rsidR="00871679" w:rsidRDefault="007A0EB1" w:rsidP="00404223">
                <w:pPr>
                  <w:snapToGrid w:val="0"/>
                  <w:ind w:leftChars="87" w:left="278" w:rightChars="87" w:right="278"/>
                  <w:rPr>
                    <w:rFonts w:ascii="宋体" w:eastAsia="宋体" w:hAnsi="宋体" w:cs="宋体"/>
                  </w:rPr>
                </w:pPr>
                <w:r>
                  <w:rPr>
                    <w:rFonts w:ascii="宋体" w:eastAsia="宋体" w:hAnsi="宋体" w:cs="宋体" w:hint="eastAsia"/>
                  </w:rPr>
                  <w:t>—</w:t>
                </w:r>
                <w:r w:rsidR="00871679">
                  <w:rPr>
                    <w:rFonts w:ascii="宋体" w:eastAsia="宋体" w:hAnsi="宋体" w:cs="宋体" w:hint="eastAsia"/>
                  </w:rPr>
                  <w:fldChar w:fldCharType="begin"/>
                </w:r>
                <w:r>
                  <w:rPr>
                    <w:rFonts w:ascii="宋体" w:eastAsia="宋体" w:hAnsi="宋体" w:cs="宋体" w:hint="eastAsia"/>
                  </w:rPr>
                  <w:instrText xml:space="preserve"> PAGE  \* MERGEFORMAT </w:instrText>
                </w:r>
                <w:r w:rsidR="00871679">
                  <w:rPr>
                    <w:rFonts w:ascii="宋体" w:eastAsia="宋体" w:hAnsi="宋体" w:cs="宋体" w:hint="eastAsia"/>
                  </w:rPr>
                  <w:fldChar w:fldCharType="separate"/>
                </w:r>
                <w:r w:rsidR="00404223">
                  <w:rPr>
                    <w:rFonts w:ascii="宋体" w:eastAsia="宋体" w:hAnsi="宋体" w:cs="宋体"/>
                    <w:noProof/>
                  </w:rPr>
                  <w:t>1</w:t>
                </w:r>
                <w:r w:rsidR="00871679">
                  <w:rPr>
                    <w:rFonts w:ascii="宋体" w:eastAsia="宋体" w:hAnsi="宋体" w:cs="宋体" w:hint="eastAsia"/>
                  </w:rPr>
                  <w:fldChar w:fldCharType="end"/>
                </w:r>
                <w:r>
                  <w:rPr>
                    <w:rFonts w:ascii="宋体" w:eastAsia="宋体" w:hAnsi="宋体" w:cs="宋体" w:hint="eastAsia"/>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79" w:rsidRDefault="0087167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B1" w:rsidRDefault="007A0EB1" w:rsidP="00871679">
      <w:pPr>
        <w:spacing w:line="240" w:lineRule="auto"/>
      </w:pPr>
      <w:r>
        <w:separator/>
      </w:r>
    </w:p>
  </w:footnote>
  <w:footnote w:type="continuationSeparator" w:id="0">
    <w:p w:rsidR="007A0EB1" w:rsidRDefault="007A0EB1" w:rsidP="008716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79" w:rsidRDefault="008716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79" w:rsidRDefault="0087167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5DB09"/>
    <w:multiLevelType w:val="singleLevel"/>
    <w:tmpl w:val="6445DB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VerticalSpacing w:val="22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D92"/>
    <w:rsid w:val="000154A1"/>
    <w:rsid w:val="00191C10"/>
    <w:rsid w:val="001B5A63"/>
    <w:rsid w:val="00250FCA"/>
    <w:rsid w:val="002720CB"/>
    <w:rsid w:val="002D28A9"/>
    <w:rsid w:val="003B4A90"/>
    <w:rsid w:val="00404223"/>
    <w:rsid w:val="00480CE7"/>
    <w:rsid w:val="005F3D92"/>
    <w:rsid w:val="006566AB"/>
    <w:rsid w:val="007A0EB1"/>
    <w:rsid w:val="00871679"/>
    <w:rsid w:val="00897CE5"/>
    <w:rsid w:val="00C37EC7"/>
    <w:rsid w:val="00EB7329"/>
    <w:rsid w:val="00EF7F23"/>
    <w:rsid w:val="00F176FD"/>
    <w:rsid w:val="00F87470"/>
    <w:rsid w:val="00FB0108"/>
    <w:rsid w:val="15DB3EF0"/>
    <w:rsid w:val="328F02A0"/>
    <w:rsid w:val="437F17A6"/>
    <w:rsid w:val="56477B76"/>
    <w:rsid w:val="7FA32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79"/>
    <w:pPr>
      <w:widowControl w:val="0"/>
      <w:spacing w:line="360" w:lineRule="auto"/>
      <w:ind w:firstLineChars="200" w:firstLine="640"/>
      <w:jc w:val="both"/>
    </w:pPr>
    <w:rPr>
      <w:rFonts w:ascii="仿宋_GB2312" w:eastAsia="仿宋_GB2312" w:hAnsi="Times New Roman" w:cs="Times New Roman"/>
      <w:kern w:val="2"/>
      <w:sz w:val="32"/>
      <w:szCs w:val="32"/>
    </w:rPr>
  </w:style>
  <w:style w:type="paragraph" w:styleId="1">
    <w:name w:val="heading 1"/>
    <w:basedOn w:val="a"/>
    <w:next w:val="a"/>
    <w:link w:val="1Char"/>
    <w:uiPriority w:val="9"/>
    <w:qFormat/>
    <w:rsid w:val="0087167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71679"/>
    <w:pPr>
      <w:keepNext/>
      <w:keepLines/>
      <w:spacing w:before="140" w:after="140" w:line="496" w:lineRule="exact"/>
      <w:ind w:firstLineChars="0" w:firstLine="0"/>
      <w:jc w:val="center"/>
      <w:outlineLvl w:val="1"/>
    </w:pPr>
    <w:rPr>
      <w:rFonts w:asciiTheme="majorHAnsi" w:eastAsiaTheme="majorEastAsia" w:hAnsiTheme="majorHAnsi" w:cstheme="majorBidi"/>
      <w:b/>
      <w:bCs/>
    </w:rPr>
  </w:style>
  <w:style w:type="paragraph" w:styleId="3">
    <w:name w:val="heading 3"/>
    <w:basedOn w:val="a"/>
    <w:next w:val="a"/>
    <w:link w:val="3Char"/>
    <w:uiPriority w:val="9"/>
    <w:unhideWhenUsed/>
    <w:qFormat/>
    <w:rsid w:val="00871679"/>
    <w:pPr>
      <w:keepNext/>
      <w:keepLines/>
      <w:spacing w:before="100" w:after="100" w:line="496" w:lineRule="exact"/>
      <w:ind w:firstLine="2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71679"/>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871679"/>
    <w:pPr>
      <w:pBdr>
        <w:bottom w:val="single" w:sz="6" w:space="1" w:color="auto"/>
      </w:pBdr>
      <w:tabs>
        <w:tab w:val="center" w:pos="4153"/>
        <w:tab w:val="right" w:pos="8306"/>
      </w:tabs>
      <w:snapToGrid w:val="0"/>
      <w:spacing w:line="240" w:lineRule="auto"/>
      <w:jc w:val="center"/>
    </w:pPr>
    <w:rPr>
      <w:sz w:val="18"/>
      <w:szCs w:val="18"/>
    </w:rPr>
  </w:style>
  <w:style w:type="character" w:customStyle="1" w:styleId="1Char">
    <w:name w:val="标题 1 Char"/>
    <w:basedOn w:val="a0"/>
    <w:link w:val="1"/>
    <w:uiPriority w:val="9"/>
    <w:qFormat/>
    <w:rsid w:val="0087167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7167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71679"/>
    <w:rPr>
      <w:rFonts w:ascii="仿宋_GB2312" w:eastAsia="仿宋_GB2312" w:hAnsi="Times New Roman" w:cs="Times New Roman"/>
      <w:b/>
      <w:bCs/>
      <w:sz w:val="32"/>
      <w:szCs w:val="32"/>
    </w:rPr>
  </w:style>
  <w:style w:type="character" w:customStyle="1" w:styleId="Char0">
    <w:name w:val="页眉 Char"/>
    <w:basedOn w:val="a0"/>
    <w:link w:val="a4"/>
    <w:uiPriority w:val="99"/>
    <w:rsid w:val="00871679"/>
    <w:rPr>
      <w:rFonts w:ascii="仿宋_GB2312" w:eastAsia="仿宋_GB2312" w:hAnsi="Times New Roman" w:cs="Times New Roman"/>
      <w:sz w:val="18"/>
      <w:szCs w:val="18"/>
    </w:rPr>
  </w:style>
  <w:style w:type="character" w:customStyle="1" w:styleId="Char">
    <w:name w:val="页脚 Char"/>
    <w:basedOn w:val="a0"/>
    <w:link w:val="a3"/>
    <w:uiPriority w:val="99"/>
    <w:rsid w:val="00871679"/>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3885</Characters>
  <Application>Microsoft Office Word</Application>
  <DocSecurity>0</DocSecurity>
  <Lines>32</Lines>
  <Paragraphs>9</Paragraphs>
  <ScaleCrop>false</ScaleCrop>
  <Company>微软中国</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8</cp:revision>
  <dcterms:created xsi:type="dcterms:W3CDTF">2023-03-08T01:28:00Z</dcterms:created>
  <dcterms:modified xsi:type="dcterms:W3CDTF">2023-04-27T02:31:00Z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