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3批次不合格食品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根据国家食药监管总局食品抽验信息系统信息显示，涉及昆明市石林县食品生产企业生产（或经营企业销售）的不合格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食品3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批次，现将对上述不合格/问题食品所采取的风险控制措施情况进行公示（详见附件）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3批次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食品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风险控制措施信息公示表</w:t>
      </w:r>
    </w:p>
    <w:tbl>
      <w:tblPr>
        <w:tblStyle w:val="6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537"/>
        <w:gridCol w:w="1628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鲤鱼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2022/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/1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地西泮</w:t>
            </w:r>
            <w:r>
              <w:rPr>
                <w:rFonts w:ascii="宋体" w:hAnsi="宋体" w:eastAsia="宋体" w:cs="宋体"/>
                <w:color w:val="auto"/>
                <w:sz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微克</w:t>
            </w:r>
            <w:r>
              <w:rPr>
                <w:rFonts w:ascii="宋体" w:hAnsi="宋体" w:eastAsia="宋体" w:cs="宋体"/>
                <w:color w:val="auto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㎏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色值标准指标：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不得检出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实测值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6.66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名称：石林县蔡鲁水产品铺   住所：云南省昆明市石林彝族自治县鹿阜街道办事处双龙市场（摊）</w:t>
            </w:r>
          </w:p>
        </w:tc>
        <w:tc>
          <w:tcPr>
            <w:tcW w:w="16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名称：石林县蔡鲁水产品铺   住所：云南省昆明市石林彝族自治县鹿阜街道办事处双龙市场（摊）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.目前已经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全部销售完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1.责令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销售者完善购进验收记录，建立进销货台账，进行相关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改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鲫鱼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2022/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/1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地西泮</w:t>
            </w:r>
            <w:r>
              <w:rPr>
                <w:rFonts w:ascii="宋体" w:hAnsi="宋体" w:eastAsia="宋体" w:cs="宋体"/>
                <w:color w:val="auto"/>
                <w:sz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微克</w:t>
            </w:r>
            <w:r>
              <w:rPr>
                <w:rFonts w:ascii="宋体" w:hAnsi="宋体" w:eastAsia="宋体" w:cs="宋体"/>
                <w:color w:val="auto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㎏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色值标准指标：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不得检出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实测值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：8.42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名称：石林县蔡鲁水产品铺   住所：云南省昆明市石林彝族自治县鹿阜街道办事处双龙市场（摊）</w:t>
            </w:r>
          </w:p>
        </w:tc>
        <w:tc>
          <w:tcPr>
            <w:tcW w:w="16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名称：石林县蔡鲁水产品铺   住所：云南省昆明市石林彝族自治县鹿阜街道办事处双龙市场（摊）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textDirection w:val="lrTb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.目前已经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全部销售完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，没有召回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1.责令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销售者完善购进验收记录，建立进销货台账，进行相关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改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鲤鱼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2022/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/1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地西泮</w:t>
            </w:r>
            <w:r>
              <w:rPr>
                <w:rFonts w:ascii="宋体" w:hAnsi="宋体" w:eastAsia="宋体" w:cs="宋体"/>
                <w:color w:val="auto"/>
                <w:sz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微克</w:t>
            </w:r>
            <w:r>
              <w:rPr>
                <w:rFonts w:ascii="宋体" w:hAnsi="宋体" w:eastAsia="宋体" w:cs="宋体"/>
                <w:color w:val="auto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㎏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色值标准指标：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不得检出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实测值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:3.44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名称：双龙集贸市场（李晓慧）   住所：云南省昆明市石林彝族自治县鹿阜街道办事处双龙集贸市场</w:t>
            </w:r>
          </w:p>
        </w:tc>
        <w:tc>
          <w:tcPr>
            <w:tcW w:w="16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名称：双龙集贸市场（李晓慧）   住所：云南省昆明市石林彝族自治县鹿阜街道办事处双龙集贸市场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textDirection w:val="lrTb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.目前已经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全部销售完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，没有召回</w:t>
            </w:r>
          </w:p>
        </w:tc>
        <w:tc>
          <w:tcPr>
            <w:tcW w:w="2640" w:type="dxa"/>
            <w:textDirection w:val="lrTb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1.责令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销售者完善购进验收记录，建立进销货台账，进行相关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改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</w:tbl>
    <w:p>
      <w:pPr>
        <w:rPr>
          <w:color w:val="auto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594727"/>
    <w:rsid w:val="000162D1"/>
    <w:rsid w:val="0009693A"/>
    <w:rsid w:val="000E386F"/>
    <w:rsid w:val="001E753A"/>
    <w:rsid w:val="002368CB"/>
    <w:rsid w:val="00251316"/>
    <w:rsid w:val="002A58FB"/>
    <w:rsid w:val="002D6623"/>
    <w:rsid w:val="002F1285"/>
    <w:rsid w:val="00300B45"/>
    <w:rsid w:val="003119C8"/>
    <w:rsid w:val="003434D7"/>
    <w:rsid w:val="00370D83"/>
    <w:rsid w:val="003A7760"/>
    <w:rsid w:val="003E35B2"/>
    <w:rsid w:val="0048321F"/>
    <w:rsid w:val="004A0B73"/>
    <w:rsid w:val="004D2C39"/>
    <w:rsid w:val="004F71EB"/>
    <w:rsid w:val="005071D7"/>
    <w:rsid w:val="00515BE2"/>
    <w:rsid w:val="00584B6E"/>
    <w:rsid w:val="00635A14"/>
    <w:rsid w:val="006531F2"/>
    <w:rsid w:val="00680D29"/>
    <w:rsid w:val="00684006"/>
    <w:rsid w:val="00692C95"/>
    <w:rsid w:val="007074A6"/>
    <w:rsid w:val="00722596"/>
    <w:rsid w:val="007570DC"/>
    <w:rsid w:val="007607BB"/>
    <w:rsid w:val="007C2CD5"/>
    <w:rsid w:val="00876F4B"/>
    <w:rsid w:val="00893C6F"/>
    <w:rsid w:val="008B6C16"/>
    <w:rsid w:val="00973B17"/>
    <w:rsid w:val="009F18DB"/>
    <w:rsid w:val="00A02878"/>
    <w:rsid w:val="00A2421D"/>
    <w:rsid w:val="00A64BFB"/>
    <w:rsid w:val="00AD5E1D"/>
    <w:rsid w:val="00B111BF"/>
    <w:rsid w:val="00B64E78"/>
    <w:rsid w:val="00BD2BFB"/>
    <w:rsid w:val="00C37B03"/>
    <w:rsid w:val="00CB42F9"/>
    <w:rsid w:val="00CF0ECC"/>
    <w:rsid w:val="00D0294E"/>
    <w:rsid w:val="00D3584E"/>
    <w:rsid w:val="00D52E0A"/>
    <w:rsid w:val="00D95601"/>
    <w:rsid w:val="00E31985"/>
    <w:rsid w:val="00F82970"/>
    <w:rsid w:val="01E46E2E"/>
    <w:rsid w:val="036825FB"/>
    <w:rsid w:val="05594727"/>
    <w:rsid w:val="05C27F25"/>
    <w:rsid w:val="06293B69"/>
    <w:rsid w:val="0703098D"/>
    <w:rsid w:val="073D1386"/>
    <w:rsid w:val="0B1508B3"/>
    <w:rsid w:val="167D586A"/>
    <w:rsid w:val="1BB024FC"/>
    <w:rsid w:val="25485949"/>
    <w:rsid w:val="287E79C2"/>
    <w:rsid w:val="31854228"/>
    <w:rsid w:val="42C42E75"/>
    <w:rsid w:val="49750DEA"/>
    <w:rsid w:val="4CA60B34"/>
    <w:rsid w:val="531D4CA7"/>
    <w:rsid w:val="550F1C30"/>
    <w:rsid w:val="5DB569EB"/>
    <w:rsid w:val="71156CDE"/>
    <w:rsid w:val="79030F37"/>
    <w:rsid w:val="7AD661CB"/>
    <w:rsid w:val="7F240F1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580</Words>
  <Characters>3307</Characters>
  <Lines>27</Lines>
  <Paragraphs>7</Paragraphs>
  <ScaleCrop>false</ScaleCrop>
  <LinksUpToDate>false</LinksUpToDate>
  <CharactersWithSpaces>3880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2020-09-07T08:25:00Z</dcterms:created>
  <dc:creator>啊*梓喵~</dc:creator>
  <cp:lastModifiedBy>NTKO</cp:lastModifiedBy>
  <dcterms:modified xsi:type="dcterms:W3CDTF">2023-02-10T02:50:04Z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