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附件1</w:t>
      </w:r>
      <w:r>
        <w:rPr>
          <w:rFonts w:eastAsia="黑体"/>
          <w:b/>
          <w:bCs/>
          <w:sz w:val="28"/>
        </w:rPr>
        <w:t>-1</w:t>
      </w:r>
    </w:p>
    <w:p>
      <w:pPr>
        <w:spacing w:line="500" w:lineRule="exact"/>
        <w:jc w:val="center"/>
        <w:rPr>
          <w:rFonts w:hint="eastAsia" w:eastAsia="黑体"/>
          <w:b/>
          <w:bCs/>
          <w:sz w:val="32"/>
          <w:szCs w:val="22"/>
          <w:lang w:val="en-US" w:eastAsia="zh-CN"/>
        </w:rPr>
      </w:pPr>
      <w:r>
        <w:rPr>
          <w:rFonts w:hint="eastAsia" w:eastAsia="黑体"/>
          <w:b/>
          <w:bCs/>
          <w:sz w:val="36"/>
        </w:rPr>
        <w:t>昆明市家庭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  <w:lang w:eastAsia="zh-CN"/>
        </w:rPr>
        <w:t>（修订）</w:t>
      </w:r>
    </w:p>
    <w:p>
      <w:pPr>
        <w:spacing w:line="500" w:lineRule="exact"/>
        <w:ind w:left="-420" w:leftChars="-200" w:right="-932" w:rightChars="-444"/>
        <w:jc w:val="left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eastAsia="zh-CN"/>
        </w:rPr>
        <w:t>　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  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</w:p>
    <w:tbl>
      <w:tblPr>
        <w:tblStyle w:val="6"/>
        <w:tblW w:w="9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409"/>
        <w:gridCol w:w="495"/>
        <w:gridCol w:w="805"/>
        <w:gridCol w:w="119"/>
        <w:gridCol w:w="917"/>
        <w:gridCol w:w="696"/>
        <w:gridCol w:w="543"/>
        <w:gridCol w:w="331"/>
        <w:gridCol w:w="481"/>
        <w:gridCol w:w="296"/>
        <w:gridCol w:w="263"/>
        <w:gridCol w:w="666"/>
        <w:gridCol w:w="51"/>
        <w:gridCol w:w="398"/>
        <w:gridCol w:w="627"/>
        <w:gridCol w:w="17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姓名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籍贯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身份证号  码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家庭</w:t>
            </w:r>
            <w:r>
              <w:rPr>
                <w:rFonts w:ascii="新宋体" w:hAnsi="新宋体" w:eastAsia="新宋体"/>
                <w:color w:val="auto"/>
              </w:rPr>
              <w:t>人口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auto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>是否寄宿生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是　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>是否进城务工人员子女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□是　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>是否留守儿童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家庭通讯信息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详细通讯地址</w:t>
            </w:r>
          </w:p>
        </w:tc>
        <w:tc>
          <w:tcPr>
            <w:tcW w:w="7469" w:type="dxa"/>
            <w:gridSpan w:val="15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邮政编码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家长</w:t>
            </w:r>
            <w:r>
              <w:rPr>
                <w:rFonts w:ascii="新宋体" w:hAnsi="新宋体" w:eastAsia="新宋体"/>
                <w:color w:val="auto"/>
              </w:rPr>
              <w:t>手机</w:t>
            </w:r>
            <w:r>
              <w:rPr>
                <w:rFonts w:hint="eastAsia" w:ascii="新宋体" w:hAnsi="新宋体" w:eastAsia="新宋体"/>
                <w:color w:val="auto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姓名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关系</w:t>
            </w: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职业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年收入（元）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特殊群体类型</w:t>
            </w:r>
          </w:p>
        </w:tc>
        <w:tc>
          <w:tcPr>
            <w:tcW w:w="9322" w:type="dxa"/>
            <w:gridSpan w:val="18"/>
            <w:tcBorders>
              <w:bottom w:val="single" w:color="auto" w:sz="4" w:space="0"/>
            </w:tcBorders>
          </w:tcPr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left="105" w:leftChars="50"/>
              <w:jc w:val="left"/>
              <w:rPr>
                <w:rFonts w:hint="eastAsia" w:ascii="宋体" w:hAnsi="宋体" w:eastAsiaTheme="minorEastAsia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□脱贫家庭学生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 □脱贫不稳定家庭学生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□边缘易致贫家庭学生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突发严重困难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家庭学生             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□城乡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最低生活保障家庭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孤儿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□单亲家庭经济困难学生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□残疾人家庭经济困难学生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残疾学生，残疾类别(□视力残疾□听力残疾□智力残疾□其他残疾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□艾滋病病毒感染儿童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left="202" w:hanging="202" w:hangingChars="100"/>
              <w:jc w:val="left"/>
              <w:rPr>
                <w:rFonts w:hint="default" w:ascii="宋体" w:hAnsi="宋体" w:eastAsiaTheme="minorEastAsia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 □父母丧失劳动能力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 □家中有大病患者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□烈士子女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（含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因公牺牲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子女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□低收入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（低保边缘）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eastAsia="zh-CN"/>
              </w:rPr>
              <w:t>事实无人抚养儿童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□特困供养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□其他困难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影响家庭经济</w:t>
            </w:r>
          </w:p>
          <w:p>
            <w:pPr>
              <w:spacing w:line="280" w:lineRule="exact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状况有关信息</w:t>
            </w:r>
          </w:p>
        </w:tc>
        <w:tc>
          <w:tcPr>
            <w:tcW w:w="9322" w:type="dxa"/>
            <w:gridSpan w:val="18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家庭人均年收入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color w:val="auto"/>
              </w:rPr>
              <w:t>元，主要收入来源类型(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color w:val="auto"/>
              </w:rPr>
              <w:t xml:space="preserve">工资、奖金、津贴、补贴和其他劳动收入 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□离退休金、基本养老金、基本生活费、失业保险金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□继承、接受赠予、出租或出售家庭财产获得的收入□存款及利息，有价证券及红利、股票、博彩收入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 xml:space="preserve">□经商、办厂以及从事种植业、 养植业、加工业扣除必要成本后的收入  □赡养费、抚(扶)养费 </w:t>
            </w:r>
            <w:r>
              <w:rPr>
                <w:rFonts w:ascii="宋体" w:hAnsi="宋体"/>
                <w:color w:val="auto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kern w:val="0"/>
                <w:szCs w:val="21"/>
              </w:rPr>
              <w:t>□自谋职业收入 □其他应当计入家庭的收入</w:t>
            </w:r>
            <w:r>
              <w:rPr>
                <w:rFonts w:ascii="新宋体" w:hAnsi="新宋体" w:eastAsia="新宋体"/>
                <w:color w:val="auto"/>
              </w:rPr>
              <w:t>)</w:t>
            </w:r>
            <w:r>
              <w:rPr>
                <w:rFonts w:hint="eastAsia" w:ascii="新宋体" w:hAnsi="新宋体" w:eastAsia="新宋体"/>
                <w:color w:val="auto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家庭遭受自然灾害情况：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</w:rPr>
              <w:t>。家庭遭受突发意外事件：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auto"/>
              </w:rPr>
              <w:t>。遭受疫情情况：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</w:rPr>
              <w:t>。家庭欠债金额：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auto"/>
              </w:rPr>
              <w:t>,</w:t>
            </w:r>
            <w:r>
              <w:rPr>
                <w:rFonts w:hint="eastAsia" w:ascii="新宋体" w:hAnsi="新宋体" w:eastAsia="新宋体"/>
                <w:color w:val="auto"/>
              </w:rPr>
              <w:t>欠债原因: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color w:val="auto"/>
              </w:rPr>
              <w:t xml:space="preserve">。 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家庭人口数：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color w:val="auto"/>
              </w:rPr>
              <w:t>。赡养人口数：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color w:val="auto"/>
              </w:rPr>
              <w:t>。劳动力人口：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color w:val="auto"/>
              </w:rPr>
              <w:t>。</w:t>
            </w:r>
          </w:p>
          <w:p>
            <w:pPr>
              <w:spacing w:before="156" w:beforeLines="50" w:after="156" w:afterLines="50" w:line="280" w:lineRule="exact"/>
              <w:jc w:val="left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家庭成员失业人数：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</w:rPr>
              <w:t>。其他情况：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             </w:t>
            </w:r>
            <w:r>
              <w:rPr>
                <w:rFonts w:ascii="新宋体" w:hAnsi="新宋体" w:eastAsia="新宋体"/>
                <w:color w:val="auto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u w:val="single"/>
              </w:rPr>
              <w:t xml:space="preserve">                       </w:t>
            </w:r>
            <w:r>
              <w:rPr>
                <w:rFonts w:hint="eastAsia" w:ascii="新宋体" w:hAnsi="新宋体" w:eastAsia="新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auto"/>
              </w:rPr>
            </w:pPr>
            <w:r>
              <w:rPr>
                <w:rFonts w:hint="eastAsia" w:ascii="黑体" w:hAnsi="新宋体" w:eastAsia="黑体"/>
                <w:b/>
                <w:bCs/>
                <w:color w:val="auto"/>
              </w:rPr>
              <w:t>个人承诺</w:t>
            </w:r>
          </w:p>
        </w:tc>
        <w:tc>
          <w:tcPr>
            <w:tcW w:w="5745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黑体" w:hAnsi="黑体"/>
                <w:color w:val="auto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auto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黑体" w:hAnsi="黑体"/>
                <w:color w:val="auto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auto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auto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新宋体" w:hAnsi="新宋体" w:eastAsia="新宋体"/>
                <w:color w:val="auto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  <w:color w:val="auto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第1页，共2页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Style w:val="6"/>
        <w:tblW w:w="9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25"/>
        <w:gridCol w:w="510"/>
        <w:gridCol w:w="2775"/>
        <w:gridCol w:w="555"/>
        <w:gridCol w:w="5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学校(园</w:t>
            </w:r>
            <w:r>
              <w:rPr>
                <w:rFonts w:ascii="新宋体" w:hAnsi="新宋体" w:eastAsia="新宋体"/>
                <w:b/>
                <w:bCs/>
              </w:rPr>
              <w:t>)</w:t>
            </w:r>
            <w:r>
              <w:rPr>
                <w:rFonts w:hint="eastAsia" w:ascii="新宋体" w:hAnsi="新宋体" w:eastAsia="新宋体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年级(专业或班级</w:t>
            </w:r>
            <w:r>
              <w:rPr>
                <w:rFonts w:ascii="新宋体" w:hAnsi="新宋体" w:eastAsia="新宋体"/>
                <w:b/>
                <w:bCs/>
              </w:rPr>
              <w:t>)</w:t>
            </w:r>
            <w:r>
              <w:rPr>
                <w:rFonts w:hint="eastAsia" w:ascii="新宋体" w:hAnsi="新宋体" w:eastAsia="新宋体"/>
                <w:b/>
                <w:bCs/>
              </w:rPr>
              <w:t>评议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2775" w:type="dxa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新宋体" w:hAnsi="新宋体" w:eastAsia="新宋体"/>
              </w:rPr>
              <w:t>A.家庭经济特别困难  □</w:t>
            </w:r>
          </w:p>
        </w:tc>
        <w:tc>
          <w:tcPr>
            <w:tcW w:w="555" w:type="dxa"/>
            <w:vMerge w:val="restart"/>
          </w:tcPr>
          <w:p/>
          <w:p/>
          <w:p/>
          <w:p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vMerge w:val="restart"/>
            <w:vAlign w:val="center"/>
          </w:tcPr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评议陈述: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评议小组签字：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2775" w:type="dxa"/>
            <w:vAlign w:val="center"/>
          </w:tcPr>
          <w:p>
            <w:pPr>
              <w:ind w:left="210" w:hanging="210" w:hangingChars="100"/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555" w:type="dxa"/>
            <w:vMerge w:val="continue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2775" w:type="dxa"/>
            <w:vAlign w:val="center"/>
          </w:tcPr>
          <w:p>
            <w:r>
              <w:rPr>
                <w:rFonts w:hint="eastAsia" w:ascii="新宋体" w:hAnsi="新宋体" w:eastAsia="新宋体"/>
              </w:rPr>
              <w:t>C.家庭经济一般困难  □</w:t>
            </w:r>
          </w:p>
        </w:tc>
        <w:tc>
          <w:tcPr>
            <w:tcW w:w="555" w:type="dxa"/>
            <w:vMerge w:val="continue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487" w:type="dxa"/>
            <w:vMerge w:val="continue"/>
            <w:vAlign w:val="center"/>
          </w:tcPr>
          <w:p/>
        </w:tc>
        <w:tc>
          <w:tcPr>
            <w:tcW w:w="525" w:type="dxa"/>
            <w:vMerge w:val="continue"/>
            <w:vAlign w:val="center"/>
          </w:tcPr>
          <w:p/>
        </w:tc>
        <w:tc>
          <w:tcPr>
            <w:tcW w:w="510" w:type="dxa"/>
            <w:vMerge w:val="continue"/>
            <w:vAlign w:val="center"/>
          </w:tcPr>
          <w:p/>
        </w:tc>
        <w:tc>
          <w:tcPr>
            <w:tcW w:w="2775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D.家庭经济不困难□</w:t>
            </w:r>
          </w:p>
        </w:tc>
        <w:tc>
          <w:tcPr>
            <w:tcW w:w="555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</w:p>
        </w:tc>
        <w:tc>
          <w:tcPr>
            <w:tcW w:w="525" w:type="dxa"/>
            <w:vAlign w:val="center"/>
          </w:tcPr>
          <w:p>
            <w:pPr>
              <w:pStyle w:val="2"/>
              <w:spacing w:after="156" w:afterLines="50"/>
              <w:ind w:firstLine="422" w:firstLineChars="200"/>
              <w:jc w:val="both"/>
            </w:pPr>
            <w:r>
              <w:rPr>
                <w:rFonts w:hint="eastAsia"/>
                <w:b/>
                <w:bCs/>
              </w:rPr>
              <w:t>认认定决定</w:t>
            </w:r>
          </w:p>
        </w:tc>
        <w:tc>
          <w:tcPr>
            <w:tcW w:w="510" w:type="dxa"/>
            <w:vAlign w:val="center"/>
          </w:tcPr>
          <w:p>
            <w:pPr>
              <w:pStyle w:val="2"/>
              <w:spacing w:after="156" w:afterLines="50"/>
              <w:ind w:firstLine="420" w:firstLineChars="200"/>
              <w:jc w:val="both"/>
            </w:pPr>
            <w:r>
              <w:rPr>
                <w:rFonts w:hint="eastAsia"/>
              </w:rPr>
              <w:t>认认定工作组意见</w:t>
            </w:r>
          </w:p>
        </w:tc>
        <w:tc>
          <w:tcPr>
            <w:tcW w:w="8344" w:type="dxa"/>
            <w:gridSpan w:val="3"/>
            <w:vAlign w:val="center"/>
          </w:tcPr>
          <w:p>
            <w:pPr>
              <w:spacing w:before="156"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经学生所在年级提请，本工作组认真核实，</w:t>
            </w:r>
          </w:p>
          <w:p>
            <w:pPr>
              <w:spacing w:before="156" w:line="300" w:lineRule="exact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同意年级评议意见。</w:t>
            </w:r>
          </w:p>
          <w:p>
            <w:pPr>
              <w:spacing w:after="156" w:line="300" w:lineRule="exact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同意年级评议意见。调整为：</w:t>
            </w:r>
          </w:p>
          <w:p>
            <w:pPr>
              <w:spacing w:after="156" w:line="300" w:lineRule="exact"/>
              <w:rPr>
                <w:rFonts w:ascii="新宋体" w:hAnsi="新宋体" w:eastAsia="新宋体"/>
              </w:rPr>
            </w:pPr>
          </w:p>
          <w:p>
            <w:pPr>
              <w:spacing w:after="156" w:line="300" w:lineRule="exact"/>
              <w:rPr>
                <w:rFonts w:ascii="新宋体" w:hAnsi="新宋体" w:eastAsia="新宋体"/>
              </w:rPr>
            </w:pPr>
          </w:p>
          <w:p>
            <w:pPr>
              <w:spacing w:after="156"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after="156"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认定工作组成</w:t>
            </w:r>
            <w:r>
              <w:rPr>
                <w:rFonts w:hint="eastAsia" w:ascii="新宋体" w:hAnsi="新宋体" w:eastAsia="新宋体"/>
                <w:lang w:eastAsia="zh-CN"/>
              </w:rPr>
              <w:t>员</w:t>
            </w:r>
            <w:r>
              <w:rPr>
                <w:rFonts w:hint="eastAsia" w:ascii="新宋体" w:hAnsi="新宋体" w:eastAsia="新宋体"/>
              </w:rPr>
              <w:t>签字:</w:t>
            </w:r>
          </w:p>
          <w:p>
            <w:pPr>
              <w:spacing w:after="156"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before="156" w:after="156" w:line="300" w:lineRule="exact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after="156" w:line="300" w:lineRule="exact"/>
              <w:rPr>
                <w:rFonts w:hint="eastAsia" w:ascii="新宋体" w:hAnsi="新宋体" w:eastAsia="新宋体"/>
                <w:u w:val="single"/>
              </w:rPr>
            </w:pPr>
          </w:p>
          <w:p>
            <w:pPr>
              <w:spacing w:before="156" w:after="156"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before="156" w:after="156"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260" w:firstLineChars="60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spacing w:before="156" w:beforeLines="50" w:after="156" w:afterLines="50"/>
              <w:ind w:firstLine="1260" w:firstLineChars="600"/>
              <w:jc w:val="right"/>
            </w:pPr>
            <w:r>
              <w:rPr>
                <w:rFonts w:hint="eastAsia" w:ascii="新宋体" w:hAnsi="新宋体" w:eastAsia="新宋体"/>
              </w:rPr>
              <w:t>（加盖学校公章）</w:t>
            </w: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第2页，共2页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注：1.本表用于家庭经济困难学生认定，共2页，可复印。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3.承诺内容需本人（监护人）手工填写“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left="567" w:leftChars="170" w:hanging="210" w:hangingChars="116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4.</w:t>
      </w:r>
      <w:r>
        <w:rPr>
          <w:rFonts w:hint="eastAsia" w:eastAsia="黑体"/>
          <w:b/>
          <w:bCs/>
          <w:color w:val="FF0000"/>
          <w:sz w:val="18"/>
          <w:szCs w:val="18"/>
        </w:rPr>
        <w:t>若同时申请同一学段多项资助的，只需提供一份（次）此申请表；在校期间学生家庭经济状况未发现特殊变化的无需重复提交</w:t>
      </w:r>
      <w:r>
        <w:rPr>
          <w:rFonts w:hint="eastAsia" w:eastAsia="黑体"/>
          <w:b/>
          <w:bCs/>
          <w:sz w:val="18"/>
          <w:szCs w:val="18"/>
        </w:rPr>
        <w:t>。</w:t>
      </w:r>
    </w:p>
    <w:p>
      <w:pPr>
        <w:adjustRightInd w:val="0"/>
        <w:snapToGrid w:val="0"/>
        <w:ind w:left="588" w:leftChars="170" w:hanging="231" w:hangingChars="128"/>
        <w:rPr>
          <w:rFonts w:hint="eastAsia"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>5</w:t>
      </w:r>
      <w:r>
        <w:rPr>
          <w:rFonts w:hint="eastAsia" w:eastAsia="黑体"/>
          <w:b/>
          <w:bCs/>
          <w:sz w:val="18"/>
          <w:szCs w:val="18"/>
        </w:rPr>
        <w:t>.困难申请材料附于表后。</w:t>
      </w:r>
    </w:p>
    <w:sectPr>
      <w:footerReference r:id="rId3" w:type="default"/>
      <w:pgSz w:w="11906" w:h="16838"/>
      <w:pgMar w:top="1020" w:right="1800" w:bottom="12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9F"/>
    <w:rsid w:val="000413C0"/>
    <w:rsid w:val="000A554F"/>
    <w:rsid w:val="000D0BC9"/>
    <w:rsid w:val="00110DA4"/>
    <w:rsid w:val="00114684"/>
    <w:rsid w:val="00122CCD"/>
    <w:rsid w:val="001332BC"/>
    <w:rsid w:val="00146ADC"/>
    <w:rsid w:val="00175E28"/>
    <w:rsid w:val="001B2EA3"/>
    <w:rsid w:val="001F3C85"/>
    <w:rsid w:val="00250C6A"/>
    <w:rsid w:val="00261444"/>
    <w:rsid w:val="00261753"/>
    <w:rsid w:val="00277996"/>
    <w:rsid w:val="00283F26"/>
    <w:rsid w:val="00291F63"/>
    <w:rsid w:val="00292EFA"/>
    <w:rsid w:val="003454B0"/>
    <w:rsid w:val="00373ABE"/>
    <w:rsid w:val="003840EB"/>
    <w:rsid w:val="003B4FBB"/>
    <w:rsid w:val="003C78FA"/>
    <w:rsid w:val="004D7ABE"/>
    <w:rsid w:val="00502DDF"/>
    <w:rsid w:val="00517E29"/>
    <w:rsid w:val="0053317F"/>
    <w:rsid w:val="00533CAB"/>
    <w:rsid w:val="00544E62"/>
    <w:rsid w:val="005A281D"/>
    <w:rsid w:val="005B4287"/>
    <w:rsid w:val="005E23A9"/>
    <w:rsid w:val="005F4237"/>
    <w:rsid w:val="00635481"/>
    <w:rsid w:val="00644F18"/>
    <w:rsid w:val="0074444C"/>
    <w:rsid w:val="007D0BCD"/>
    <w:rsid w:val="008737F9"/>
    <w:rsid w:val="00882B17"/>
    <w:rsid w:val="00893831"/>
    <w:rsid w:val="0089651C"/>
    <w:rsid w:val="008E4806"/>
    <w:rsid w:val="009553A7"/>
    <w:rsid w:val="00A971EA"/>
    <w:rsid w:val="00AB5358"/>
    <w:rsid w:val="00B51F57"/>
    <w:rsid w:val="00B7486A"/>
    <w:rsid w:val="00C05CB3"/>
    <w:rsid w:val="00C135B7"/>
    <w:rsid w:val="00CB1E9F"/>
    <w:rsid w:val="00CB464D"/>
    <w:rsid w:val="00D51757"/>
    <w:rsid w:val="00D9082C"/>
    <w:rsid w:val="00E71922"/>
    <w:rsid w:val="00EC5042"/>
    <w:rsid w:val="00ED5F46"/>
    <w:rsid w:val="00F37B08"/>
    <w:rsid w:val="00F5182B"/>
    <w:rsid w:val="00F56728"/>
    <w:rsid w:val="00FE1751"/>
    <w:rsid w:val="034B0A64"/>
    <w:rsid w:val="03543EC5"/>
    <w:rsid w:val="04697751"/>
    <w:rsid w:val="05376FE2"/>
    <w:rsid w:val="059A0767"/>
    <w:rsid w:val="06C94370"/>
    <w:rsid w:val="06D83A71"/>
    <w:rsid w:val="085C4A6D"/>
    <w:rsid w:val="08675B11"/>
    <w:rsid w:val="08733369"/>
    <w:rsid w:val="087E0112"/>
    <w:rsid w:val="0CCB38C0"/>
    <w:rsid w:val="0D97392C"/>
    <w:rsid w:val="0E7D2E4F"/>
    <w:rsid w:val="11083094"/>
    <w:rsid w:val="136C13FA"/>
    <w:rsid w:val="13BD2890"/>
    <w:rsid w:val="147E06DD"/>
    <w:rsid w:val="1522162C"/>
    <w:rsid w:val="15B251D7"/>
    <w:rsid w:val="15D540F1"/>
    <w:rsid w:val="17BF24AD"/>
    <w:rsid w:val="17ED041F"/>
    <w:rsid w:val="17F00718"/>
    <w:rsid w:val="1E6D1E49"/>
    <w:rsid w:val="248C104A"/>
    <w:rsid w:val="26395A4B"/>
    <w:rsid w:val="2865401E"/>
    <w:rsid w:val="28D31E1A"/>
    <w:rsid w:val="297104BA"/>
    <w:rsid w:val="2A8D3F74"/>
    <w:rsid w:val="2AC337E3"/>
    <w:rsid w:val="2D213CD9"/>
    <w:rsid w:val="2E495D90"/>
    <w:rsid w:val="2E6665DB"/>
    <w:rsid w:val="30E91087"/>
    <w:rsid w:val="315F4EDE"/>
    <w:rsid w:val="36BF5435"/>
    <w:rsid w:val="36E975FE"/>
    <w:rsid w:val="36FF6179"/>
    <w:rsid w:val="380D2375"/>
    <w:rsid w:val="386126B0"/>
    <w:rsid w:val="39CE4395"/>
    <w:rsid w:val="3AB41B73"/>
    <w:rsid w:val="3B931B20"/>
    <w:rsid w:val="3BB64684"/>
    <w:rsid w:val="3C202A7B"/>
    <w:rsid w:val="3E477222"/>
    <w:rsid w:val="3EFA7EBC"/>
    <w:rsid w:val="3F420E79"/>
    <w:rsid w:val="3F474E29"/>
    <w:rsid w:val="42CF6752"/>
    <w:rsid w:val="48000031"/>
    <w:rsid w:val="487A7BBA"/>
    <w:rsid w:val="49D02D91"/>
    <w:rsid w:val="49D9385B"/>
    <w:rsid w:val="4D2C020E"/>
    <w:rsid w:val="4E116E14"/>
    <w:rsid w:val="4F5045E9"/>
    <w:rsid w:val="53AB4BDF"/>
    <w:rsid w:val="544E1BB1"/>
    <w:rsid w:val="54885BBD"/>
    <w:rsid w:val="54CD414C"/>
    <w:rsid w:val="556A1AEE"/>
    <w:rsid w:val="55F01013"/>
    <w:rsid w:val="58B235E5"/>
    <w:rsid w:val="58E7630D"/>
    <w:rsid w:val="59132A26"/>
    <w:rsid w:val="5B1C4D47"/>
    <w:rsid w:val="607818CC"/>
    <w:rsid w:val="60E471F3"/>
    <w:rsid w:val="6217224F"/>
    <w:rsid w:val="65FD0E6D"/>
    <w:rsid w:val="688C02C2"/>
    <w:rsid w:val="6A0048A0"/>
    <w:rsid w:val="6B5739D2"/>
    <w:rsid w:val="6BE47B0E"/>
    <w:rsid w:val="6DD43A56"/>
    <w:rsid w:val="70E6155D"/>
    <w:rsid w:val="71A1280F"/>
    <w:rsid w:val="73256602"/>
    <w:rsid w:val="73EA26CD"/>
    <w:rsid w:val="770E214F"/>
    <w:rsid w:val="786A460C"/>
    <w:rsid w:val="7B173C58"/>
    <w:rsid w:val="7BEF1665"/>
    <w:rsid w:val="7CCB7B0E"/>
    <w:rsid w:val="7E451378"/>
    <w:rsid w:val="7FA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1310</Characters>
  <Lines>10</Lines>
  <Paragraphs>3</Paragraphs>
  <TotalTime>7</TotalTime>
  <ScaleCrop>false</ScaleCrop>
  <LinksUpToDate>false</LinksUpToDate>
  <CharactersWithSpaces>1536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cp:lastPrinted>2022-08-04T06:44:57Z</cp:lastPrinted>
  <dcterms:modified xsi:type="dcterms:W3CDTF">2022-08-04T06:47:24Z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