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9"/>
          <w:w w:val="98"/>
          <w:kern w:val="0"/>
          <w:sz w:val="60"/>
          <w:szCs w:val="60"/>
          <w:fitText w:val="8528" w:id="0"/>
        </w:rPr>
        <w:t xml:space="preserve">石林县 市 场 监 督 管 理 </w:t>
      </w:r>
      <w:r>
        <w:rPr>
          <w:rFonts w:hint="eastAsia" w:ascii="楷体_GB2312" w:hAnsi="华文中宋" w:eastAsia="楷体_GB2312"/>
          <w:color w:val="FF0000"/>
          <w:spacing w:val="5"/>
          <w:w w:val="98"/>
          <w:kern w:val="0"/>
          <w:sz w:val="60"/>
          <w:szCs w:val="60"/>
          <w:fitText w:val="8528" w:id="0"/>
        </w:rPr>
        <w:t>局</w:t>
      </w:r>
    </w:p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6" o:spid="_x0000_s1026" o:spt="20" style="position:absolute;left:0pt;margin-left:-20.1pt;margin-top:10pt;height:0pt;width:481.9pt;z-index:251658240;mso-width-relative:page;mso-height-relative:page;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val="en-US" w:eastAsia="zh-CN"/>
        </w:rPr>
        <w:t>4批次不合格食品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核查处置工作信息的通告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根据国家食药监管总局食品抽验信息系统，涉及昆明市石林县辖区内食品生产（经营）企业生产销售的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批次不合格（问题）食品，现将不合格（问题）食品核查处置工作信息进行公示（详见附件）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不合格食品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hAnsi="华文中宋" w:eastAsia="方正仿宋_GBK"/>
          <w:b/>
          <w:color w:val="000000"/>
          <w:sz w:val="32"/>
          <w:szCs w:val="84"/>
        </w:rPr>
        <w:pict>
          <v:line id="_x0000_s1027" o:spid="_x0000_s1027" o:spt="20" style="position:absolute;left:0pt;margin-left:-37.35pt;margin-top:51.05pt;height:0pt;width:481.9pt;z-index:251659264;mso-width-relative:page;mso-height-relative:page;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4842"/>
    <w:rsid w:val="000D3B5C"/>
    <w:rsid w:val="000D6D93"/>
    <w:rsid w:val="002654AA"/>
    <w:rsid w:val="00764842"/>
    <w:rsid w:val="007C0D1D"/>
    <w:rsid w:val="009C74AC"/>
    <w:rsid w:val="035408AB"/>
    <w:rsid w:val="0B41330C"/>
    <w:rsid w:val="0CB04387"/>
    <w:rsid w:val="11A5727B"/>
    <w:rsid w:val="12CF5C41"/>
    <w:rsid w:val="16D33942"/>
    <w:rsid w:val="195B4F9E"/>
    <w:rsid w:val="1D8D4EE1"/>
    <w:rsid w:val="1EEC3A6B"/>
    <w:rsid w:val="1F18170E"/>
    <w:rsid w:val="23B66F37"/>
    <w:rsid w:val="24041686"/>
    <w:rsid w:val="285852A1"/>
    <w:rsid w:val="2F0D358D"/>
    <w:rsid w:val="302A6F98"/>
    <w:rsid w:val="35D15998"/>
    <w:rsid w:val="398C164C"/>
    <w:rsid w:val="3C695EE8"/>
    <w:rsid w:val="3FBF2D85"/>
    <w:rsid w:val="3FF24C1F"/>
    <w:rsid w:val="400151AB"/>
    <w:rsid w:val="46862651"/>
    <w:rsid w:val="48C969D7"/>
    <w:rsid w:val="4A960FD4"/>
    <w:rsid w:val="4B4C21CB"/>
    <w:rsid w:val="4E44314C"/>
    <w:rsid w:val="505D41F1"/>
    <w:rsid w:val="54EA122C"/>
    <w:rsid w:val="553E0BF9"/>
    <w:rsid w:val="582C335F"/>
    <w:rsid w:val="637C24D8"/>
    <w:rsid w:val="63A27729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  <w:rsid w:val="781E0E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245</Characters>
  <Lines>2</Lines>
  <Paragraphs>1</Paragraphs>
  <ScaleCrop>false</ScaleCrop>
  <LinksUpToDate>false</LinksUpToDate>
  <CharactersWithSpaces>286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2023-01-13T01:28:56Z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