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62"/>
          <w:szCs w:val="62"/>
          <w:lang w:eastAsia="zh-CN"/>
        </w:rPr>
      </w:pPr>
      <w:r>
        <w:rPr>
          <w:rFonts w:hint="default" w:ascii="Times New Roman" w:hAnsi="Times New Roman" w:eastAsia="方正小标宋简体" w:cs="Times New Roman"/>
          <w:color w:val="FF0000"/>
          <w:sz w:val="64"/>
          <w:szCs w:val="64"/>
          <w:lang w:bidi="ar"/>
        </w:rPr>
        <w:t>石林彝族自治县</w:t>
      </w:r>
      <w:r>
        <w:rPr>
          <w:rFonts w:hint="default" w:ascii="Times New Roman" w:hAnsi="Times New Roman" w:eastAsia="方正小标宋简体" w:cs="Times New Roman"/>
          <w:color w:val="FF0000"/>
          <w:sz w:val="64"/>
          <w:szCs w:val="64"/>
          <w:lang w:eastAsia="zh-CN" w:bidi="ar"/>
        </w:rPr>
        <w:t>发展和改革局</w:t>
      </w:r>
    </w:p>
    <w:p>
      <w:pPr>
        <w:spacing w:line="240" w:lineRule="exact"/>
        <w:ind w:left="-315" w:leftChars="-150"/>
        <w:rPr>
          <w:rFonts w:hint="default" w:ascii="Times New Roman" w:hAnsi="Times New Roman" w:eastAsia="方正仿宋_GBK" w:cs="Times New Roman"/>
          <w:b/>
          <w:color w:val="000000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lang w:bidi="ar"/>
        </w:rPr>
        <w:pict>
          <v:line id="直线 25" o:spid="_x0000_s1029" o:spt="20" style="position:absolute;left:0pt;margin-left:0pt;margin-top:0pt;height:0pt;width:481.9pt;mso-position-horizontal-relative:char;mso-position-vertical-relative:line;z-index:251658240;mso-width-relative:page;mso-height-relative:page;" stroked="t" coordsize="21600,21600">
            <v:path arrowok="t"/>
            <v:fill focussize="0,0"/>
            <v:stroke weight="2pt" color="#FF0000"/>
            <v:imagedata o:title=""/>
            <o:lock v:ext="edit"/>
            <w10:anchorlock/>
          </v:line>
        </w:pic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lang w:bidi="ar"/>
        </w:rPr>
        <w:pict>
          <v:shape id="_x0000_i1025" o:spt="75" type="#_x0000_t75" style="height:0pt;width:481.9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</w:p>
    <w:p>
      <w:pPr>
        <w:spacing w:line="560" w:lineRule="exact"/>
        <w:ind w:firstLine="6560" w:firstLineChars="2050"/>
        <w:jc w:val="right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>A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〕</w:t>
      </w:r>
    </w:p>
    <w:p>
      <w:pPr>
        <w:spacing w:line="560" w:lineRule="exact"/>
        <w:jc w:val="right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〔公开〕</w:t>
      </w:r>
    </w:p>
    <w:p>
      <w:pPr>
        <w:spacing w:line="560" w:lineRule="exact"/>
        <w:jc w:val="right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发改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函〔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>2022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号</w:t>
      </w:r>
    </w:p>
    <w:p>
      <w:pPr>
        <w:spacing w:line="592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zh-CN" w:bidi="ar"/>
        </w:rPr>
      </w:pPr>
    </w:p>
    <w:p>
      <w:pPr>
        <w:spacing w:line="592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zh-CN" w:bidi="ar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zh-CN" w:bidi="ar"/>
        </w:rPr>
        <w:t>石林彝族自治县发展和改革局</w:t>
      </w:r>
    </w:p>
    <w:p>
      <w:pPr>
        <w:spacing w:line="592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bidi="ar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  <w:t>县第十八届人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zh-CN"/>
        </w:rPr>
        <w:t>大第一次会议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zh-CN" w:bidi="ar"/>
        </w:rPr>
        <w:t>第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 w:bidi="ar"/>
        </w:rPr>
        <w:t>224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zh-CN" w:bidi="ar"/>
        </w:rPr>
        <w:t>号建议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bidi="ar"/>
        </w:rPr>
        <w:t>答复的函</w:t>
      </w:r>
    </w:p>
    <w:p>
      <w:pPr>
        <w:spacing w:line="540" w:lineRule="exact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车倩馨代表：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您提出的《关于出台支持产业发展政策措施并兑现落实的建议》建议收悉，现答复如下：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eastAsia="zh-CN" w:bidi="ar"/>
        </w:rPr>
        <w:t>一、制定出台稳增长政策措施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今年以来，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面对复杂严峻的国际环境和国内疫情带来的严重冲击，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高效统筹疫情防控和经济社会发展，确保经济实现合理增长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，省、市、县均出台了一系列稳经济和助企纾困的政策措施，云南省制定出台了“支持中小企业纾困发展措施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>18条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”、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“省级稳增长32条”、“省级促进服务业领域困难行业恢复发展措施32条”、“促进工业经济平稳增长政策17条”、“进一步帮扶中小微企业纾困发展工作方案”、“贯彻落实国务院扎实稳住经济一揽子政策措施9方面48项”。昆明市制定出台了“市级稳增长24条”、“促进房地产市场稳地价稳房价稳预期工作的意见”、“落实服务业领域困难行业分类实施房租减免政策实施方案”。石林县认真贯彻落实省、市稳增长和助企纾困政策措施，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/>
        </w:rPr>
        <w:t>促进全县经济平稳健康发展，由县发展改革局牵头，召集县工业和信息化局、县财政局、县投资促进局、县政务服务局、县人力资源社会保障局等部门共同研究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/>
        </w:rPr>
        <w:t>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/>
        </w:rPr>
        <w:t>定了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稳增长政策措施，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报县委、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县人民政府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审定同意，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县人民政府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2022年4月1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日印发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《石林彝族自治县人民政府印发石林彝族自治县2022年稳增长若干政策措施的通知》（石政发〔2022〕9号）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。内容包括“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  <w:t>加快推进全域旅游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”、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  <w:t>支持工业企业发展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  <w:t>培育壮大建筑业企业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”等稳增长政策措施19条，并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在石林县人民政府网站上对外公开。随着今年一系列力度空前的稳增长政策“组合拳”的逐步实效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/>
        </w:rPr>
        <w:t>将促进经济稳定向好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firstLine="660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eastAsia="zh-CN" w:bidi="ar"/>
        </w:rPr>
        <w:t>二、逐步兑现落实扶持政策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县级各部门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结合工作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实际，认真开展稳增长和助企纾困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>政策宣传解读，逐步兑现落实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，截止目前，主要兑现了以下几方面：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 w:bidi="ar"/>
        </w:rPr>
        <w:t>一是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强化项目前期工作，争取市级前期工作经费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>2300万元，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县财政统筹安排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>500万元，用于支持项目开展前期工作，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积极扩大有效投资；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 w:bidi="ar"/>
        </w:rPr>
        <w:t>二是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继续扶持中小企业的发展，安排县级科技扶持项目资金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万元；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 w:bidi="ar"/>
        </w:rPr>
        <w:t>三是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由县工管会从县财政安排工业园区体制补助资金中，拨付200万元扶持华润三九云南配方颗粒项目产业发展；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 w:bidi="ar"/>
        </w:rPr>
        <w:t>四是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积极争取上级项目资金支持中小企业的发展，截止目前，争取到企业类扶持项目资金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>183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万元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有力地支持了中小企业的发展。其它扶持政策由于申报兑现周期的因素，下步将逐步申报兑现到位。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下步工作中，我们将继续加大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稳增长和助企纾困政策措施宣传解读和逐步兑现落实，县级各责任部门按照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6"/>
          <w:sz w:val="32"/>
          <w:szCs w:val="32"/>
          <w:shd w:val="clear" w:fill="FFFFFF"/>
        </w:rPr>
        <w:t>工作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6"/>
          <w:sz w:val="32"/>
          <w:szCs w:val="32"/>
          <w:shd w:val="clear" w:fill="FFFFFF"/>
          <w:lang w:eastAsia="zh-CN"/>
        </w:rPr>
        <w:t>责任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6"/>
          <w:sz w:val="32"/>
          <w:szCs w:val="32"/>
          <w:shd w:val="clear" w:fill="FFFFFF"/>
        </w:rPr>
        <w:t>分工，主动做好企业服务工作，积极帮助企业做好相关政策的申报和兑现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6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6"/>
          <w:sz w:val="32"/>
          <w:szCs w:val="32"/>
          <w:shd w:val="clear" w:fill="FFFFFF"/>
        </w:rPr>
        <w:t>切实减轻企业负担，</w:t>
      </w: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7"/>
          <w:sz w:val="32"/>
          <w:szCs w:val="32"/>
          <w:shd w:val="clear" w:color="auto" w:fill="FFFFFF"/>
        </w:rPr>
        <w:t>推动稳经济和助企纾困</w:t>
      </w: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7"/>
          <w:sz w:val="32"/>
          <w:szCs w:val="32"/>
          <w:shd w:val="clear" w:color="auto" w:fill="FFFFFF"/>
          <w:lang w:eastAsia="zh-CN"/>
        </w:rPr>
        <w:t>政策</w:t>
      </w: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7"/>
          <w:sz w:val="32"/>
          <w:szCs w:val="32"/>
          <w:shd w:val="clear" w:color="auto" w:fill="FFFFFF"/>
        </w:rPr>
        <w:t>产生更大政策效应</w:t>
      </w: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7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帮助企业提振信心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6"/>
          <w:sz w:val="32"/>
          <w:szCs w:val="32"/>
          <w:shd w:val="clear" w:fill="FFFFFF"/>
          <w:lang w:eastAsia="zh-CN"/>
        </w:rPr>
        <w:t>切实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6"/>
          <w:sz w:val="32"/>
          <w:szCs w:val="32"/>
          <w:shd w:val="clear" w:fill="FFFFFF"/>
        </w:rPr>
        <w:t>增强经济增长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6"/>
          <w:sz w:val="32"/>
          <w:szCs w:val="32"/>
          <w:shd w:val="clear" w:fill="FFFFFF"/>
          <w:lang w:eastAsia="zh-CN"/>
        </w:rPr>
        <w:t>的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6"/>
          <w:sz w:val="32"/>
          <w:szCs w:val="32"/>
          <w:shd w:val="clear" w:fill="FFFFFF"/>
        </w:rPr>
        <w:t>动力活力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7"/>
          <w:sz w:val="32"/>
          <w:szCs w:val="32"/>
          <w:shd w:val="clear" w:color="auto" w:fill="FFFFFF"/>
        </w:rPr>
        <w:t>努力实现全年经济社会</w:t>
      </w: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7"/>
          <w:sz w:val="32"/>
          <w:szCs w:val="32"/>
          <w:shd w:val="clear" w:color="auto" w:fill="FFFFFF"/>
          <w:lang w:eastAsia="zh-CN"/>
        </w:rPr>
        <w:t>平稳健康发展</w:t>
      </w: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7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感谢您对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全县经济社会发展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工作的关心和支持。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92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以上答复，如有不妥，请批评指正。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92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（联系人及电话：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李雪妮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 xml:space="preserve">  0871-6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>7792704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）</w:t>
      </w:r>
    </w:p>
    <w:p>
      <w:pPr>
        <w:pStyle w:val="4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after="0" w:line="592" w:lineRule="atLeas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92" w:lineRule="atLeast"/>
        <w:ind w:right="659" w:rightChars="314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w w:val="77"/>
          <w:kern w:val="0"/>
          <w:sz w:val="32"/>
          <w:szCs w:val="32"/>
          <w:lang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石林彝族自治县发展和改革局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92" w:lineRule="atLeast"/>
        <w:ind w:right="659" w:rightChars="314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 xml:space="preserve">           2022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>22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日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92" w:lineRule="atLeas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92" w:lineRule="atLeas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92" w:lineRule="atLeas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92" w:lineRule="atLeas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92" w:lineRule="atLeas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92" w:lineRule="atLeas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92" w:lineRule="atLeas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92" w:lineRule="atLeas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92" w:lineRule="atLeas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92" w:lineRule="atLeas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92" w:lineRule="atLeas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92" w:lineRule="atLeas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92" w:lineRule="atLeas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92" w:lineRule="atLeas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92" w:lineRule="atLeast"/>
        <w:ind w:left="210" w:leftChars="100" w:right="210" w:rightChars="100"/>
        <w:textAlignment w:val="auto"/>
        <w:rPr>
          <w:rFonts w:hint="default" w:ascii="Times New Roman" w:hAnsi="Times New Roman" w:eastAsia="仿宋_GB2312" w:cs="Times New Roman"/>
          <w:color w:val="000000"/>
          <w:w w:val="9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pict>
          <v:line id="直线 7" o:spid="_x0000_s1030" o:spt="20" style="position:absolute;left:0pt;margin-left:-3.75pt;margin-top:2.15pt;height:0pt;width:442.2pt;z-index:251664384;mso-width-relative:page;mso-height-relative:page;" coordsize="21600,21600">
            <v:path arrowok="t"/>
            <v:fill focussize="0,0"/>
            <v:stroke weight="0.99pt"/>
            <v:imagedata o:title=""/>
            <o:lock v:ext="edit"/>
            <w10:anchorlock/>
          </v:line>
        </w:pict>
      </w:r>
      <w:r>
        <w:rPr>
          <w:rFonts w:hint="default" w:ascii="Times New Roman" w:hAnsi="Times New Roman" w:eastAsia="仿宋_GB2312" w:cs="Times New Roman"/>
          <w:color w:val="000000"/>
          <w:w w:val="90"/>
          <w:sz w:val="32"/>
          <w:szCs w:val="32"/>
          <w:lang w:bidi="ar"/>
        </w:rPr>
        <w:t>抄送：</w:t>
      </w:r>
      <w:r>
        <w:rPr>
          <w:rFonts w:hint="default" w:ascii="Times New Roman" w:hAnsi="Times New Roman" w:eastAsia="仿宋_GB2312" w:cs="Times New Roman"/>
          <w:color w:val="000000"/>
          <w:w w:val="77"/>
          <w:kern w:val="0"/>
          <w:sz w:val="32"/>
          <w:szCs w:val="32"/>
          <w:lang w:bidi="ar"/>
        </w:rPr>
        <w:t>县政府办公室，县人大常委会人事代表工作委员会。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92" w:lineRule="atLeast"/>
        <w:ind w:left="210" w:leftChars="100" w:right="210" w:rightChars="1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w w:val="77"/>
          <w:kern w:val="0"/>
          <w:sz w:val="32"/>
          <w:szCs w:val="32"/>
          <w:lang w:bidi="ar"/>
        </w:rPr>
        <w:pict>
          <v:line id="直线 21" o:spid="_x0000_s1031" o:spt="20" style="position:absolute;left:0pt;flip:y;margin-left:-1.6pt;margin-top:2.65pt;height:0.3pt;width:442.2pt;z-index:251665408;mso-width-relative:page;mso-height-relative:page;" coordsize="21600,21600">
            <v:path arrowok="t"/>
            <v:fill focussize="0,0"/>
            <v:stroke weight="0.708661417322835pt"/>
            <v:imagedata o:title=""/>
            <o:lock v:ext="edit"/>
            <w10:anchorlock/>
          </v:line>
        </w:pict>
      </w:r>
      <w:r>
        <w:rPr>
          <w:rFonts w:hint="default" w:ascii="Times New Roman" w:hAnsi="Times New Roman" w:eastAsia="仿宋_GB2312" w:cs="Times New Roman"/>
          <w:color w:val="000000"/>
          <w:w w:val="77"/>
          <w:kern w:val="0"/>
          <w:sz w:val="32"/>
          <w:szCs w:val="32"/>
          <w:lang w:bidi="ar"/>
        </w:rPr>
        <w:pict>
          <v:line id="直线 15" o:spid="_x0000_s1032" o:spt="20" style="position:absolute;left:0pt;margin-left:-1.5pt;margin-top:30.6pt;height:0pt;width:442.2pt;z-index:251663360;mso-width-relative:page;mso-height-relative:page;" coordsize="21600,21600">
            <v:path arrowok="t"/>
            <v:fill focussize="0,0"/>
            <v:stroke weight="0.99pt"/>
            <v:imagedata o:title=""/>
            <o:lock v:ext="edit"/>
            <w10:anchorlock/>
          </v:line>
        </w:pict>
      </w:r>
      <w:r>
        <w:rPr>
          <w:rFonts w:hint="default" w:ascii="Times New Roman" w:hAnsi="Times New Roman" w:eastAsia="仿宋_GB2312" w:cs="Times New Roman"/>
          <w:color w:val="000000"/>
          <w:w w:val="77"/>
          <w:kern w:val="0"/>
          <w:sz w:val="32"/>
          <w:szCs w:val="32"/>
          <w:lang w:eastAsia="zh-CN" w:bidi="ar"/>
        </w:rPr>
        <w:t>石林彝族自治县发展和改革局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>2022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>22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日印发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pict>
        <v:shape id="文本框 1025" o:spid="_x0000_s2050" o:spt="202" type="#_x0000_t202" style="position:absolute;left:0pt;margin-top:0pt;height:18.15pt;width:56.05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13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pict>
        <v:shape id="文本框 1026" o:spid="_x0000_s2049" o:spt="202" type="#_x0000_t202" style="position:absolute;left:0pt;margin-top:0pt;height:18.15pt;width:56.05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14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84"/>
    <w:rsid w:val="00011124"/>
    <w:rsid w:val="00013687"/>
    <w:rsid w:val="00013B6D"/>
    <w:rsid w:val="00030394"/>
    <w:rsid w:val="00043B62"/>
    <w:rsid w:val="00046C39"/>
    <w:rsid w:val="00051350"/>
    <w:rsid w:val="000619FA"/>
    <w:rsid w:val="00077DF9"/>
    <w:rsid w:val="00084031"/>
    <w:rsid w:val="00092D6F"/>
    <w:rsid w:val="00094D48"/>
    <w:rsid w:val="00095AA8"/>
    <w:rsid w:val="000A2851"/>
    <w:rsid w:val="000A346A"/>
    <w:rsid w:val="000B1587"/>
    <w:rsid w:val="000F1818"/>
    <w:rsid w:val="001133B8"/>
    <w:rsid w:val="0011670B"/>
    <w:rsid w:val="00123F94"/>
    <w:rsid w:val="00142231"/>
    <w:rsid w:val="0015377D"/>
    <w:rsid w:val="00163575"/>
    <w:rsid w:val="00172827"/>
    <w:rsid w:val="00174D87"/>
    <w:rsid w:val="001B3390"/>
    <w:rsid w:val="001B5078"/>
    <w:rsid w:val="001B5EF6"/>
    <w:rsid w:val="001C1BA6"/>
    <w:rsid w:val="001E0311"/>
    <w:rsid w:val="001E0929"/>
    <w:rsid w:val="001E640D"/>
    <w:rsid w:val="001F5CF1"/>
    <w:rsid w:val="00213419"/>
    <w:rsid w:val="00252483"/>
    <w:rsid w:val="002612A0"/>
    <w:rsid w:val="002807E5"/>
    <w:rsid w:val="002973CC"/>
    <w:rsid w:val="002A77D8"/>
    <w:rsid w:val="002B09DA"/>
    <w:rsid w:val="002D5BF2"/>
    <w:rsid w:val="002F3608"/>
    <w:rsid w:val="002F3F06"/>
    <w:rsid w:val="00306858"/>
    <w:rsid w:val="00306E49"/>
    <w:rsid w:val="00310710"/>
    <w:rsid w:val="00312785"/>
    <w:rsid w:val="0033603B"/>
    <w:rsid w:val="00355073"/>
    <w:rsid w:val="0035674A"/>
    <w:rsid w:val="00375425"/>
    <w:rsid w:val="00376915"/>
    <w:rsid w:val="00382A17"/>
    <w:rsid w:val="00395F6E"/>
    <w:rsid w:val="003B4C33"/>
    <w:rsid w:val="003C197B"/>
    <w:rsid w:val="003D6B56"/>
    <w:rsid w:val="003E24A5"/>
    <w:rsid w:val="003E4F28"/>
    <w:rsid w:val="003F1320"/>
    <w:rsid w:val="00406507"/>
    <w:rsid w:val="004124BC"/>
    <w:rsid w:val="00413FCE"/>
    <w:rsid w:val="0041789E"/>
    <w:rsid w:val="004221B5"/>
    <w:rsid w:val="0043497A"/>
    <w:rsid w:val="0043655F"/>
    <w:rsid w:val="004372B0"/>
    <w:rsid w:val="004411E1"/>
    <w:rsid w:val="0044518C"/>
    <w:rsid w:val="004539EA"/>
    <w:rsid w:val="00463F74"/>
    <w:rsid w:val="00477458"/>
    <w:rsid w:val="00482ECE"/>
    <w:rsid w:val="004A4B4F"/>
    <w:rsid w:val="004B1281"/>
    <w:rsid w:val="004E1C9E"/>
    <w:rsid w:val="00502081"/>
    <w:rsid w:val="0050702F"/>
    <w:rsid w:val="00516E86"/>
    <w:rsid w:val="00520C29"/>
    <w:rsid w:val="005441F8"/>
    <w:rsid w:val="0057181F"/>
    <w:rsid w:val="0057362E"/>
    <w:rsid w:val="00574EB7"/>
    <w:rsid w:val="00582253"/>
    <w:rsid w:val="005853BC"/>
    <w:rsid w:val="005A3886"/>
    <w:rsid w:val="005F57AD"/>
    <w:rsid w:val="00606A9A"/>
    <w:rsid w:val="00614B4E"/>
    <w:rsid w:val="00647AEE"/>
    <w:rsid w:val="006725A6"/>
    <w:rsid w:val="006977F7"/>
    <w:rsid w:val="006A0305"/>
    <w:rsid w:val="006B2730"/>
    <w:rsid w:val="006E33D0"/>
    <w:rsid w:val="006F0376"/>
    <w:rsid w:val="006F4907"/>
    <w:rsid w:val="00700BA4"/>
    <w:rsid w:val="007343CD"/>
    <w:rsid w:val="00741CA4"/>
    <w:rsid w:val="00764DA4"/>
    <w:rsid w:val="007919C9"/>
    <w:rsid w:val="00792AD9"/>
    <w:rsid w:val="00795CE3"/>
    <w:rsid w:val="007A1BE7"/>
    <w:rsid w:val="007A7B53"/>
    <w:rsid w:val="007D7E7B"/>
    <w:rsid w:val="007F3AC4"/>
    <w:rsid w:val="008161CB"/>
    <w:rsid w:val="00827468"/>
    <w:rsid w:val="008400A5"/>
    <w:rsid w:val="008420CB"/>
    <w:rsid w:val="00850DE0"/>
    <w:rsid w:val="00870A41"/>
    <w:rsid w:val="008744F0"/>
    <w:rsid w:val="008B5025"/>
    <w:rsid w:val="008C5714"/>
    <w:rsid w:val="008D31BD"/>
    <w:rsid w:val="008D61B9"/>
    <w:rsid w:val="008E3519"/>
    <w:rsid w:val="008E5356"/>
    <w:rsid w:val="008F1283"/>
    <w:rsid w:val="008F6E66"/>
    <w:rsid w:val="0090239E"/>
    <w:rsid w:val="00931B8E"/>
    <w:rsid w:val="00934116"/>
    <w:rsid w:val="0093751E"/>
    <w:rsid w:val="00943BBA"/>
    <w:rsid w:val="00954D4D"/>
    <w:rsid w:val="009569C2"/>
    <w:rsid w:val="0097735E"/>
    <w:rsid w:val="00983505"/>
    <w:rsid w:val="00986D55"/>
    <w:rsid w:val="009A72E6"/>
    <w:rsid w:val="009B0945"/>
    <w:rsid w:val="009B0A56"/>
    <w:rsid w:val="009B6EE7"/>
    <w:rsid w:val="009E26AF"/>
    <w:rsid w:val="009F6160"/>
    <w:rsid w:val="00A02567"/>
    <w:rsid w:val="00A04125"/>
    <w:rsid w:val="00A33571"/>
    <w:rsid w:val="00A35F62"/>
    <w:rsid w:val="00A422A5"/>
    <w:rsid w:val="00A4441D"/>
    <w:rsid w:val="00A71521"/>
    <w:rsid w:val="00A73B8D"/>
    <w:rsid w:val="00A76611"/>
    <w:rsid w:val="00A8537D"/>
    <w:rsid w:val="00A90B27"/>
    <w:rsid w:val="00A91444"/>
    <w:rsid w:val="00A96258"/>
    <w:rsid w:val="00AA5A77"/>
    <w:rsid w:val="00AA6BCD"/>
    <w:rsid w:val="00AC66BB"/>
    <w:rsid w:val="00AD10FC"/>
    <w:rsid w:val="00AD3421"/>
    <w:rsid w:val="00B001FB"/>
    <w:rsid w:val="00B041A6"/>
    <w:rsid w:val="00B136E9"/>
    <w:rsid w:val="00B248B4"/>
    <w:rsid w:val="00B41059"/>
    <w:rsid w:val="00B46F47"/>
    <w:rsid w:val="00B732C1"/>
    <w:rsid w:val="00B74F70"/>
    <w:rsid w:val="00B766F0"/>
    <w:rsid w:val="00B913CB"/>
    <w:rsid w:val="00B928B3"/>
    <w:rsid w:val="00B95E38"/>
    <w:rsid w:val="00BA1889"/>
    <w:rsid w:val="00BC7E84"/>
    <w:rsid w:val="00C02C1F"/>
    <w:rsid w:val="00C04F5D"/>
    <w:rsid w:val="00C05D89"/>
    <w:rsid w:val="00C1230A"/>
    <w:rsid w:val="00C1780F"/>
    <w:rsid w:val="00C21666"/>
    <w:rsid w:val="00C25CA2"/>
    <w:rsid w:val="00C373B1"/>
    <w:rsid w:val="00C44A76"/>
    <w:rsid w:val="00C45E9C"/>
    <w:rsid w:val="00C527C3"/>
    <w:rsid w:val="00C57C3B"/>
    <w:rsid w:val="00C625B0"/>
    <w:rsid w:val="00C75E72"/>
    <w:rsid w:val="00C974D0"/>
    <w:rsid w:val="00CC2D9F"/>
    <w:rsid w:val="00CE1925"/>
    <w:rsid w:val="00D00311"/>
    <w:rsid w:val="00D1418B"/>
    <w:rsid w:val="00D17C60"/>
    <w:rsid w:val="00D51253"/>
    <w:rsid w:val="00D628FF"/>
    <w:rsid w:val="00D6410F"/>
    <w:rsid w:val="00D700B8"/>
    <w:rsid w:val="00D81D91"/>
    <w:rsid w:val="00DA4A95"/>
    <w:rsid w:val="00DB41F3"/>
    <w:rsid w:val="00E13A50"/>
    <w:rsid w:val="00E250CD"/>
    <w:rsid w:val="00E359FC"/>
    <w:rsid w:val="00E65A9D"/>
    <w:rsid w:val="00E748B1"/>
    <w:rsid w:val="00E83ED9"/>
    <w:rsid w:val="00E866C5"/>
    <w:rsid w:val="00E92A32"/>
    <w:rsid w:val="00EA0B02"/>
    <w:rsid w:val="00EB64CE"/>
    <w:rsid w:val="00EB66D8"/>
    <w:rsid w:val="00EC3266"/>
    <w:rsid w:val="00EC4CB8"/>
    <w:rsid w:val="00ED2C14"/>
    <w:rsid w:val="00EE33FA"/>
    <w:rsid w:val="00EE77BB"/>
    <w:rsid w:val="00EF2906"/>
    <w:rsid w:val="00F114A1"/>
    <w:rsid w:val="00F15F3D"/>
    <w:rsid w:val="00F41414"/>
    <w:rsid w:val="00F562E7"/>
    <w:rsid w:val="00F74020"/>
    <w:rsid w:val="00FB21F0"/>
    <w:rsid w:val="00FC23C8"/>
    <w:rsid w:val="016772D0"/>
    <w:rsid w:val="03E559AA"/>
    <w:rsid w:val="047B271F"/>
    <w:rsid w:val="062458AF"/>
    <w:rsid w:val="0DA36EE3"/>
    <w:rsid w:val="0DC2420A"/>
    <w:rsid w:val="127859E0"/>
    <w:rsid w:val="131D091A"/>
    <w:rsid w:val="136D2B52"/>
    <w:rsid w:val="1664038C"/>
    <w:rsid w:val="1A7B0F51"/>
    <w:rsid w:val="1AAC6FA8"/>
    <w:rsid w:val="1B67197E"/>
    <w:rsid w:val="1E377200"/>
    <w:rsid w:val="1F4B0040"/>
    <w:rsid w:val="205B5480"/>
    <w:rsid w:val="21C60CC8"/>
    <w:rsid w:val="21ED661F"/>
    <w:rsid w:val="23D378C6"/>
    <w:rsid w:val="289F6E69"/>
    <w:rsid w:val="28C71893"/>
    <w:rsid w:val="2E0137EE"/>
    <w:rsid w:val="2E974DDC"/>
    <w:rsid w:val="2F8C7A46"/>
    <w:rsid w:val="30EF725A"/>
    <w:rsid w:val="33100BD1"/>
    <w:rsid w:val="350F7C9B"/>
    <w:rsid w:val="3849282E"/>
    <w:rsid w:val="394417AD"/>
    <w:rsid w:val="3C9310D6"/>
    <w:rsid w:val="3D51529E"/>
    <w:rsid w:val="41897FF8"/>
    <w:rsid w:val="4BD7296A"/>
    <w:rsid w:val="4C5076AE"/>
    <w:rsid w:val="4EDE27AB"/>
    <w:rsid w:val="501F5D99"/>
    <w:rsid w:val="50B73299"/>
    <w:rsid w:val="55807CF3"/>
    <w:rsid w:val="561B2EBB"/>
    <w:rsid w:val="578861F4"/>
    <w:rsid w:val="59214BFC"/>
    <w:rsid w:val="59226CFB"/>
    <w:rsid w:val="5ACA1E9E"/>
    <w:rsid w:val="5EBE4C70"/>
    <w:rsid w:val="5F40187A"/>
    <w:rsid w:val="5F56606F"/>
    <w:rsid w:val="601060A9"/>
    <w:rsid w:val="60A000D4"/>
    <w:rsid w:val="61C37A0D"/>
    <w:rsid w:val="65946292"/>
    <w:rsid w:val="67C4351C"/>
    <w:rsid w:val="68D32E13"/>
    <w:rsid w:val="68E433C2"/>
    <w:rsid w:val="696A47F4"/>
    <w:rsid w:val="6B7100B5"/>
    <w:rsid w:val="6BD72DA5"/>
    <w:rsid w:val="6CF04C05"/>
    <w:rsid w:val="71BE6FDA"/>
    <w:rsid w:val="720E6CAC"/>
    <w:rsid w:val="76F66485"/>
    <w:rsid w:val="77F85A00"/>
    <w:rsid w:val="79A50C1F"/>
    <w:rsid w:val="7FE4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32"/>
      <w:szCs w:val="24"/>
      <w:lang w:val="en-US" w:eastAsia="zh-CN" w:bidi="ar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 w:line="450" w:lineRule="atLeast"/>
      <w:ind w:left="0" w:right="0"/>
      <w:jc w:val="left"/>
    </w:pPr>
    <w:rPr>
      <w:kern w:val="0"/>
      <w:sz w:val="30"/>
      <w:szCs w:val="30"/>
      <w:lang w:val="en-US" w:eastAsia="zh-CN" w:bidi="ar"/>
    </w:rPr>
  </w:style>
  <w:style w:type="character" w:styleId="11">
    <w:name w:val="Strong"/>
    <w:basedOn w:val="10"/>
    <w:qFormat/>
    <w:uiPriority w:val="0"/>
    <w:rPr>
      <w:rFonts w:ascii="Calibri" w:hAnsi="Calibri" w:eastAsia="仿宋_GB2312" w:cs="Times New Roman"/>
      <w:sz w:val="24"/>
      <w:szCs w:val="32"/>
    </w:rPr>
  </w:style>
  <w:style w:type="character" w:styleId="12">
    <w:name w:val="page number"/>
    <w:basedOn w:val="10"/>
    <w:qFormat/>
    <w:uiPriority w:val="0"/>
    <w:rPr>
      <w:rFonts w:ascii="Calibri" w:hAnsi="Calibri" w:eastAsia="仿宋_GB2312" w:cs="Times New Roman"/>
      <w:sz w:val="24"/>
      <w:szCs w:val="32"/>
    </w:rPr>
  </w:style>
  <w:style w:type="character" w:styleId="13">
    <w:name w:val="FollowedHyperlink"/>
    <w:basedOn w:val="10"/>
    <w:qFormat/>
    <w:uiPriority w:val="0"/>
    <w:rPr>
      <w:rFonts w:ascii="Calibri" w:hAnsi="Calibri" w:eastAsia="仿宋_GB2312" w:cs="Times New Roman"/>
      <w:color w:val="333333"/>
      <w:sz w:val="24"/>
      <w:szCs w:val="32"/>
      <w:u w:val="none"/>
    </w:rPr>
  </w:style>
  <w:style w:type="character" w:styleId="14">
    <w:name w:val="Emphasis"/>
    <w:basedOn w:val="10"/>
    <w:qFormat/>
    <w:uiPriority w:val="0"/>
    <w:rPr>
      <w:rFonts w:ascii="Calibri" w:hAnsi="Calibri" w:eastAsia="仿宋_GB2312" w:cs="Times New Roman"/>
      <w:sz w:val="24"/>
      <w:szCs w:val="32"/>
    </w:rPr>
  </w:style>
  <w:style w:type="character" w:styleId="15">
    <w:name w:val="HTML Definition"/>
    <w:basedOn w:val="10"/>
    <w:qFormat/>
    <w:uiPriority w:val="0"/>
    <w:rPr>
      <w:rFonts w:ascii="Calibri" w:hAnsi="Calibri" w:eastAsia="仿宋_GB2312" w:cs="Times New Roman"/>
      <w:sz w:val="24"/>
      <w:szCs w:val="32"/>
    </w:rPr>
  </w:style>
  <w:style w:type="character" w:styleId="16">
    <w:name w:val="HTML Variable"/>
    <w:basedOn w:val="10"/>
    <w:uiPriority w:val="0"/>
    <w:rPr>
      <w:rFonts w:ascii="Calibri" w:hAnsi="Calibri" w:eastAsia="仿宋_GB2312" w:cs="Times New Roman"/>
      <w:sz w:val="24"/>
      <w:szCs w:val="32"/>
    </w:rPr>
  </w:style>
  <w:style w:type="character" w:styleId="17">
    <w:name w:val="Hyperlink"/>
    <w:basedOn w:val="10"/>
    <w:qFormat/>
    <w:uiPriority w:val="0"/>
    <w:rPr>
      <w:rFonts w:ascii="Calibri" w:hAnsi="Calibri" w:eastAsia="仿宋_GB2312" w:cs="Times New Roman"/>
      <w:color w:val="333333"/>
      <w:sz w:val="24"/>
      <w:szCs w:val="32"/>
      <w:u w:val="none"/>
    </w:rPr>
  </w:style>
  <w:style w:type="character" w:styleId="18">
    <w:name w:val="HTML Code"/>
    <w:basedOn w:val="10"/>
    <w:qFormat/>
    <w:uiPriority w:val="0"/>
    <w:rPr>
      <w:rFonts w:ascii="Courier New" w:hAnsi="Courier New" w:eastAsia="仿宋_GB2312" w:cs="Times New Roman"/>
      <w:sz w:val="20"/>
      <w:szCs w:val="32"/>
    </w:rPr>
  </w:style>
  <w:style w:type="character" w:styleId="19">
    <w:name w:val="HTML Cite"/>
    <w:basedOn w:val="10"/>
    <w:qFormat/>
    <w:uiPriority w:val="0"/>
    <w:rPr>
      <w:rFonts w:ascii="Calibri" w:hAnsi="Calibri" w:eastAsia="仿宋_GB2312" w:cs="Times New Roman"/>
      <w:sz w:val="24"/>
      <w:szCs w:val="32"/>
    </w:rPr>
  </w:style>
  <w:style w:type="paragraph" w:customStyle="1" w:styleId="20">
    <w:name w:val="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21">
    <w:name w:val=" Char Char Char Char"/>
    <w:basedOn w:val="1"/>
    <w:qFormat/>
    <w:uiPriority w:val="0"/>
    <w:pPr>
      <w:tabs>
        <w:tab w:val="left" w:pos="1723"/>
      </w:tabs>
      <w:ind w:left="1723" w:hanging="1080"/>
    </w:pPr>
    <w:rPr>
      <w:rFonts w:eastAsia="仿宋_GB2312"/>
      <w:sz w:val="24"/>
      <w:szCs w:val="32"/>
    </w:rPr>
  </w:style>
  <w:style w:type="paragraph" w:customStyle="1" w:styleId="22">
    <w:name w:val="Char Char1 Char Char Char Char"/>
    <w:basedOn w:val="3"/>
    <w:uiPriority w:val="0"/>
    <w:pPr>
      <w:snapToGrid w:val="0"/>
      <w:spacing w:before="240" w:beforeLines="0" w:after="240" w:afterLines="0" w:line="348" w:lineRule="auto"/>
    </w:pPr>
  </w:style>
  <w:style w:type="character" w:customStyle="1" w:styleId="23">
    <w:name w:val="公文发出日期"/>
    <w:basedOn w:val="10"/>
    <w:qFormat/>
    <w:uiPriority w:val="0"/>
    <w:rPr>
      <w:rFonts w:ascii="仿宋_GB2312" w:hAnsi="Calibri" w:eastAsia="仿宋_GB2312" w:cs="Times New Roman"/>
      <w:sz w:val="28"/>
      <w:szCs w:val="32"/>
    </w:rPr>
  </w:style>
  <w:style w:type="paragraph" w:customStyle="1" w:styleId="24">
    <w:name w:val="实施方案正文"/>
    <w:qFormat/>
    <w:uiPriority w:val="0"/>
    <w:pPr>
      <w:widowControl w:val="0"/>
      <w:ind w:firstLine="566" w:firstLineChars="202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2049" textRotate="1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2022-06-13T08:26:00Z</dcterms:created>
  <dc:creator>DELL</dc:creator>
  <cp:lastModifiedBy>DELL</cp:lastModifiedBy>
  <cp:lastPrinted>2022-06-23T01:14:55Z</cp:lastPrinted>
  <dcterms:modified xsi:type="dcterms:W3CDTF">2022-06-23T01:16:03Z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