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75" w:rsidRDefault="00CA2EFB">
      <w:pPr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石林县中医医院从业人员健康体检流程通知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按县卫健局通知要求，自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起，石林县各有关单位及个体从业人员</w:t>
      </w:r>
      <w:r>
        <w:rPr>
          <w:rFonts w:ascii="仿宋_GB2312" w:eastAsia="仿宋_GB2312" w:hint="eastAsia"/>
          <w:sz w:val="32"/>
          <w:szCs w:val="32"/>
        </w:rPr>
        <w:t>（包括食品、药品、公共场所、生活饮用水、化妆品）</w:t>
      </w:r>
      <w:r>
        <w:rPr>
          <w:rFonts w:ascii="仿宋_GB2312" w:eastAsia="仿宋_GB2312" w:hint="eastAsia"/>
          <w:sz w:val="32"/>
          <w:szCs w:val="32"/>
        </w:rPr>
        <w:t>办理健康证，转由石林县中医医院承担。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从业人员健康体检办理健康证服务内容如下：</w:t>
      </w:r>
    </w:p>
    <w:p w:rsidR="00DD2875" w:rsidRDefault="00CA2EFB">
      <w:pPr>
        <w:ind w:firstLineChars="200" w:firstLine="643"/>
        <w:textAlignment w:val="baseline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一、用人单位、个人需携带必要的证件、复印件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、石林县市场监督管理局颁发的《营业执照》（或预先核准通知书）复印件一份，此件作为此次办理的依据上交中医院备查。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、法人（经营者）的身份证信息、各从业人员有效身份证，填写申请表用。</w:t>
      </w:r>
    </w:p>
    <w:p w:rsidR="00DD2875" w:rsidRDefault="00CA2EFB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二、填写申请</w:t>
      </w:r>
      <w:r>
        <w:rPr>
          <w:rFonts w:ascii="仿宋_GB2312" w:eastAsia="仿宋_GB2312" w:hint="eastAsia"/>
          <w:b/>
          <w:bCs/>
          <w:sz w:val="32"/>
          <w:szCs w:val="32"/>
        </w:rPr>
        <w:t>表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份</w:t>
      </w:r>
    </w:p>
    <w:p w:rsidR="00DD2875" w:rsidRDefault="00CA2EFB">
      <w:pPr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、《预防性健康体检免费服务个人申请》一份，需按要求填写。</w:t>
      </w:r>
    </w:p>
    <w:p w:rsidR="00DD2875" w:rsidRDefault="00CA2EFB">
      <w:pPr>
        <w:numPr>
          <w:ilvl w:val="0"/>
          <w:numId w:val="1"/>
        </w:num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《石林彝族自治县从业人员健康检查表》一份，需按要求填写。</w:t>
      </w:r>
    </w:p>
    <w:p w:rsidR="00DD2875" w:rsidRDefault="00CA2EFB">
      <w:pPr>
        <w:ind w:firstLineChars="200" w:firstLine="643"/>
        <w:textAlignment w:val="baseline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</w:t>
      </w:r>
      <w:r>
        <w:rPr>
          <w:rFonts w:ascii="仿宋_GB2312" w:eastAsia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天后发放健康证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体检人员凭有效身份证到中医院行政楼三楼公卫科系统录入打印、领取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健康证。</w:t>
      </w:r>
    </w:p>
    <w:p w:rsidR="00DD2875" w:rsidRDefault="00CA2EFB">
      <w:pPr>
        <w:numPr>
          <w:ilvl w:val="0"/>
          <w:numId w:val="2"/>
        </w:num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补充说明</w:t>
      </w:r>
    </w:p>
    <w:p w:rsidR="00DD2875" w:rsidRDefault="00CA2EFB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>、健康证到期办证最多只可以提前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天。</w:t>
      </w:r>
    </w:p>
    <w:p w:rsidR="00DD2875" w:rsidRDefault="00CA2EF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、没有营业执照只是个人不给办理健康证。</w:t>
      </w:r>
    </w:p>
    <w:p w:rsidR="00DD2875" w:rsidRDefault="00DD2875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</w:p>
    <w:p w:rsidR="00DD2875" w:rsidRDefault="00CA2EFB">
      <w:pPr>
        <w:ind w:firstLineChars="200" w:firstLine="720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根据从业人员健康体检办理健康证服务内容及流程，结合我院实际，特制定以下工作流程：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36"/>
          <w:szCs w:val="36"/>
        </w:rPr>
      </w:pPr>
      <w:r w:rsidRPr="00DD2875">
        <w:rPr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7.95pt;margin-top:8.4pt;width:356.95pt;height:39pt;z-index:251659264">
            <v:textbox>
              <w:txbxContent>
                <w:p w:rsidR="00DD2875" w:rsidRDefault="00CA2EFB">
                  <w:pPr>
                    <w:textAlignment w:val="baseline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、门口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预检分诊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护士引导体检人员到门诊大厅</w:t>
                  </w:r>
                </w:p>
                <w:p w:rsidR="00DD2875" w:rsidRDefault="00DD2875"/>
              </w:txbxContent>
            </v:textbox>
          </v:shape>
        </w:pic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44"/>
          <w:szCs w:val="44"/>
        </w:rPr>
      </w:pPr>
    </w:p>
    <w:p w:rsidR="00DD2875" w:rsidRDefault="00CA2EFB">
      <w:pPr>
        <w:jc w:val="center"/>
        <w:textAlignment w:val="baseline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↓</w:t>
      </w:r>
    </w:p>
    <w:p w:rsidR="00DD2875" w:rsidRDefault="00DD2875">
      <w:pPr>
        <w:textAlignment w:val="baseline"/>
        <w:rPr>
          <w:rFonts w:ascii="仿宋_GB2312" w:eastAsia="仿宋_GB2312" w:hAnsi="仿宋_GB2312" w:cs="仿宋_GB2312"/>
          <w:sz w:val="72"/>
          <w:szCs w:val="72"/>
        </w:rPr>
      </w:pPr>
      <w:r w:rsidRPr="00DD2875">
        <w:rPr>
          <w:sz w:val="44"/>
          <w:szCs w:val="44"/>
        </w:rPr>
        <w:pict>
          <v:shape id="_x0000_s1027" type="#_x0000_t176" style="position:absolute;left:0;text-align:left;margin-left:-5.25pt;margin-top:2.4pt;width:481.25pt;height:42pt;z-index:251660288">
            <v:textbox>
              <w:txbxContent>
                <w:p w:rsidR="00DD2875" w:rsidRDefault="00CA2EFB">
                  <w:pPr>
                    <w:jc w:val="center"/>
                    <w:textAlignment w:val="baseline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、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导医台护士发放申请表、引导体检人员参照样表填写申请表</w:t>
                  </w:r>
                </w:p>
                <w:p w:rsidR="00DD2875" w:rsidRDefault="00DD2875"/>
              </w:txbxContent>
            </v:textbox>
          </v:shape>
        </w:pict>
      </w:r>
    </w:p>
    <w:p w:rsidR="00DD2875" w:rsidRDefault="00CA2EFB">
      <w:pPr>
        <w:jc w:val="center"/>
        <w:textAlignment w:val="baseline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（填好后信息核对，《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营业执照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》复印件附在《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预防性健康体检免费服务个人申请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》后导医台留存，当天转交公卫科保存。《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石林彝族自治县从业人员健康检查表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》由体检人员带到放射科）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44"/>
          <w:szCs w:val="44"/>
        </w:rPr>
      </w:pPr>
      <w:r w:rsidRPr="00DD2875">
        <w:rPr>
          <w:sz w:val="44"/>
          <w:szCs w:val="44"/>
        </w:rPr>
        <w:pict>
          <v:shape id="_x0000_s1028" type="#_x0000_t176" style="position:absolute;left:0;text-align:left;margin-left:39.7pt;margin-top:30pt;width:381.65pt;height:48pt;z-index:251661312">
            <v:textbox>
              <w:txbxContent>
                <w:p w:rsidR="00DD2875" w:rsidRDefault="00CA2EFB">
                  <w:pPr>
                    <w:jc w:val="center"/>
                    <w:textAlignment w:val="baseline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、导医台负责引导体检人员到一楼放射科拍摄胸片</w:t>
                  </w:r>
                </w:p>
                <w:p w:rsidR="00DD2875" w:rsidRDefault="00DD2875"/>
              </w:txbxContent>
            </v:textbox>
          </v:shape>
        </w:pict>
      </w:r>
      <w:r w:rsidR="00CA2EFB">
        <w:rPr>
          <w:rFonts w:ascii="仿宋_GB2312" w:eastAsia="仿宋_GB2312" w:hAnsi="仿宋_GB2312" w:cs="仿宋_GB2312" w:hint="eastAsia"/>
          <w:sz w:val="44"/>
          <w:szCs w:val="44"/>
        </w:rPr>
        <w:t>↓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72"/>
          <w:szCs w:val="72"/>
        </w:rPr>
      </w:pPr>
    </w:p>
    <w:p w:rsidR="00DD2875" w:rsidRDefault="00CA2EFB">
      <w:pPr>
        <w:jc w:val="center"/>
        <w:textAlignment w:val="baseline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（放射科拍片后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填写《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石林彝族自治县从业人员健康检查表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签字完成，检查表交由体检人员带检验科）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72"/>
          <w:szCs w:val="72"/>
        </w:rPr>
      </w:pPr>
      <w:r w:rsidRPr="00DD2875">
        <w:rPr>
          <w:sz w:val="44"/>
          <w:szCs w:val="44"/>
        </w:rPr>
        <w:pict>
          <v:shape id="_x0000_s1029" type="#_x0000_t176" style="position:absolute;left:0;text-align:left;margin-left:16.4pt;margin-top:27.6pt;width:443.2pt;height:48pt;z-index:251662336">
            <v:textbox>
              <w:txbxContent>
                <w:p w:rsidR="00DD2875" w:rsidRDefault="00CA2EFB">
                  <w:pPr>
                    <w:jc w:val="center"/>
                    <w:textAlignment w:val="baseline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4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、放射科人员引导体检人员到二楼检验科抽血、大便采样</w:t>
                  </w:r>
                </w:p>
                <w:p w:rsidR="00DD2875" w:rsidRDefault="00DD2875"/>
              </w:txbxContent>
            </v:textbox>
          </v:shape>
        </w:pict>
      </w:r>
      <w:r w:rsidR="00CA2EFB">
        <w:rPr>
          <w:rFonts w:ascii="仿宋_GB2312" w:eastAsia="仿宋_GB2312" w:hAnsi="仿宋_GB2312" w:cs="仿宋_GB2312" w:hint="eastAsia"/>
          <w:sz w:val="44"/>
          <w:szCs w:val="44"/>
        </w:rPr>
        <w:t>↓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72"/>
          <w:szCs w:val="72"/>
        </w:rPr>
      </w:pPr>
    </w:p>
    <w:p w:rsidR="00DD2875" w:rsidRDefault="00CA2EFB">
      <w:pPr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（检验科得出检验结果后填写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石林彝族自治县从业人员健康检查表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签字完成，及时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不可超过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天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转交公卫科存档）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44"/>
          <w:szCs w:val="44"/>
        </w:rPr>
      </w:pPr>
      <w:r w:rsidRPr="00DD2875">
        <w:rPr>
          <w:sz w:val="72"/>
        </w:rPr>
        <w:pict>
          <v:shape id="_x0000_s1030" type="#_x0000_t176" style="position:absolute;left:0;text-align:left;margin-left:8.95pt;margin-top:29.35pt;width:446.15pt;height:67.5pt;z-index:251663360">
            <v:textbox>
              <w:txbxContent>
                <w:p w:rsidR="00DD2875" w:rsidRDefault="00CA2EFB">
                  <w:pPr>
                    <w:jc w:val="center"/>
                    <w:textAlignment w:val="baseline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5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、检验科、导医台告知体检人员可以走了，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7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天后凭有效身份证到行政楼三楼公卫科进行身份证扫描，打印、领取健康证</w:t>
                  </w:r>
                </w:p>
                <w:p w:rsidR="00DD2875" w:rsidRDefault="00DD2875"/>
              </w:txbxContent>
            </v:textbox>
          </v:shape>
        </w:pict>
      </w:r>
      <w:r w:rsidR="00CA2EFB">
        <w:rPr>
          <w:rFonts w:ascii="仿宋_GB2312" w:eastAsia="仿宋_GB2312" w:hAnsi="仿宋_GB2312" w:cs="仿宋_GB2312" w:hint="eastAsia"/>
          <w:sz w:val="44"/>
          <w:szCs w:val="44"/>
        </w:rPr>
        <w:t>↓</w:t>
      </w:r>
    </w:p>
    <w:p w:rsidR="00DD2875" w:rsidRDefault="00DD2875">
      <w:pPr>
        <w:jc w:val="center"/>
        <w:textAlignment w:val="baseline"/>
        <w:rPr>
          <w:rFonts w:ascii="仿宋_GB2312" w:eastAsia="仿宋_GB2312" w:hAnsi="仿宋_GB2312" w:cs="仿宋_GB2312"/>
          <w:sz w:val="72"/>
          <w:szCs w:val="72"/>
        </w:rPr>
      </w:pPr>
    </w:p>
    <w:p w:rsidR="00DD2875" w:rsidRDefault="00DD2875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sectPr w:rsidR="00DD2875" w:rsidSect="00DD287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FB" w:rsidRDefault="00CA2EFB" w:rsidP="008F3B4F">
      <w:r>
        <w:separator/>
      </w:r>
    </w:p>
  </w:endnote>
  <w:endnote w:type="continuationSeparator" w:id="1">
    <w:p w:rsidR="00CA2EFB" w:rsidRDefault="00CA2EFB" w:rsidP="008F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FB" w:rsidRDefault="00CA2EFB" w:rsidP="008F3B4F">
      <w:r>
        <w:separator/>
      </w:r>
    </w:p>
  </w:footnote>
  <w:footnote w:type="continuationSeparator" w:id="1">
    <w:p w:rsidR="00CA2EFB" w:rsidRDefault="00CA2EFB" w:rsidP="008F3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58E"/>
    <w:multiLevelType w:val="multilevel"/>
    <w:tmpl w:val="1115758E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7BDA6F7"/>
    <w:multiLevelType w:val="singleLevel"/>
    <w:tmpl w:val="27BDA6F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2CB2"/>
    <w:rsid w:val="008F3B4F"/>
    <w:rsid w:val="00A61412"/>
    <w:rsid w:val="00BE2CB2"/>
    <w:rsid w:val="00C86A43"/>
    <w:rsid w:val="00CA2EFB"/>
    <w:rsid w:val="00D47CF4"/>
    <w:rsid w:val="00DD2875"/>
    <w:rsid w:val="01094744"/>
    <w:rsid w:val="028D22B0"/>
    <w:rsid w:val="058B0B11"/>
    <w:rsid w:val="0721591C"/>
    <w:rsid w:val="0A0A222D"/>
    <w:rsid w:val="104C7506"/>
    <w:rsid w:val="169E50CA"/>
    <w:rsid w:val="1FB921E2"/>
    <w:rsid w:val="27B342D6"/>
    <w:rsid w:val="287973F9"/>
    <w:rsid w:val="2AC23274"/>
    <w:rsid w:val="2B72366F"/>
    <w:rsid w:val="30EF4AB2"/>
    <w:rsid w:val="354C7E2F"/>
    <w:rsid w:val="3B800370"/>
    <w:rsid w:val="41877E82"/>
    <w:rsid w:val="42744E15"/>
    <w:rsid w:val="48B5196F"/>
    <w:rsid w:val="4CDF692C"/>
    <w:rsid w:val="52976E66"/>
    <w:rsid w:val="5597303D"/>
    <w:rsid w:val="66FA1EE5"/>
    <w:rsid w:val="71566E9B"/>
    <w:rsid w:val="73F52BC2"/>
    <w:rsid w:val="74920A6B"/>
    <w:rsid w:val="7A2B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75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D2875"/>
    <w:rPr>
      <w:sz w:val="18"/>
      <w:szCs w:val="18"/>
    </w:rPr>
  </w:style>
  <w:style w:type="table" w:styleId="a4">
    <w:name w:val="Table Grid"/>
    <w:basedOn w:val="a1"/>
    <w:uiPriority w:val="99"/>
    <w:unhideWhenUsed/>
    <w:qFormat/>
    <w:rsid w:val="00DD287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DD287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3B4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3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3B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dcterms:created xsi:type="dcterms:W3CDTF">2022-11-30T08:19:00Z</dcterms:created>
  <dcterms:modified xsi:type="dcterms:W3CDTF">2022-11-30T08:19:00Z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31E4A5D04B2D4D9E8014093BD00A1FA7</vt:lpwstr>
  </property>
</Properties>
</file>