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C39" w:rsidRDefault="0009693A">
      <w:pPr>
        <w:widowControl/>
        <w:spacing w:line="480" w:lineRule="atLeast"/>
        <w:jc w:val="center"/>
        <w:rPr>
          <w:rFonts w:ascii="方正小标宋简体" w:eastAsia="方正小标宋简体" w:hAnsi="方正小标宋简体" w:cs="方正小标宋简体"/>
          <w:b/>
          <w:color w:val="333333"/>
          <w:kern w:val="0"/>
          <w:sz w:val="44"/>
          <w:szCs w:val="44"/>
          <w:shd w:val="clear" w:color="auto" w:fill="FFFFFF"/>
        </w:rPr>
      </w:pPr>
      <w:r>
        <w:rPr>
          <w:rFonts w:ascii="方正小标宋简体" w:eastAsia="方正小标宋简体" w:hAnsi="方正小标宋简体" w:cs="方正小标宋简体" w:hint="eastAsia"/>
          <w:b/>
          <w:color w:val="333333"/>
          <w:kern w:val="0"/>
          <w:sz w:val="44"/>
          <w:szCs w:val="44"/>
          <w:shd w:val="clear" w:color="auto" w:fill="FFFFFF"/>
        </w:rPr>
        <w:t>关于不合格食品风险控制措施信息的通告</w:t>
      </w:r>
    </w:p>
    <w:p w:rsidR="004D2C39" w:rsidRDefault="0009693A">
      <w:pPr>
        <w:widowControl/>
        <w:spacing w:line="480" w:lineRule="atLeast"/>
        <w:jc w:val="center"/>
        <w:rPr>
          <w:sz w:val="24"/>
        </w:rPr>
      </w:pPr>
      <w:r>
        <w:rPr>
          <w:rFonts w:ascii="宋体" w:eastAsia="宋体" w:hAnsi="宋体" w:cs="宋体" w:hint="eastAsia"/>
          <w:color w:val="333333"/>
          <w:kern w:val="0"/>
          <w:sz w:val="24"/>
          <w:shd w:val="clear" w:color="auto" w:fill="FFFFFF"/>
        </w:rPr>
        <w:t xml:space="preserve">　　</w:t>
      </w:r>
      <w:r>
        <w:rPr>
          <w:rFonts w:ascii="仿宋_GB2312" w:eastAsia="仿宋_GB2312" w:hAnsi="仿宋_GB2312" w:cs="仿宋_GB2312" w:hint="eastAsia"/>
          <w:color w:val="333333"/>
          <w:kern w:val="0"/>
          <w:sz w:val="32"/>
          <w:szCs w:val="32"/>
          <w:shd w:val="clear" w:color="auto" w:fill="FFFFFF"/>
        </w:rPr>
        <w:t> </w:t>
      </w:r>
    </w:p>
    <w:p w:rsidR="004D2C39" w:rsidRDefault="0009693A">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根据国家食药监管总局食品抽验信息系统信息显示，涉及昆明市石林县食品生产企业生产（或经营企业销售）的不合格</w:t>
      </w:r>
      <w:r w:rsidR="00FF032D">
        <w:rPr>
          <w:rFonts w:ascii="仿宋_GB2312" w:eastAsia="仿宋_GB2312" w:hAnsi="仿宋_GB2312" w:cs="仿宋_GB2312" w:hint="eastAsia"/>
          <w:color w:val="333333"/>
          <w:kern w:val="0"/>
          <w:sz w:val="32"/>
          <w:szCs w:val="32"/>
          <w:shd w:val="clear" w:color="auto" w:fill="FFFFFF"/>
        </w:rPr>
        <w:t>食品</w:t>
      </w:r>
      <w:r w:rsidR="00CE16FD">
        <w:rPr>
          <w:rFonts w:ascii="仿宋_GB2312" w:eastAsia="仿宋_GB2312" w:hAnsi="仿宋_GB2312" w:cs="仿宋_GB2312" w:hint="eastAsia"/>
          <w:color w:val="333333"/>
          <w:kern w:val="0"/>
          <w:sz w:val="32"/>
          <w:szCs w:val="32"/>
          <w:shd w:val="clear" w:color="auto" w:fill="FFFFFF"/>
        </w:rPr>
        <w:t>2</w:t>
      </w:r>
      <w:r>
        <w:rPr>
          <w:rFonts w:ascii="仿宋_GB2312" w:eastAsia="仿宋_GB2312" w:hAnsi="仿宋_GB2312" w:cs="仿宋_GB2312" w:hint="eastAsia"/>
          <w:color w:val="333333"/>
          <w:kern w:val="0"/>
          <w:sz w:val="32"/>
          <w:szCs w:val="32"/>
          <w:shd w:val="clear" w:color="auto" w:fill="FFFFFF"/>
        </w:rPr>
        <w:t>批次，现将对上述不合格/问题食品所采取的风险控制措施情况进行公示（详见附件） 。</w:t>
      </w:r>
    </w:p>
    <w:p w:rsidR="004D2C39" w:rsidRDefault="0009693A">
      <w:pPr>
        <w:ind w:firstLineChars="200" w:firstLine="640"/>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附件：不合格食品风险控制措施信息公示表</w:t>
      </w:r>
    </w:p>
    <w:p w:rsidR="004D2C39" w:rsidRDefault="004D2C39">
      <w:pPr>
        <w:rPr>
          <w:rFonts w:ascii="仿宋_GB2312" w:eastAsia="仿宋_GB2312" w:hAnsi="仿宋_GB2312" w:cs="仿宋_GB2312"/>
          <w:color w:val="333333"/>
          <w:kern w:val="0"/>
          <w:sz w:val="32"/>
          <w:szCs w:val="32"/>
          <w:shd w:val="clear" w:color="auto" w:fill="FFFFFF"/>
        </w:rPr>
      </w:pPr>
    </w:p>
    <w:p w:rsidR="004D2C39" w:rsidRDefault="004D2C39">
      <w:pPr>
        <w:rPr>
          <w:rFonts w:ascii="仿宋_GB2312" w:eastAsia="仿宋_GB2312" w:hAnsi="仿宋_GB2312" w:cs="仿宋_GB2312"/>
          <w:color w:val="333333"/>
          <w:kern w:val="0"/>
          <w:sz w:val="32"/>
          <w:szCs w:val="32"/>
          <w:shd w:val="clear" w:color="auto" w:fill="FFFFFF"/>
        </w:rPr>
      </w:pPr>
    </w:p>
    <w:p w:rsidR="004D2C39" w:rsidRDefault="0009693A">
      <w:pPr>
        <w:jc w:val="right"/>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石林县市场监督管理局</w:t>
      </w:r>
    </w:p>
    <w:p w:rsidR="004D2C39" w:rsidRDefault="0009693A">
      <w:pPr>
        <w:jc w:val="center"/>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 xml:space="preserve">                                                                     202</w:t>
      </w:r>
      <w:r w:rsidR="00CE16FD">
        <w:rPr>
          <w:rFonts w:ascii="仿宋_GB2312" w:eastAsia="仿宋_GB2312" w:hAnsi="仿宋_GB2312" w:cs="仿宋_GB2312" w:hint="eastAsia"/>
          <w:color w:val="333333"/>
          <w:kern w:val="0"/>
          <w:sz w:val="32"/>
          <w:szCs w:val="32"/>
          <w:shd w:val="clear" w:color="auto" w:fill="FFFFFF"/>
        </w:rPr>
        <w:t>2</w:t>
      </w:r>
      <w:r>
        <w:rPr>
          <w:rFonts w:ascii="仿宋_GB2312" w:eastAsia="仿宋_GB2312" w:hAnsi="仿宋_GB2312" w:cs="仿宋_GB2312" w:hint="eastAsia"/>
          <w:color w:val="333333"/>
          <w:kern w:val="0"/>
          <w:sz w:val="32"/>
          <w:szCs w:val="32"/>
          <w:shd w:val="clear" w:color="auto" w:fill="FFFFFF"/>
        </w:rPr>
        <w:t>年</w:t>
      </w:r>
      <w:bookmarkStart w:id="0" w:name="_GoBack"/>
      <w:bookmarkEnd w:id="0"/>
      <w:r w:rsidR="00CE16FD">
        <w:rPr>
          <w:rFonts w:ascii="仿宋_GB2312" w:eastAsia="仿宋_GB2312" w:hAnsi="仿宋_GB2312" w:cs="仿宋_GB2312" w:hint="eastAsia"/>
          <w:color w:val="333333"/>
          <w:kern w:val="0"/>
          <w:sz w:val="32"/>
          <w:szCs w:val="32"/>
          <w:shd w:val="clear" w:color="auto" w:fill="FFFFFF"/>
        </w:rPr>
        <w:t>9</w:t>
      </w:r>
      <w:r>
        <w:rPr>
          <w:rFonts w:ascii="仿宋_GB2312" w:eastAsia="仿宋_GB2312" w:hAnsi="仿宋_GB2312" w:cs="仿宋_GB2312" w:hint="eastAsia"/>
          <w:color w:val="333333"/>
          <w:kern w:val="0"/>
          <w:sz w:val="32"/>
          <w:szCs w:val="32"/>
          <w:shd w:val="clear" w:color="auto" w:fill="FFFFFF"/>
        </w:rPr>
        <w:t>月</w:t>
      </w:r>
      <w:r w:rsidR="00C8650A">
        <w:rPr>
          <w:rFonts w:ascii="仿宋_GB2312" w:eastAsia="仿宋_GB2312" w:hAnsi="仿宋_GB2312" w:cs="仿宋_GB2312" w:hint="eastAsia"/>
          <w:color w:val="333333"/>
          <w:kern w:val="0"/>
          <w:sz w:val="32"/>
          <w:szCs w:val="32"/>
          <w:shd w:val="clear" w:color="auto" w:fill="FFFFFF"/>
        </w:rPr>
        <w:t>1</w:t>
      </w:r>
      <w:r w:rsidR="004F75FA">
        <w:rPr>
          <w:rFonts w:ascii="仿宋_GB2312" w:eastAsia="仿宋_GB2312" w:hAnsi="仿宋_GB2312" w:cs="仿宋_GB2312" w:hint="eastAsia"/>
          <w:color w:val="333333"/>
          <w:kern w:val="0"/>
          <w:sz w:val="32"/>
          <w:szCs w:val="32"/>
          <w:shd w:val="clear" w:color="auto" w:fill="FFFFFF"/>
        </w:rPr>
        <w:t>6</w:t>
      </w:r>
      <w:r>
        <w:rPr>
          <w:rFonts w:ascii="仿宋_GB2312" w:eastAsia="仿宋_GB2312" w:hAnsi="仿宋_GB2312" w:cs="仿宋_GB2312" w:hint="eastAsia"/>
          <w:color w:val="333333"/>
          <w:kern w:val="0"/>
          <w:sz w:val="32"/>
          <w:szCs w:val="32"/>
          <w:shd w:val="clear" w:color="auto" w:fill="FFFFFF"/>
        </w:rPr>
        <w:t>日</w:t>
      </w:r>
    </w:p>
    <w:p w:rsidR="004D2C39" w:rsidRDefault="004D2C39">
      <w:pPr>
        <w:jc w:val="left"/>
        <w:rPr>
          <w:rFonts w:ascii="仿宋_GB2312" w:eastAsia="仿宋_GB2312" w:hAnsi="仿宋_GB2312" w:cs="仿宋_GB2312"/>
          <w:color w:val="333333"/>
          <w:kern w:val="0"/>
          <w:sz w:val="32"/>
          <w:szCs w:val="32"/>
          <w:shd w:val="clear" w:color="auto" w:fill="FFFFFF"/>
        </w:rPr>
      </w:pPr>
    </w:p>
    <w:p w:rsidR="004D2C39" w:rsidRDefault="0009693A">
      <w:pPr>
        <w:jc w:val="left"/>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（公开属性：依法公开）</w:t>
      </w:r>
    </w:p>
    <w:p w:rsidR="004D2C39" w:rsidRDefault="0009693A">
      <w:pPr>
        <w:ind w:firstLineChars="200" w:firstLine="640"/>
        <w:jc w:val="left"/>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lastRenderedPageBreak/>
        <w:t>附件：</w:t>
      </w:r>
    </w:p>
    <w:p w:rsidR="004D2C39" w:rsidRDefault="0009693A">
      <w:pPr>
        <w:ind w:firstLineChars="200" w:firstLine="720"/>
        <w:jc w:val="center"/>
        <w:rPr>
          <w:rFonts w:ascii="仿宋_GB2312" w:eastAsia="仿宋_GB2312" w:hAnsi="仿宋_GB2312" w:cs="仿宋_GB2312"/>
          <w:color w:val="333333"/>
          <w:kern w:val="0"/>
          <w:sz w:val="32"/>
          <w:szCs w:val="32"/>
          <w:shd w:val="clear" w:color="auto" w:fill="FFFFFF"/>
        </w:rPr>
      </w:pPr>
      <w:r>
        <w:rPr>
          <w:rFonts w:ascii="方正小标宋简体" w:eastAsia="方正小标宋简体" w:hAnsi="方正小标宋简体" w:cs="方正小标宋简体" w:hint="eastAsia"/>
          <w:color w:val="333333"/>
          <w:kern w:val="0"/>
          <w:sz w:val="36"/>
          <w:szCs w:val="36"/>
          <w:shd w:val="clear" w:color="auto" w:fill="FFFFFF"/>
        </w:rPr>
        <w:t>不合格食品风险控制措施信息公示表</w:t>
      </w:r>
    </w:p>
    <w:tbl>
      <w:tblPr>
        <w:tblStyle w:val="a3"/>
        <w:tblW w:w="14321" w:type="dxa"/>
        <w:tblLayout w:type="fixed"/>
        <w:tblLook w:val="04A0"/>
      </w:tblPr>
      <w:tblGrid>
        <w:gridCol w:w="735"/>
        <w:gridCol w:w="1305"/>
        <w:gridCol w:w="1215"/>
        <w:gridCol w:w="1841"/>
        <w:gridCol w:w="1380"/>
        <w:gridCol w:w="1785"/>
        <w:gridCol w:w="1486"/>
        <w:gridCol w:w="1934"/>
        <w:gridCol w:w="2640"/>
      </w:tblGrid>
      <w:tr w:rsidR="004D2C39" w:rsidTr="00D80FE0">
        <w:trPr>
          <w:trHeight w:val="878"/>
        </w:trPr>
        <w:tc>
          <w:tcPr>
            <w:tcW w:w="735" w:type="dxa"/>
            <w:vMerge w:val="restart"/>
            <w:vAlign w:val="center"/>
          </w:tcPr>
          <w:p w:rsidR="004D2C39" w:rsidRDefault="0009693A">
            <w:pPr>
              <w:jc w:val="center"/>
              <w:rPr>
                <w:rFonts w:ascii="仿宋_GB2312" w:eastAsia="仿宋_GB2312" w:hAnsi="仿宋_GB2312" w:cs="仿宋_GB2312"/>
                <w:b/>
                <w:bCs/>
                <w:color w:val="333333"/>
                <w:kern w:val="0"/>
                <w:szCs w:val="21"/>
                <w:shd w:val="clear" w:color="auto" w:fill="FFFFFF"/>
              </w:rPr>
            </w:pPr>
            <w:r>
              <w:rPr>
                <w:rFonts w:ascii="仿宋_GB2312" w:eastAsia="仿宋_GB2312" w:hAnsi="仿宋_GB2312" w:cs="仿宋_GB2312" w:hint="eastAsia"/>
                <w:b/>
                <w:bCs/>
                <w:color w:val="333333"/>
                <w:kern w:val="0"/>
                <w:szCs w:val="21"/>
                <w:shd w:val="clear" w:color="auto" w:fill="FFFFFF"/>
              </w:rPr>
              <w:t>序号</w:t>
            </w:r>
          </w:p>
        </w:tc>
        <w:tc>
          <w:tcPr>
            <w:tcW w:w="7526" w:type="dxa"/>
            <w:gridSpan w:val="5"/>
            <w:vAlign w:val="center"/>
          </w:tcPr>
          <w:p w:rsidR="004D2C39" w:rsidRDefault="0009693A">
            <w:pPr>
              <w:jc w:val="center"/>
              <w:rPr>
                <w:rFonts w:ascii="仿宋_GB2312" w:eastAsia="仿宋_GB2312" w:hAnsi="仿宋_GB2312" w:cs="仿宋_GB2312"/>
                <w:b/>
                <w:bCs/>
                <w:color w:val="333333"/>
                <w:kern w:val="0"/>
                <w:szCs w:val="21"/>
                <w:shd w:val="clear" w:color="auto" w:fill="FFFFFF"/>
              </w:rPr>
            </w:pPr>
            <w:r>
              <w:rPr>
                <w:rFonts w:eastAsia="仿宋_GB2312"/>
                <w:b/>
                <w:bCs/>
                <w:sz w:val="32"/>
                <w:szCs w:val="32"/>
              </w:rPr>
              <w:t>抽检基本情况</w:t>
            </w:r>
          </w:p>
        </w:tc>
        <w:tc>
          <w:tcPr>
            <w:tcW w:w="1486" w:type="dxa"/>
            <w:vMerge w:val="restart"/>
            <w:vAlign w:val="center"/>
          </w:tcPr>
          <w:p w:rsidR="004D2C39" w:rsidRDefault="0009693A">
            <w:pPr>
              <w:jc w:val="center"/>
              <w:rPr>
                <w:rFonts w:ascii="仿宋_GB2312" w:eastAsia="仿宋_GB2312" w:hAnsi="仿宋_GB2312" w:cs="仿宋_GB2312"/>
                <w:b/>
                <w:bCs/>
                <w:color w:val="333333"/>
                <w:kern w:val="0"/>
                <w:szCs w:val="21"/>
                <w:shd w:val="clear" w:color="auto" w:fill="FFFFFF"/>
              </w:rPr>
            </w:pPr>
            <w:r>
              <w:rPr>
                <w:rFonts w:ascii="仿宋_GB2312" w:eastAsia="仿宋_GB2312" w:hAnsi="仿宋_GB2312" w:cs="仿宋_GB2312" w:hint="eastAsia"/>
                <w:b/>
                <w:bCs/>
                <w:color w:val="333333"/>
                <w:kern w:val="0"/>
                <w:szCs w:val="21"/>
                <w:shd w:val="clear" w:color="auto" w:fill="FFFFFF"/>
              </w:rPr>
              <w:t>生产及购销存信息</w:t>
            </w:r>
          </w:p>
        </w:tc>
        <w:tc>
          <w:tcPr>
            <w:tcW w:w="1934" w:type="dxa"/>
            <w:vMerge w:val="restart"/>
            <w:vAlign w:val="center"/>
          </w:tcPr>
          <w:p w:rsidR="004D2C39" w:rsidRDefault="0009693A">
            <w:pPr>
              <w:jc w:val="center"/>
              <w:rPr>
                <w:rFonts w:ascii="仿宋_GB2312" w:eastAsia="仿宋_GB2312" w:hAnsi="仿宋_GB2312" w:cs="仿宋_GB2312"/>
                <w:b/>
                <w:bCs/>
                <w:color w:val="333333"/>
                <w:kern w:val="0"/>
                <w:szCs w:val="21"/>
                <w:shd w:val="clear" w:color="auto" w:fill="FFFFFF"/>
              </w:rPr>
            </w:pPr>
            <w:r>
              <w:rPr>
                <w:rFonts w:ascii="仿宋_GB2312" w:eastAsia="仿宋_GB2312" w:hAnsi="仿宋_GB2312" w:cs="仿宋_GB2312" w:hint="eastAsia"/>
                <w:b/>
                <w:bCs/>
                <w:color w:val="333333"/>
                <w:kern w:val="0"/>
                <w:szCs w:val="21"/>
                <w:shd w:val="clear" w:color="auto" w:fill="FFFFFF"/>
              </w:rPr>
              <w:t>企业采取措施</w:t>
            </w:r>
          </w:p>
        </w:tc>
        <w:tc>
          <w:tcPr>
            <w:tcW w:w="2640" w:type="dxa"/>
            <w:vMerge w:val="restart"/>
            <w:vAlign w:val="center"/>
          </w:tcPr>
          <w:p w:rsidR="004D2C39" w:rsidRDefault="0009693A">
            <w:pPr>
              <w:jc w:val="center"/>
              <w:rPr>
                <w:rFonts w:ascii="仿宋_GB2312" w:eastAsia="仿宋_GB2312" w:hAnsi="仿宋_GB2312" w:cs="仿宋_GB2312"/>
                <w:b/>
                <w:bCs/>
                <w:color w:val="333333"/>
                <w:kern w:val="0"/>
                <w:szCs w:val="21"/>
                <w:shd w:val="clear" w:color="auto" w:fill="FFFFFF"/>
              </w:rPr>
            </w:pPr>
            <w:r>
              <w:rPr>
                <w:rFonts w:ascii="仿宋_GB2312" w:eastAsia="仿宋_GB2312" w:hAnsi="仿宋_GB2312" w:cs="仿宋_GB2312" w:hint="eastAsia"/>
                <w:b/>
                <w:bCs/>
                <w:color w:val="333333"/>
                <w:kern w:val="0"/>
                <w:szCs w:val="21"/>
                <w:shd w:val="clear" w:color="auto" w:fill="FFFFFF"/>
              </w:rPr>
              <w:t>执法部门所采取的的措施</w:t>
            </w:r>
          </w:p>
        </w:tc>
      </w:tr>
      <w:tr w:rsidR="004D2C39" w:rsidTr="00D80FE0">
        <w:trPr>
          <w:trHeight w:val="878"/>
        </w:trPr>
        <w:tc>
          <w:tcPr>
            <w:tcW w:w="735" w:type="dxa"/>
            <w:vMerge/>
            <w:vAlign w:val="center"/>
          </w:tcPr>
          <w:p w:rsidR="004D2C39" w:rsidRDefault="004D2C39">
            <w:pPr>
              <w:jc w:val="center"/>
              <w:rPr>
                <w:rFonts w:ascii="仿宋_GB2312" w:eastAsia="仿宋_GB2312" w:hAnsi="仿宋_GB2312" w:cs="仿宋_GB2312"/>
                <w:b/>
                <w:bCs/>
                <w:color w:val="333333"/>
                <w:kern w:val="0"/>
                <w:szCs w:val="21"/>
                <w:shd w:val="clear" w:color="auto" w:fill="FFFFFF"/>
              </w:rPr>
            </w:pPr>
          </w:p>
        </w:tc>
        <w:tc>
          <w:tcPr>
            <w:tcW w:w="1305" w:type="dxa"/>
            <w:vAlign w:val="center"/>
          </w:tcPr>
          <w:p w:rsidR="004D2C39" w:rsidRDefault="0009693A">
            <w:pPr>
              <w:jc w:val="center"/>
              <w:rPr>
                <w:rFonts w:ascii="仿宋_GB2312" w:eastAsia="仿宋_GB2312" w:hAnsi="仿宋_GB2312" w:cs="仿宋_GB2312"/>
                <w:b/>
                <w:bCs/>
                <w:color w:val="333333"/>
                <w:kern w:val="0"/>
                <w:szCs w:val="21"/>
                <w:shd w:val="clear" w:color="auto" w:fill="FFFFFF"/>
              </w:rPr>
            </w:pPr>
            <w:r>
              <w:rPr>
                <w:rFonts w:ascii="仿宋_GB2312" w:eastAsia="仿宋_GB2312" w:hAnsi="仿宋_GB2312" w:cs="仿宋_GB2312" w:hint="eastAsia"/>
                <w:b/>
                <w:bCs/>
                <w:color w:val="333333"/>
                <w:kern w:val="0"/>
                <w:szCs w:val="21"/>
                <w:shd w:val="clear" w:color="auto" w:fill="FFFFFF"/>
              </w:rPr>
              <w:t>名称/规格</w:t>
            </w:r>
          </w:p>
        </w:tc>
        <w:tc>
          <w:tcPr>
            <w:tcW w:w="1215" w:type="dxa"/>
            <w:vAlign w:val="center"/>
          </w:tcPr>
          <w:p w:rsidR="004D2C39" w:rsidRDefault="0009693A">
            <w:pPr>
              <w:jc w:val="center"/>
              <w:rPr>
                <w:rFonts w:ascii="仿宋_GB2312" w:eastAsia="仿宋_GB2312" w:hAnsi="仿宋_GB2312" w:cs="仿宋_GB2312"/>
                <w:b/>
                <w:bCs/>
                <w:color w:val="333333"/>
                <w:kern w:val="0"/>
                <w:szCs w:val="21"/>
                <w:shd w:val="clear" w:color="auto" w:fill="FFFFFF"/>
              </w:rPr>
            </w:pPr>
            <w:r>
              <w:rPr>
                <w:rFonts w:ascii="仿宋_GB2312" w:eastAsia="仿宋_GB2312" w:hAnsi="仿宋_GB2312" w:cs="仿宋_GB2312" w:hint="eastAsia"/>
                <w:b/>
                <w:bCs/>
                <w:color w:val="333333"/>
                <w:kern w:val="0"/>
                <w:szCs w:val="21"/>
                <w:shd w:val="clear" w:color="auto" w:fill="FFFFFF"/>
              </w:rPr>
              <w:t>生产日期</w:t>
            </w:r>
          </w:p>
          <w:p w:rsidR="004D2C39" w:rsidRDefault="0009693A">
            <w:pPr>
              <w:jc w:val="center"/>
              <w:rPr>
                <w:rFonts w:ascii="仿宋_GB2312" w:eastAsia="仿宋_GB2312" w:hAnsi="仿宋_GB2312" w:cs="仿宋_GB2312"/>
                <w:b/>
                <w:bCs/>
                <w:color w:val="333333"/>
                <w:kern w:val="0"/>
                <w:szCs w:val="21"/>
                <w:shd w:val="clear" w:color="auto" w:fill="FFFFFF"/>
              </w:rPr>
            </w:pPr>
            <w:r>
              <w:rPr>
                <w:rFonts w:ascii="仿宋_GB2312" w:eastAsia="仿宋_GB2312" w:hAnsi="仿宋_GB2312" w:cs="仿宋_GB2312" w:hint="eastAsia"/>
                <w:b/>
                <w:bCs/>
                <w:color w:val="333333"/>
                <w:kern w:val="0"/>
                <w:szCs w:val="21"/>
                <w:shd w:val="clear" w:color="auto" w:fill="FFFFFF"/>
              </w:rPr>
              <w:t>批号</w:t>
            </w:r>
          </w:p>
        </w:tc>
        <w:tc>
          <w:tcPr>
            <w:tcW w:w="1841" w:type="dxa"/>
            <w:vAlign w:val="center"/>
          </w:tcPr>
          <w:p w:rsidR="004D2C39" w:rsidRDefault="0009693A">
            <w:pPr>
              <w:jc w:val="center"/>
              <w:rPr>
                <w:rFonts w:ascii="仿宋_GB2312" w:eastAsia="仿宋_GB2312" w:hAnsi="仿宋_GB2312" w:cs="仿宋_GB2312"/>
                <w:b/>
                <w:bCs/>
                <w:color w:val="333333"/>
                <w:kern w:val="0"/>
                <w:szCs w:val="21"/>
                <w:shd w:val="clear" w:color="auto" w:fill="FFFFFF"/>
              </w:rPr>
            </w:pPr>
            <w:r>
              <w:rPr>
                <w:rFonts w:ascii="仿宋_GB2312" w:eastAsia="仿宋_GB2312" w:hAnsi="仿宋_GB2312" w:cs="仿宋_GB2312" w:hint="eastAsia"/>
                <w:b/>
                <w:bCs/>
                <w:color w:val="333333"/>
                <w:kern w:val="0"/>
                <w:szCs w:val="21"/>
                <w:shd w:val="clear" w:color="auto" w:fill="FFFFFF"/>
              </w:rPr>
              <w:t>不合格项目</w:t>
            </w:r>
          </w:p>
        </w:tc>
        <w:tc>
          <w:tcPr>
            <w:tcW w:w="1380" w:type="dxa"/>
            <w:vAlign w:val="center"/>
          </w:tcPr>
          <w:p w:rsidR="004D2C39" w:rsidRDefault="0009693A">
            <w:pPr>
              <w:jc w:val="center"/>
              <w:rPr>
                <w:rFonts w:ascii="仿宋_GB2312" w:eastAsia="仿宋_GB2312" w:hAnsi="仿宋_GB2312" w:cs="仿宋_GB2312"/>
                <w:b/>
                <w:bCs/>
                <w:color w:val="333333"/>
                <w:kern w:val="0"/>
                <w:szCs w:val="21"/>
                <w:shd w:val="clear" w:color="auto" w:fill="FFFFFF"/>
              </w:rPr>
            </w:pPr>
            <w:r>
              <w:rPr>
                <w:rFonts w:ascii="仿宋_GB2312" w:eastAsia="仿宋_GB2312" w:hAnsi="仿宋_GB2312" w:cs="仿宋_GB2312" w:hint="eastAsia"/>
                <w:b/>
                <w:bCs/>
                <w:color w:val="333333"/>
                <w:kern w:val="0"/>
                <w:szCs w:val="21"/>
                <w:shd w:val="clear" w:color="auto" w:fill="FFFFFF"/>
              </w:rPr>
              <w:t>被抽样单位及所在地</w:t>
            </w:r>
          </w:p>
        </w:tc>
        <w:tc>
          <w:tcPr>
            <w:tcW w:w="1785" w:type="dxa"/>
            <w:vAlign w:val="center"/>
          </w:tcPr>
          <w:p w:rsidR="004D2C39" w:rsidRDefault="0009693A">
            <w:pPr>
              <w:jc w:val="center"/>
              <w:rPr>
                <w:rFonts w:ascii="仿宋_GB2312" w:eastAsia="仿宋_GB2312" w:hAnsi="仿宋_GB2312" w:cs="仿宋_GB2312"/>
                <w:b/>
                <w:bCs/>
                <w:color w:val="333333"/>
                <w:kern w:val="0"/>
                <w:szCs w:val="21"/>
                <w:shd w:val="clear" w:color="auto" w:fill="FFFFFF"/>
              </w:rPr>
            </w:pPr>
            <w:r>
              <w:rPr>
                <w:rFonts w:ascii="仿宋_GB2312" w:eastAsia="仿宋_GB2312" w:hAnsi="仿宋_GB2312" w:cs="仿宋_GB2312" w:hint="eastAsia"/>
                <w:b/>
                <w:bCs/>
                <w:color w:val="333333"/>
                <w:kern w:val="0"/>
                <w:szCs w:val="21"/>
                <w:shd w:val="clear" w:color="auto" w:fill="FFFFFF"/>
              </w:rPr>
              <w:t>标示生产企业名称及所在地</w:t>
            </w:r>
          </w:p>
        </w:tc>
        <w:tc>
          <w:tcPr>
            <w:tcW w:w="1486" w:type="dxa"/>
            <w:vMerge/>
            <w:vAlign w:val="center"/>
          </w:tcPr>
          <w:p w:rsidR="004D2C39" w:rsidRDefault="004D2C39">
            <w:pPr>
              <w:jc w:val="center"/>
              <w:rPr>
                <w:rFonts w:ascii="仿宋_GB2312" w:eastAsia="仿宋_GB2312" w:hAnsi="仿宋_GB2312" w:cs="仿宋_GB2312"/>
                <w:b/>
                <w:bCs/>
                <w:color w:val="333333"/>
                <w:kern w:val="0"/>
                <w:szCs w:val="21"/>
                <w:shd w:val="clear" w:color="auto" w:fill="FFFFFF"/>
              </w:rPr>
            </w:pPr>
          </w:p>
        </w:tc>
        <w:tc>
          <w:tcPr>
            <w:tcW w:w="1934" w:type="dxa"/>
            <w:vMerge/>
            <w:vAlign w:val="center"/>
          </w:tcPr>
          <w:p w:rsidR="004D2C39" w:rsidRDefault="004D2C39">
            <w:pPr>
              <w:jc w:val="center"/>
              <w:rPr>
                <w:rFonts w:ascii="仿宋_GB2312" w:eastAsia="仿宋_GB2312" w:hAnsi="仿宋_GB2312" w:cs="仿宋_GB2312"/>
                <w:b/>
                <w:bCs/>
                <w:color w:val="333333"/>
                <w:kern w:val="0"/>
                <w:szCs w:val="21"/>
                <w:shd w:val="clear" w:color="auto" w:fill="FFFFFF"/>
              </w:rPr>
            </w:pPr>
          </w:p>
        </w:tc>
        <w:tc>
          <w:tcPr>
            <w:tcW w:w="2640" w:type="dxa"/>
            <w:vMerge/>
            <w:vAlign w:val="center"/>
          </w:tcPr>
          <w:p w:rsidR="004D2C39" w:rsidRDefault="004D2C39">
            <w:pPr>
              <w:jc w:val="center"/>
              <w:rPr>
                <w:rFonts w:ascii="仿宋_GB2312" w:eastAsia="仿宋_GB2312" w:hAnsi="仿宋_GB2312" w:cs="仿宋_GB2312"/>
                <w:b/>
                <w:bCs/>
                <w:color w:val="333333"/>
                <w:kern w:val="0"/>
                <w:szCs w:val="21"/>
                <w:shd w:val="clear" w:color="auto" w:fill="FFFFFF"/>
              </w:rPr>
            </w:pPr>
          </w:p>
        </w:tc>
      </w:tr>
      <w:tr w:rsidR="004D2C39" w:rsidTr="00D80FE0">
        <w:trPr>
          <w:trHeight w:val="4888"/>
        </w:trPr>
        <w:tc>
          <w:tcPr>
            <w:tcW w:w="735" w:type="dxa"/>
            <w:vAlign w:val="center"/>
          </w:tcPr>
          <w:p w:rsidR="004D2C39" w:rsidRDefault="0009693A">
            <w:pPr>
              <w:rPr>
                <w:rFonts w:ascii="仿宋_GB2312" w:eastAsia="仿宋_GB2312" w:hAnsi="仿宋_GB2312" w:cs="仿宋_GB2312"/>
                <w:color w:val="333333"/>
                <w:kern w:val="0"/>
                <w:sz w:val="18"/>
                <w:szCs w:val="18"/>
                <w:shd w:val="clear" w:color="auto" w:fill="FFFFFF"/>
              </w:rPr>
            </w:pPr>
            <w:r>
              <w:rPr>
                <w:rFonts w:ascii="仿宋_GB2312" w:eastAsia="仿宋_GB2312" w:hAnsi="仿宋_GB2312" w:cs="仿宋_GB2312" w:hint="eastAsia"/>
                <w:color w:val="333333"/>
                <w:kern w:val="0"/>
                <w:sz w:val="18"/>
                <w:szCs w:val="18"/>
                <w:shd w:val="clear" w:color="auto" w:fill="FFFFFF"/>
              </w:rPr>
              <w:t>1</w:t>
            </w:r>
          </w:p>
        </w:tc>
        <w:tc>
          <w:tcPr>
            <w:tcW w:w="1305" w:type="dxa"/>
            <w:vAlign w:val="center"/>
          </w:tcPr>
          <w:p w:rsidR="004D2C39" w:rsidRDefault="00CE16FD" w:rsidP="00684006">
            <w:pPr>
              <w:rPr>
                <w:rFonts w:ascii="微软雅黑" w:eastAsia="微软雅黑" w:hAnsi="微软雅黑" w:cs="微软雅黑"/>
                <w:color w:val="2C3E50"/>
                <w:szCs w:val="21"/>
                <w:shd w:val="clear" w:color="auto" w:fill="FFFFFF"/>
              </w:rPr>
            </w:pPr>
            <w:r w:rsidRPr="00CE16FD">
              <w:rPr>
                <w:rFonts w:ascii="仿宋_GB2312" w:eastAsia="仿宋_GB2312" w:hAnsi="仿宋_GB2312" w:cs="仿宋_GB2312" w:hint="eastAsia"/>
                <w:color w:val="333333"/>
                <w:kern w:val="0"/>
                <w:sz w:val="18"/>
                <w:szCs w:val="18"/>
                <w:shd w:val="clear" w:color="auto" w:fill="FFFFFF"/>
              </w:rPr>
              <w:t>石林青龙饮用纯净水</w:t>
            </w:r>
          </w:p>
        </w:tc>
        <w:tc>
          <w:tcPr>
            <w:tcW w:w="1215" w:type="dxa"/>
            <w:vAlign w:val="center"/>
          </w:tcPr>
          <w:p w:rsidR="004D2C39" w:rsidRDefault="0009693A" w:rsidP="00CE16FD">
            <w:pPr>
              <w:rPr>
                <w:rFonts w:ascii="仿宋_GB2312" w:eastAsia="仿宋_GB2312" w:hAnsi="仿宋_GB2312" w:cs="仿宋_GB2312"/>
                <w:color w:val="333333"/>
                <w:kern w:val="0"/>
                <w:sz w:val="18"/>
                <w:szCs w:val="18"/>
                <w:shd w:val="clear" w:color="auto" w:fill="FFFFFF"/>
              </w:rPr>
            </w:pPr>
            <w:r>
              <w:rPr>
                <w:rFonts w:ascii="仿宋_GB2312" w:eastAsia="仿宋_GB2312" w:hAnsi="仿宋_GB2312" w:cs="仿宋_GB2312" w:hint="eastAsia"/>
                <w:color w:val="333333"/>
                <w:kern w:val="0"/>
                <w:sz w:val="18"/>
                <w:szCs w:val="18"/>
                <w:shd w:val="clear" w:color="auto" w:fill="FFFFFF"/>
              </w:rPr>
              <w:t>202</w:t>
            </w:r>
            <w:r w:rsidR="00CE16FD">
              <w:rPr>
                <w:rFonts w:ascii="仿宋_GB2312" w:eastAsia="仿宋_GB2312" w:hAnsi="仿宋_GB2312" w:cs="仿宋_GB2312" w:hint="eastAsia"/>
                <w:color w:val="333333"/>
                <w:kern w:val="0"/>
                <w:sz w:val="18"/>
                <w:szCs w:val="18"/>
                <w:shd w:val="clear" w:color="auto" w:fill="FFFFFF"/>
              </w:rPr>
              <w:t>2</w:t>
            </w:r>
            <w:r>
              <w:rPr>
                <w:rFonts w:ascii="仿宋_GB2312" w:eastAsia="仿宋_GB2312" w:hAnsi="仿宋_GB2312" w:cs="仿宋_GB2312" w:hint="eastAsia"/>
                <w:color w:val="333333"/>
                <w:kern w:val="0"/>
                <w:sz w:val="18"/>
                <w:szCs w:val="18"/>
                <w:shd w:val="clear" w:color="auto" w:fill="FFFFFF"/>
              </w:rPr>
              <w:t>/</w:t>
            </w:r>
            <w:r w:rsidR="00CE16FD">
              <w:rPr>
                <w:rFonts w:ascii="仿宋_GB2312" w:eastAsia="仿宋_GB2312" w:hAnsi="仿宋_GB2312" w:cs="仿宋_GB2312" w:hint="eastAsia"/>
                <w:color w:val="333333"/>
                <w:kern w:val="0"/>
                <w:sz w:val="18"/>
                <w:szCs w:val="18"/>
                <w:shd w:val="clear" w:color="auto" w:fill="FFFFFF"/>
              </w:rPr>
              <w:t>5</w:t>
            </w:r>
            <w:r>
              <w:rPr>
                <w:rFonts w:ascii="仿宋_GB2312" w:eastAsia="仿宋_GB2312" w:hAnsi="仿宋_GB2312" w:cs="仿宋_GB2312" w:hint="eastAsia"/>
                <w:color w:val="333333"/>
                <w:kern w:val="0"/>
                <w:sz w:val="18"/>
                <w:szCs w:val="18"/>
                <w:shd w:val="clear" w:color="auto" w:fill="FFFFFF"/>
              </w:rPr>
              <w:t>/</w:t>
            </w:r>
            <w:r w:rsidR="00EA0959">
              <w:rPr>
                <w:rFonts w:ascii="仿宋_GB2312" w:eastAsia="仿宋_GB2312" w:hAnsi="仿宋_GB2312" w:cs="仿宋_GB2312" w:hint="eastAsia"/>
                <w:color w:val="333333"/>
                <w:kern w:val="0"/>
                <w:sz w:val="18"/>
                <w:szCs w:val="18"/>
                <w:shd w:val="clear" w:color="auto" w:fill="FFFFFF"/>
              </w:rPr>
              <w:t>26</w:t>
            </w:r>
          </w:p>
        </w:tc>
        <w:tc>
          <w:tcPr>
            <w:tcW w:w="1841" w:type="dxa"/>
            <w:vAlign w:val="center"/>
          </w:tcPr>
          <w:p w:rsidR="004D2C39" w:rsidRDefault="0009693A">
            <w:pPr>
              <w:rPr>
                <w:rFonts w:ascii="仿宋_GB2312" w:eastAsia="仿宋_GB2312" w:hAnsi="仿宋_GB2312" w:cs="仿宋_GB2312" w:hint="eastAsia"/>
                <w:color w:val="333333"/>
                <w:kern w:val="0"/>
                <w:sz w:val="18"/>
                <w:szCs w:val="18"/>
                <w:shd w:val="clear" w:color="auto" w:fill="FFFFFF"/>
              </w:rPr>
            </w:pPr>
            <w:r>
              <w:rPr>
                <w:rFonts w:ascii="仿宋_GB2312" w:eastAsia="仿宋_GB2312" w:hAnsi="仿宋_GB2312" w:cs="仿宋_GB2312" w:hint="eastAsia"/>
                <w:color w:val="333333"/>
                <w:kern w:val="0"/>
                <w:sz w:val="18"/>
                <w:szCs w:val="18"/>
                <w:shd w:val="clear" w:color="auto" w:fill="FFFFFF"/>
              </w:rPr>
              <w:t>标准指标：</w:t>
            </w:r>
            <w:r w:rsidR="00CE16FD" w:rsidRPr="00CE16FD">
              <w:rPr>
                <w:rFonts w:ascii="仿宋_GB2312" w:eastAsia="仿宋_GB2312" w:hAnsi="仿宋_GB2312" w:cs="仿宋_GB2312" w:hint="eastAsia"/>
                <w:color w:val="333333"/>
                <w:kern w:val="0"/>
                <w:sz w:val="18"/>
                <w:szCs w:val="18"/>
                <w:shd w:val="clear" w:color="auto" w:fill="FFFFFF"/>
              </w:rPr>
              <w:t>铜绿假单胞菌</w:t>
            </w:r>
            <w:r w:rsidR="00CE16FD">
              <w:rPr>
                <w:rFonts w:ascii="仿宋_GB2312" w:eastAsia="仿宋_GB2312" w:hAnsi="仿宋_GB2312" w:cs="仿宋_GB2312" w:hint="eastAsia"/>
                <w:color w:val="333333"/>
                <w:kern w:val="0"/>
                <w:sz w:val="18"/>
                <w:szCs w:val="18"/>
                <w:shd w:val="clear" w:color="auto" w:fill="FFFFFF"/>
              </w:rPr>
              <w:t>，</w:t>
            </w:r>
            <w:r w:rsidR="00CE16FD" w:rsidRPr="00CE16FD">
              <w:rPr>
                <w:rFonts w:ascii="仿宋_GB2312" w:eastAsia="仿宋_GB2312" w:hAnsi="仿宋_GB2312" w:cs="仿宋_GB2312"/>
                <w:color w:val="333333"/>
                <w:kern w:val="0"/>
                <w:sz w:val="18"/>
                <w:szCs w:val="18"/>
                <w:shd w:val="clear" w:color="auto" w:fill="FFFFFF"/>
              </w:rPr>
              <w:t>n=5,c=0,m=0</w:t>
            </w:r>
            <w:r w:rsidR="00CE16FD">
              <w:rPr>
                <w:rFonts w:ascii="仿宋_GB2312" w:eastAsia="仿宋_GB2312" w:hAnsi="仿宋_GB2312" w:cs="仿宋_GB2312"/>
                <w:color w:val="333333"/>
                <w:kern w:val="0"/>
                <w:sz w:val="18"/>
                <w:szCs w:val="18"/>
                <w:shd w:val="clear" w:color="auto" w:fill="FFFFFF"/>
              </w:rPr>
              <w:t xml:space="preserve"> </w:t>
            </w:r>
          </w:p>
          <w:p w:rsidR="00CE16FD" w:rsidRDefault="00CE16FD">
            <w:pPr>
              <w:rPr>
                <w:rFonts w:ascii="仿宋_GB2312" w:eastAsia="仿宋_GB2312" w:hAnsi="仿宋_GB2312" w:cs="仿宋_GB2312"/>
                <w:color w:val="333333"/>
                <w:kern w:val="0"/>
                <w:sz w:val="18"/>
                <w:szCs w:val="18"/>
                <w:shd w:val="clear" w:color="auto" w:fill="FFFFFF"/>
              </w:rPr>
            </w:pPr>
          </w:p>
          <w:p w:rsidR="004D2C39" w:rsidRDefault="0009693A" w:rsidP="00392230">
            <w:pPr>
              <w:rPr>
                <w:rFonts w:ascii="仿宋_GB2312" w:eastAsia="仿宋_GB2312" w:hAnsi="仿宋_GB2312" w:cs="仿宋_GB2312"/>
                <w:color w:val="333333"/>
                <w:kern w:val="0"/>
                <w:sz w:val="18"/>
                <w:szCs w:val="18"/>
                <w:shd w:val="clear" w:color="auto" w:fill="FFFFFF"/>
              </w:rPr>
            </w:pPr>
            <w:r>
              <w:rPr>
                <w:rFonts w:ascii="仿宋_GB2312" w:eastAsia="仿宋_GB2312" w:hAnsi="仿宋_GB2312" w:cs="仿宋_GB2312" w:hint="eastAsia"/>
                <w:color w:val="333333"/>
                <w:kern w:val="0"/>
                <w:sz w:val="18"/>
                <w:szCs w:val="18"/>
                <w:shd w:val="clear" w:color="auto" w:fill="FFFFFF"/>
              </w:rPr>
              <w:t>实测值：</w:t>
            </w:r>
            <w:r w:rsidR="00CE16FD" w:rsidRPr="00CE16FD">
              <w:rPr>
                <w:rFonts w:ascii="仿宋_GB2312" w:eastAsia="仿宋_GB2312" w:hAnsi="仿宋_GB2312" w:cs="仿宋_GB2312"/>
                <w:color w:val="333333"/>
                <w:kern w:val="0"/>
                <w:sz w:val="18"/>
                <w:szCs w:val="18"/>
                <w:shd w:val="clear" w:color="auto" w:fill="FFFFFF"/>
              </w:rPr>
              <w:t>n1=0,n2=0,n3=62,n4=0,n5=0</w:t>
            </w:r>
          </w:p>
        </w:tc>
        <w:tc>
          <w:tcPr>
            <w:tcW w:w="1380" w:type="dxa"/>
            <w:vAlign w:val="center"/>
          </w:tcPr>
          <w:p w:rsidR="00CE16FD" w:rsidRPr="00CE16FD" w:rsidRDefault="00CE16FD" w:rsidP="00CE16FD">
            <w:pPr>
              <w:rPr>
                <w:rFonts w:ascii="仿宋_GB2312" w:eastAsia="仿宋_GB2312" w:hAnsi="仿宋_GB2312" w:cs="仿宋_GB2312" w:hint="eastAsia"/>
                <w:color w:val="333333"/>
                <w:kern w:val="0"/>
                <w:sz w:val="18"/>
                <w:szCs w:val="18"/>
                <w:shd w:val="clear" w:color="auto" w:fill="FFFFFF"/>
              </w:rPr>
            </w:pPr>
            <w:r w:rsidRPr="00CE16FD">
              <w:rPr>
                <w:rFonts w:ascii="仿宋_GB2312" w:eastAsia="仿宋_GB2312" w:hAnsi="仿宋_GB2312" w:cs="仿宋_GB2312" w:hint="eastAsia"/>
                <w:color w:val="333333"/>
                <w:kern w:val="0"/>
                <w:sz w:val="18"/>
                <w:szCs w:val="18"/>
                <w:shd w:val="clear" w:color="auto" w:fill="FFFFFF"/>
              </w:rPr>
              <w:t>名称：昆明石林青龙矿泉饮料有限公司</w:t>
            </w:r>
          </w:p>
          <w:p w:rsidR="004D2C39" w:rsidRDefault="00CE16FD" w:rsidP="00CE16FD">
            <w:pPr>
              <w:rPr>
                <w:rFonts w:ascii="仿宋_GB2312" w:eastAsia="仿宋_GB2312" w:hAnsi="仿宋_GB2312" w:cs="仿宋_GB2312"/>
                <w:color w:val="333333"/>
                <w:kern w:val="0"/>
                <w:sz w:val="18"/>
                <w:szCs w:val="18"/>
                <w:shd w:val="clear" w:color="auto" w:fill="FFFFFF"/>
              </w:rPr>
            </w:pPr>
            <w:r w:rsidRPr="00CE16FD">
              <w:rPr>
                <w:rFonts w:ascii="仿宋_GB2312" w:eastAsia="仿宋_GB2312" w:hAnsi="仿宋_GB2312" w:cs="仿宋_GB2312" w:hint="eastAsia"/>
                <w:color w:val="333333"/>
                <w:kern w:val="0"/>
                <w:sz w:val="18"/>
                <w:szCs w:val="18"/>
                <w:shd w:val="clear" w:color="auto" w:fill="FFFFFF"/>
              </w:rPr>
              <w:t>住所：云南省昆明市石林彝族自治县鹿阜街道办事处路美邑村委会路美邑村</w:t>
            </w:r>
          </w:p>
        </w:tc>
        <w:tc>
          <w:tcPr>
            <w:tcW w:w="1785" w:type="dxa"/>
            <w:vAlign w:val="center"/>
          </w:tcPr>
          <w:p w:rsidR="00CE16FD" w:rsidRPr="00CE16FD" w:rsidRDefault="00CE16FD" w:rsidP="00CE16FD">
            <w:pPr>
              <w:rPr>
                <w:rFonts w:ascii="仿宋_GB2312" w:eastAsia="仿宋_GB2312" w:hAnsi="仿宋_GB2312" w:cs="仿宋_GB2312" w:hint="eastAsia"/>
                <w:color w:val="333333"/>
                <w:kern w:val="0"/>
                <w:sz w:val="18"/>
                <w:szCs w:val="18"/>
                <w:shd w:val="clear" w:color="auto" w:fill="FFFFFF"/>
              </w:rPr>
            </w:pPr>
            <w:r w:rsidRPr="00CE16FD">
              <w:rPr>
                <w:rFonts w:ascii="仿宋_GB2312" w:eastAsia="仿宋_GB2312" w:hAnsi="仿宋_GB2312" w:cs="仿宋_GB2312" w:hint="eastAsia"/>
                <w:color w:val="333333"/>
                <w:kern w:val="0"/>
                <w:sz w:val="18"/>
                <w:szCs w:val="18"/>
                <w:shd w:val="clear" w:color="auto" w:fill="FFFFFF"/>
              </w:rPr>
              <w:t>名称：昆明石林青龙矿泉饮料有限公司</w:t>
            </w:r>
          </w:p>
          <w:p w:rsidR="004D2C39" w:rsidRDefault="00CE16FD" w:rsidP="00CE16FD">
            <w:pPr>
              <w:rPr>
                <w:rFonts w:ascii="仿宋_GB2312" w:eastAsia="仿宋_GB2312" w:hAnsi="仿宋_GB2312" w:cs="仿宋_GB2312"/>
                <w:color w:val="333333"/>
                <w:kern w:val="0"/>
                <w:sz w:val="18"/>
                <w:szCs w:val="18"/>
                <w:shd w:val="clear" w:color="auto" w:fill="FFFFFF"/>
              </w:rPr>
            </w:pPr>
            <w:r w:rsidRPr="00CE16FD">
              <w:rPr>
                <w:rFonts w:ascii="仿宋_GB2312" w:eastAsia="仿宋_GB2312" w:hAnsi="仿宋_GB2312" w:cs="仿宋_GB2312" w:hint="eastAsia"/>
                <w:color w:val="333333"/>
                <w:kern w:val="0"/>
                <w:sz w:val="18"/>
                <w:szCs w:val="18"/>
                <w:shd w:val="clear" w:color="auto" w:fill="FFFFFF"/>
              </w:rPr>
              <w:t>住所：云南省昆明市石林彝族自治县鹿阜街道办事处路美邑村委会路美邑村</w:t>
            </w:r>
          </w:p>
        </w:tc>
        <w:tc>
          <w:tcPr>
            <w:tcW w:w="1486" w:type="dxa"/>
            <w:vAlign w:val="center"/>
          </w:tcPr>
          <w:p w:rsidR="004D2C39" w:rsidRDefault="00CE16FD">
            <w:pPr>
              <w:rPr>
                <w:rFonts w:ascii="仿宋_GB2312" w:eastAsia="仿宋_GB2312" w:hAnsi="仿宋_GB2312" w:cs="仿宋_GB2312"/>
                <w:color w:val="333333"/>
                <w:kern w:val="0"/>
                <w:sz w:val="18"/>
                <w:szCs w:val="18"/>
                <w:shd w:val="clear" w:color="auto" w:fill="FFFFFF"/>
              </w:rPr>
            </w:pPr>
            <w:r>
              <w:rPr>
                <w:rFonts w:ascii="仿宋_GB2312" w:eastAsia="仿宋_GB2312" w:hAnsi="仿宋_GB2312" w:cs="仿宋_GB2312" w:hint="eastAsia"/>
                <w:color w:val="333333"/>
                <w:kern w:val="0"/>
                <w:sz w:val="18"/>
                <w:szCs w:val="18"/>
                <w:shd w:val="clear" w:color="auto" w:fill="FFFFFF"/>
              </w:rPr>
              <w:t>生产</w:t>
            </w:r>
            <w:r w:rsidR="00D80FE0">
              <w:rPr>
                <w:rFonts w:ascii="仿宋_GB2312" w:eastAsia="仿宋_GB2312" w:hAnsi="仿宋_GB2312" w:cs="仿宋_GB2312" w:hint="eastAsia"/>
                <w:color w:val="333333"/>
                <w:kern w:val="0"/>
                <w:sz w:val="18"/>
                <w:szCs w:val="18"/>
                <w:shd w:val="clear" w:color="auto" w:fill="FFFFFF"/>
              </w:rPr>
              <w:t>环节</w:t>
            </w:r>
            <w:r w:rsidR="0009693A">
              <w:rPr>
                <w:rFonts w:ascii="仿宋_GB2312" w:eastAsia="仿宋_GB2312" w:hAnsi="仿宋_GB2312" w:cs="仿宋_GB2312" w:hint="eastAsia"/>
                <w:color w:val="333333"/>
                <w:kern w:val="0"/>
                <w:sz w:val="18"/>
                <w:szCs w:val="18"/>
                <w:shd w:val="clear" w:color="auto" w:fill="FFFFFF"/>
              </w:rPr>
              <w:t>：</w:t>
            </w:r>
          </w:p>
          <w:p w:rsidR="004D2C39" w:rsidRDefault="00CE16FD">
            <w:pPr>
              <w:rPr>
                <w:rFonts w:ascii="仿宋_GB2312" w:eastAsia="仿宋_GB2312" w:hAnsi="仿宋_GB2312" w:cs="仿宋_GB2312"/>
                <w:color w:val="333333"/>
                <w:kern w:val="0"/>
                <w:sz w:val="18"/>
                <w:szCs w:val="18"/>
                <w:shd w:val="clear" w:color="auto" w:fill="FFFFFF"/>
              </w:rPr>
            </w:pPr>
            <w:r>
              <w:rPr>
                <w:rFonts w:ascii="仿宋_GB2312" w:eastAsia="仿宋_GB2312" w:hAnsi="仿宋_GB2312" w:cs="仿宋_GB2312" w:hint="eastAsia"/>
                <w:color w:val="333333"/>
                <w:kern w:val="0"/>
                <w:sz w:val="18"/>
                <w:szCs w:val="18"/>
                <w:shd w:val="clear" w:color="auto" w:fill="FFFFFF"/>
              </w:rPr>
              <w:t>生产</w:t>
            </w:r>
            <w:r w:rsidR="0009693A">
              <w:rPr>
                <w:rFonts w:ascii="仿宋_GB2312" w:eastAsia="仿宋_GB2312" w:hAnsi="仿宋_GB2312" w:cs="仿宋_GB2312" w:hint="eastAsia"/>
                <w:color w:val="333333"/>
                <w:kern w:val="0"/>
                <w:sz w:val="18"/>
                <w:szCs w:val="18"/>
                <w:shd w:val="clear" w:color="auto" w:fill="FFFFFF"/>
              </w:rPr>
              <w:t>：</w:t>
            </w:r>
            <w:r>
              <w:rPr>
                <w:rFonts w:ascii="仿宋_GB2312" w:eastAsia="仿宋_GB2312" w:hAnsi="仿宋_GB2312" w:cs="仿宋_GB2312" w:hint="eastAsia"/>
                <w:color w:val="333333"/>
                <w:kern w:val="0"/>
                <w:sz w:val="18"/>
                <w:szCs w:val="18"/>
                <w:shd w:val="clear" w:color="auto" w:fill="FFFFFF"/>
              </w:rPr>
              <w:t>120桶</w:t>
            </w:r>
          </w:p>
          <w:p w:rsidR="004D2C39" w:rsidRDefault="0009693A">
            <w:pPr>
              <w:rPr>
                <w:rFonts w:ascii="仿宋_GB2312" w:eastAsia="仿宋_GB2312" w:hAnsi="仿宋_GB2312" w:cs="仿宋_GB2312"/>
                <w:color w:val="333333"/>
                <w:kern w:val="0"/>
                <w:sz w:val="18"/>
                <w:szCs w:val="18"/>
                <w:shd w:val="clear" w:color="auto" w:fill="FFFFFF"/>
              </w:rPr>
            </w:pPr>
            <w:r>
              <w:rPr>
                <w:rFonts w:ascii="仿宋_GB2312" w:eastAsia="仿宋_GB2312" w:hAnsi="仿宋_GB2312" w:cs="仿宋_GB2312" w:hint="eastAsia"/>
                <w:color w:val="333333"/>
                <w:kern w:val="0"/>
                <w:sz w:val="18"/>
                <w:szCs w:val="18"/>
                <w:shd w:val="clear" w:color="auto" w:fill="FFFFFF"/>
              </w:rPr>
              <w:t>销售：</w:t>
            </w:r>
            <w:r w:rsidR="00CE16FD">
              <w:rPr>
                <w:rFonts w:ascii="仿宋_GB2312" w:eastAsia="仿宋_GB2312" w:hAnsi="仿宋_GB2312" w:cs="仿宋_GB2312" w:hint="eastAsia"/>
                <w:color w:val="333333"/>
                <w:kern w:val="0"/>
                <w:sz w:val="18"/>
                <w:szCs w:val="18"/>
                <w:shd w:val="clear" w:color="auto" w:fill="FFFFFF"/>
              </w:rPr>
              <w:t>120桶</w:t>
            </w:r>
          </w:p>
          <w:p w:rsidR="004D2C39" w:rsidRDefault="0009693A">
            <w:pPr>
              <w:rPr>
                <w:rFonts w:ascii="仿宋_GB2312" w:eastAsia="仿宋_GB2312" w:hAnsi="仿宋_GB2312" w:cs="仿宋_GB2312"/>
                <w:color w:val="333333"/>
                <w:kern w:val="0"/>
                <w:sz w:val="18"/>
                <w:szCs w:val="18"/>
                <w:shd w:val="clear" w:color="auto" w:fill="FFFFFF"/>
              </w:rPr>
            </w:pPr>
            <w:r>
              <w:rPr>
                <w:rFonts w:ascii="仿宋_GB2312" w:eastAsia="仿宋_GB2312" w:hAnsi="仿宋_GB2312" w:cs="仿宋_GB2312" w:hint="eastAsia"/>
                <w:color w:val="333333"/>
                <w:kern w:val="0"/>
                <w:sz w:val="18"/>
                <w:szCs w:val="18"/>
                <w:shd w:val="clear" w:color="auto" w:fill="FFFFFF"/>
              </w:rPr>
              <w:t>库存：</w:t>
            </w:r>
            <w:r w:rsidR="00CE16FD">
              <w:rPr>
                <w:rFonts w:ascii="仿宋_GB2312" w:eastAsia="仿宋_GB2312" w:hAnsi="仿宋_GB2312" w:cs="仿宋_GB2312" w:hint="eastAsia"/>
                <w:color w:val="333333"/>
                <w:kern w:val="0"/>
                <w:sz w:val="18"/>
                <w:szCs w:val="18"/>
                <w:shd w:val="clear" w:color="auto" w:fill="FFFFFF"/>
              </w:rPr>
              <w:t>0桶</w:t>
            </w:r>
          </w:p>
          <w:p w:rsidR="004D2C39" w:rsidRDefault="004D2C39">
            <w:pPr>
              <w:rPr>
                <w:rFonts w:ascii="仿宋_GB2312" w:eastAsia="仿宋_GB2312" w:hAnsi="仿宋_GB2312" w:cs="仿宋_GB2312"/>
                <w:color w:val="333333"/>
                <w:kern w:val="0"/>
                <w:sz w:val="18"/>
                <w:szCs w:val="18"/>
                <w:shd w:val="clear" w:color="auto" w:fill="FFFFFF"/>
              </w:rPr>
            </w:pPr>
          </w:p>
        </w:tc>
        <w:tc>
          <w:tcPr>
            <w:tcW w:w="1934" w:type="dxa"/>
            <w:vAlign w:val="center"/>
          </w:tcPr>
          <w:p w:rsidR="004D2C39" w:rsidRDefault="00CE16FD">
            <w:pPr>
              <w:rPr>
                <w:rFonts w:ascii="仿宋_GB2312" w:eastAsia="仿宋_GB2312" w:hAnsi="仿宋_GB2312" w:cs="仿宋_GB2312"/>
                <w:color w:val="333333"/>
                <w:kern w:val="0"/>
                <w:sz w:val="18"/>
                <w:szCs w:val="18"/>
                <w:shd w:val="clear" w:color="auto" w:fill="FFFFFF"/>
              </w:rPr>
            </w:pPr>
            <w:r>
              <w:rPr>
                <w:rFonts w:ascii="仿宋_GB2312" w:eastAsia="仿宋_GB2312" w:hAnsi="仿宋_GB2312" w:cs="仿宋_GB2312" w:hint="eastAsia"/>
                <w:color w:val="333333"/>
                <w:kern w:val="0"/>
                <w:sz w:val="18"/>
                <w:szCs w:val="18"/>
                <w:shd w:val="clear" w:color="auto" w:fill="FFFFFF"/>
              </w:rPr>
              <w:t>生产</w:t>
            </w:r>
            <w:r w:rsidR="0009693A">
              <w:rPr>
                <w:rFonts w:ascii="仿宋_GB2312" w:eastAsia="仿宋_GB2312" w:hAnsi="仿宋_GB2312" w:cs="仿宋_GB2312" w:hint="eastAsia"/>
                <w:color w:val="333333"/>
                <w:kern w:val="0"/>
                <w:sz w:val="18"/>
                <w:szCs w:val="18"/>
                <w:shd w:val="clear" w:color="auto" w:fill="FFFFFF"/>
              </w:rPr>
              <w:t>环节：</w:t>
            </w:r>
          </w:p>
          <w:p w:rsidR="00CE16FD" w:rsidRDefault="00CE16FD" w:rsidP="00CE16FD">
            <w:pPr>
              <w:rPr>
                <w:rFonts w:ascii="仿宋_GB2312" w:eastAsia="仿宋_GB2312" w:hAnsi="仿宋_GB2312" w:cs="仿宋_GB2312" w:hint="eastAsia"/>
                <w:color w:val="333333"/>
                <w:kern w:val="0"/>
                <w:sz w:val="18"/>
                <w:szCs w:val="18"/>
                <w:shd w:val="clear" w:color="auto" w:fill="FFFFFF"/>
              </w:rPr>
            </w:pPr>
            <w:r>
              <w:rPr>
                <w:rFonts w:ascii="仿宋_GB2312" w:eastAsia="仿宋_GB2312" w:hAnsi="仿宋_GB2312" w:cs="仿宋_GB2312" w:hint="eastAsia"/>
                <w:color w:val="333333"/>
                <w:kern w:val="0"/>
                <w:sz w:val="18"/>
                <w:szCs w:val="18"/>
                <w:shd w:val="clear" w:color="auto" w:fill="FFFFFF"/>
              </w:rPr>
              <w:t>1.</w:t>
            </w:r>
            <w:r w:rsidRPr="00CE16FD">
              <w:rPr>
                <w:rFonts w:ascii="仿宋_GB2312" w:eastAsia="仿宋_GB2312" w:hAnsi="仿宋_GB2312" w:cs="仿宋_GB2312" w:hint="eastAsia"/>
                <w:color w:val="333333"/>
                <w:kern w:val="0"/>
                <w:sz w:val="18"/>
                <w:szCs w:val="18"/>
                <w:shd w:val="clear" w:color="auto" w:fill="FFFFFF"/>
              </w:rPr>
              <w:t>生产者在生产过程中，生产机械设备和包装桶、瓶、盖等应清洗消毒到位</w:t>
            </w:r>
          </w:p>
          <w:p w:rsidR="00CE16FD" w:rsidRDefault="00CE16FD" w:rsidP="00CE16FD">
            <w:pPr>
              <w:rPr>
                <w:rFonts w:ascii="仿宋_GB2312" w:eastAsia="仿宋_GB2312" w:hAnsi="仿宋_GB2312" w:cs="仿宋_GB2312" w:hint="eastAsia"/>
                <w:color w:val="333333"/>
                <w:kern w:val="0"/>
                <w:sz w:val="18"/>
                <w:szCs w:val="18"/>
                <w:shd w:val="clear" w:color="auto" w:fill="FFFFFF"/>
              </w:rPr>
            </w:pPr>
            <w:r>
              <w:rPr>
                <w:rFonts w:ascii="仿宋_GB2312" w:eastAsia="仿宋_GB2312" w:hAnsi="仿宋_GB2312" w:cs="仿宋_GB2312" w:hint="eastAsia"/>
                <w:color w:val="333333"/>
                <w:kern w:val="0"/>
                <w:sz w:val="18"/>
                <w:szCs w:val="18"/>
                <w:shd w:val="clear" w:color="auto" w:fill="FFFFFF"/>
              </w:rPr>
              <w:t>2.</w:t>
            </w:r>
            <w:r w:rsidRPr="00CE16FD">
              <w:rPr>
                <w:rFonts w:ascii="仿宋_GB2312" w:eastAsia="仿宋_GB2312" w:hAnsi="仿宋_GB2312" w:cs="仿宋_GB2312" w:hint="eastAsia"/>
                <w:color w:val="333333"/>
                <w:kern w:val="0"/>
                <w:sz w:val="18"/>
                <w:szCs w:val="18"/>
                <w:shd w:val="clear" w:color="auto" w:fill="FFFFFF"/>
              </w:rPr>
              <w:t>生产车间环境消毒，保持环境清洁，做好从业人员卫生管理，进入车间前要清洁消毒</w:t>
            </w:r>
          </w:p>
          <w:p w:rsidR="004D2C39" w:rsidRDefault="00CE16FD" w:rsidP="00CE16FD">
            <w:pPr>
              <w:rPr>
                <w:rFonts w:ascii="仿宋_GB2312" w:eastAsia="仿宋_GB2312" w:hAnsi="仿宋_GB2312" w:cs="仿宋_GB2312"/>
                <w:color w:val="333333"/>
                <w:kern w:val="0"/>
                <w:sz w:val="18"/>
                <w:szCs w:val="18"/>
                <w:shd w:val="clear" w:color="auto" w:fill="FFFFFF"/>
              </w:rPr>
            </w:pPr>
            <w:r>
              <w:rPr>
                <w:rFonts w:ascii="仿宋_GB2312" w:eastAsia="仿宋_GB2312" w:hAnsi="仿宋_GB2312" w:cs="仿宋_GB2312" w:hint="eastAsia"/>
                <w:color w:val="333333"/>
                <w:kern w:val="0"/>
                <w:sz w:val="18"/>
                <w:szCs w:val="18"/>
                <w:shd w:val="clear" w:color="auto" w:fill="FFFFFF"/>
              </w:rPr>
              <w:t>3.</w:t>
            </w:r>
            <w:r w:rsidRPr="00CE16FD">
              <w:rPr>
                <w:rFonts w:ascii="仿宋_GB2312" w:eastAsia="仿宋_GB2312" w:hAnsi="仿宋_GB2312" w:cs="仿宋_GB2312" w:hint="eastAsia"/>
                <w:color w:val="333333"/>
                <w:kern w:val="0"/>
                <w:sz w:val="18"/>
                <w:szCs w:val="18"/>
                <w:shd w:val="clear" w:color="auto" w:fill="FFFFFF"/>
              </w:rPr>
              <w:t>严格控制消毒过程，做好消毒记录</w:t>
            </w:r>
            <w:r w:rsidR="00E44141">
              <w:rPr>
                <w:rFonts w:ascii="仿宋_GB2312" w:eastAsia="仿宋_GB2312" w:hAnsi="仿宋_GB2312" w:cs="仿宋_GB2312"/>
                <w:color w:val="333333"/>
                <w:kern w:val="0"/>
                <w:sz w:val="18"/>
                <w:szCs w:val="18"/>
                <w:shd w:val="clear" w:color="auto" w:fill="FFFFFF"/>
              </w:rPr>
              <w:t xml:space="preserve"> </w:t>
            </w:r>
          </w:p>
        </w:tc>
        <w:tc>
          <w:tcPr>
            <w:tcW w:w="2640" w:type="dxa"/>
            <w:vAlign w:val="center"/>
          </w:tcPr>
          <w:p w:rsidR="004D2C39" w:rsidRDefault="00CE16FD">
            <w:pPr>
              <w:rPr>
                <w:rFonts w:ascii="仿宋_GB2312" w:eastAsia="仿宋_GB2312" w:hAnsi="仿宋_GB2312" w:cs="仿宋_GB2312"/>
                <w:color w:val="333333"/>
                <w:kern w:val="0"/>
                <w:sz w:val="18"/>
                <w:szCs w:val="18"/>
                <w:shd w:val="clear" w:color="auto" w:fill="FFFFFF"/>
              </w:rPr>
            </w:pPr>
            <w:r>
              <w:rPr>
                <w:rFonts w:ascii="仿宋_GB2312" w:eastAsia="仿宋_GB2312" w:hAnsi="仿宋_GB2312" w:cs="仿宋_GB2312" w:hint="eastAsia"/>
                <w:color w:val="333333"/>
                <w:kern w:val="0"/>
                <w:sz w:val="18"/>
                <w:szCs w:val="18"/>
                <w:shd w:val="clear" w:color="auto" w:fill="FFFFFF"/>
              </w:rPr>
              <w:t>生产</w:t>
            </w:r>
            <w:r w:rsidR="0009693A">
              <w:rPr>
                <w:rFonts w:ascii="仿宋_GB2312" w:eastAsia="仿宋_GB2312" w:hAnsi="仿宋_GB2312" w:cs="仿宋_GB2312" w:hint="eastAsia"/>
                <w:color w:val="333333"/>
                <w:kern w:val="0"/>
                <w:sz w:val="18"/>
                <w:szCs w:val="18"/>
                <w:shd w:val="clear" w:color="auto" w:fill="FFFFFF"/>
              </w:rPr>
              <w:t>环节：</w:t>
            </w:r>
          </w:p>
          <w:p w:rsidR="00050BC3" w:rsidRDefault="00050BC3" w:rsidP="00050BC3">
            <w:pPr>
              <w:rPr>
                <w:rFonts w:ascii="仿宋_GB2312" w:eastAsia="仿宋_GB2312" w:hAnsi="仿宋_GB2312" w:cs="仿宋_GB2312"/>
                <w:color w:val="333333"/>
                <w:kern w:val="0"/>
                <w:sz w:val="18"/>
                <w:szCs w:val="18"/>
                <w:shd w:val="clear" w:color="auto" w:fill="FFFFFF"/>
              </w:rPr>
            </w:pPr>
            <w:r>
              <w:rPr>
                <w:rFonts w:ascii="仿宋_GB2312" w:eastAsia="仿宋_GB2312" w:hAnsi="仿宋_GB2312" w:cs="仿宋_GB2312" w:hint="eastAsia"/>
                <w:color w:val="333333"/>
                <w:kern w:val="0"/>
                <w:sz w:val="18"/>
                <w:szCs w:val="18"/>
                <w:shd w:val="clear" w:color="auto" w:fill="FFFFFF"/>
              </w:rPr>
              <w:t>1.责令整改</w:t>
            </w:r>
          </w:p>
          <w:p w:rsidR="00050BC3" w:rsidRDefault="00050BC3" w:rsidP="00050BC3">
            <w:pPr>
              <w:rPr>
                <w:rFonts w:ascii="仿宋_GB2312" w:eastAsia="仿宋_GB2312" w:hAnsi="仿宋_GB2312" w:cs="仿宋_GB2312"/>
                <w:color w:val="333333"/>
                <w:kern w:val="0"/>
                <w:sz w:val="18"/>
                <w:szCs w:val="18"/>
                <w:shd w:val="clear" w:color="auto" w:fill="FFFFFF"/>
              </w:rPr>
            </w:pPr>
            <w:r>
              <w:rPr>
                <w:rFonts w:ascii="仿宋_GB2312" w:eastAsia="仿宋_GB2312" w:hAnsi="仿宋_GB2312" w:cs="仿宋_GB2312" w:hint="eastAsia"/>
                <w:color w:val="333333"/>
                <w:kern w:val="0"/>
                <w:sz w:val="18"/>
                <w:szCs w:val="18"/>
                <w:shd w:val="clear" w:color="auto" w:fill="FFFFFF"/>
              </w:rPr>
              <w:t>2.要求</w:t>
            </w:r>
            <w:r w:rsidR="007634B3">
              <w:rPr>
                <w:rFonts w:ascii="仿宋_GB2312" w:eastAsia="仿宋_GB2312" w:hAnsi="仿宋_GB2312" w:cs="仿宋_GB2312" w:hint="eastAsia"/>
                <w:color w:val="333333"/>
                <w:kern w:val="0"/>
                <w:sz w:val="18"/>
                <w:szCs w:val="18"/>
                <w:shd w:val="clear" w:color="auto" w:fill="FFFFFF"/>
              </w:rPr>
              <w:t>生产</w:t>
            </w:r>
            <w:r>
              <w:rPr>
                <w:rFonts w:ascii="仿宋_GB2312" w:eastAsia="仿宋_GB2312" w:hAnsi="仿宋_GB2312" w:cs="仿宋_GB2312" w:hint="eastAsia"/>
                <w:color w:val="333333"/>
                <w:kern w:val="0"/>
                <w:sz w:val="18"/>
                <w:szCs w:val="18"/>
                <w:shd w:val="clear" w:color="auto" w:fill="FFFFFF"/>
              </w:rPr>
              <w:t>者做好</w:t>
            </w:r>
            <w:r w:rsidR="00D8704B">
              <w:rPr>
                <w:rFonts w:ascii="仿宋_GB2312" w:eastAsia="仿宋_GB2312" w:hAnsi="仿宋_GB2312" w:cs="仿宋_GB2312" w:hint="eastAsia"/>
                <w:color w:val="333333"/>
                <w:kern w:val="0"/>
                <w:sz w:val="18"/>
                <w:szCs w:val="18"/>
                <w:shd w:val="clear" w:color="auto" w:fill="FFFFFF"/>
              </w:rPr>
              <w:t>消毒</w:t>
            </w:r>
            <w:r w:rsidR="00D80FE0">
              <w:rPr>
                <w:rFonts w:ascii="仿宋_GB2312" w:eastAsia="仿宋_GB2312" w:hAnsi="仿宋_GB2312" w:cs="仿宋_GB2312" w:hint="eastAsia"/>
                <w:color w:val="333333"/>
                <w:kern w:val="0"/>
                <w:sz w:val="18"/>
                <w:szCs w:val="18"/>
                <w:shd w:val="clear" w:color="auto" w:fill="FFFFFF"/>
              </w:rPr>
              <w:t>记录</w:t>
            </w:r>
          </w:p>
          <w:p w:rsidR="004D2C39" w:rsidRDefault="00050BC3" w:rsidP="00050BC3">
            <w:pPr>
              <w:rPr>
                <w:rFonts w:ascii="仿宋_GB2312" w:eastAsia="仿宋_GB2312" w:hAnsi="仿宋_GB2312" w:cs="仿宋_GB2312"/>
                <w:color w:val="333333"/>
                <w:kern w:val="0"/>
                <w:sz w:val="18"/>
                <w:szCs w:val="18"/>
                <w:shd w:val="clear" w:color="auto" w:fill="FFFFFF"/>
              </w:rPr>
            </w:pPr>
            <w:r>
              <w:rPr>
                <w:rFonts w:ascii="仿宋_GB2312" w:eastAsia="仿宋_GB2312" w:hAnsi="仿宋_GB2312" w:cs="仿宋_GB2312" w:hint="eastAsia"/>
                <w:color w:val="333333"/>
                <w:kern w:val="0"/>
                <w:sz w:val="18"/>
                <w:szCs w:val="18"/>
                <w:shd w:val="clear" w:color="auto" w:fill="FFFFFF"/>
              </w:rPr>
              <w:t>3.复查整改情况</w:t>
            </w:r>
          </w:p>
        </w:tc>
      </w:tr>
      <w:tr w:rsidR="007634B3" w:rsidTr="00D80FE0">
        <w:tc>
          <w:tcPr>
            <w:tcW w:w="735" w:type="dxa"/>
            <w:vAlign w:val="center"/>
          </w:tcPr>
          <w:p w:rsidR="007634B3" w:rsidRDefault="007634B3">
            <w:pPr>
              <w:rPr>
                <w:rFonts w:ascii="仿宋_GB2312" w:eastAsia="仿宋_GB2312" w:hAnsi="仿宋_GB2312" w:cs="仿宋_GB2312"/>
                <w:color w:val="333333"/>
                <w:kern w:val="0"/>
                <w:sz w:val="18"/>
                <w:szCs w:val="18"/>
                <w:shd w:val="clear" w:color="auto" w:fill="FFFFFF"/>
              </w:rPr>
            </w:pPr>
            <w:r>
              <w:rPr>
                <w:rFonts w:ascii="仿宋_GB2312" w:eastAsia="仿宋_GB2312" w:hAnsi="仿宋_GB2312" w:cs="仿宋_GB2312" w:hint="eastAsia"/>
                <w:color w:val="333333"/>
                <w:kern w:val="0"/>
                <w:sz w:val="18"/>
                <w:szCs w:val="18"/>
                <w:shd w:val="clear" w:color="auto" w:fill="FFFFFF"/>
              </w:rPr>
              <w:lastRenderedPageBreak/>
              <w:t>2</w:t>
            </w:r>
          </w:p>
        </w:tc>
        <w:tc>
          <w:tcPr>
            <w:tcW w:w="1305" w:type="dxa"/>
            <w:vAlign w:val="center"/>
          </w:tcPr>
          <w:p w:rsidR="007634B3" w:rsidRDefault="007634B3">
            <w:pPr>
              <w:rPr>
                <w:rFonts w:ascii="仿宋_GB2312" w:eastAsia="仿宋_GB2312" w:hAnsi="仿宋_GB2312" w:cs="仿宋_GB2312"/>
                <w:color w:val="333333"/>
                <w:kern w:val="0"/>
                <w:sz w:val="18"/>
                <w:szCs w:val="18"/>
                <w:shd w:val="clear" w:color="auto" w:fill="FFFFFF"/>
              </w:rPr>
            </w:pPr>
            <w:r w:rsidRPr="00CE16FD">
              <w:rPr>
                <w:rFonts w:ascii="仿宋_GB2312" w:eastAsia="仿宋_GB2312" w:hAnsi="仿宋_GB2312" w:cs="仿宋_GB2312" w:hint="eastAsia"/>
                <w:color w:val="333333"/>
                <w:kern w:val="0"/>
                <w:sz w:val="18"/>
                <w:szCs w:val="18"/>
                <w:shd w:val="clear" w:color="auto" w:fill="FFFFFF"/>
              </w:rPr>
              <w:t>乃古冰糖雪梨果味饮料</w:t>
            </w:r>
          </w:p>
        </w:tc>
        <w:tc>
          <w:tcPr>
            <w:tcW w:w="1215" w:type="dxa"/>
            <w:vAlign w:val="center"/>
          </w:tcPr>
          <w:p w:rsidR="007634B3" w:rsidRDefault="007634B3" w:rsidP="00CE16FD">
            <w:pPr>
              <w:rPr>
                <w:rFonts w:ascii="仿宋_GB2312" w:eastAsia="仿宋_GB2312" w:hAnsi="仿宋_GB2312" w:cs="仿宋_GB2312"/>
                <w:color w:val="333333"/>
                <w:kern w:val="0"/>
                <w:sz w:val="18"/>
                <w:szCs w:val="18"/>
                <w:shd w:val="clear" w:color="auto" w:fill="FFFFFF"/>
              </w:rPr>
            </w:pPr>
            <w:r>
              <w:rPr>
                <w:rFonts w:ascii="仿宋_GB2312" w:eastAsia="仿宋_GB2312" w:hAnsi="仿宋_GB2312" w:cs="仿宋_GB2312" w:hint="eastAsia"/>
                <w:color w:val="333333"/>
                <w:kern w:val="0"/>
                <w:sz w:val="18"/>
                <w:szCs w:val="18"/>
                <w:shd w:val="clear" w:color="auto" w:fill="FFFFFF"/>
              </w:rPr>
              <w:t>2022/4/14</w:t>
            </w:r>
          </w:p>
        </w:tc>
        <w:tc>
          <w:tcPr>
            <w:tcW w:w="1841" w:type="dxa"/>
            <w:vAlign w:val="center"/>
          </w:tcPr>
          <w:p w:rsidR="007634B3" w:rsidRPr="00CE16FD" w:rsidRDefault="007634B3" w:rsidP="00392230">
            <w:pPr>
              <w:rPr>
                <w:rFonts w:ascii="仿宋_GB2312" w:eastAsia="仿宋_GB2312" w:hAnsi="仿宋_GB2312" w:cs="仿宋_GB2312"/>
                <w:color w:val="333333"/>
                <w:kern w:val="0"/>
                <w:sz w:val="18"/>
                <w:szCs w:val="18"/>
                <w:shd w:val="clear" w:color="auto" w:fill="FFFFFF"/>
              </w:rPr>
            </w:pPr>
            <w:r>
              <w:rPr>
                <w:rFonts w:ascii="仿宋_GB2312" w:eastAsia="仿宋_GB2312" w:hAnsi="仿宋_GB2312" w:cs="仿宋_GB2312" w:hint="eastAsia"/>
                <w:color w:val="333333"/>
                <w:kern w:val="0"/>
                <w:sz w:val="18"/>
                <w:szCs w:val="18"/>
                <w:shd w:val="clear" w:color="auto" w:fill="FFFFFF"/>
              </w:rPr>
              <w:t>标准指标：</w:t>
            </w:r>
            <w:r w:rsidRPr="00CE16FD">
              <w:rPr>
                <w:rFonts w:ascii="仿宋_GB2312" w:eastAsia="仿宋_GB2312" w:hAnsi="仿宋_GB2312" w:cs="仿宋_GB2312" w:hint="eastAsia"/>
                <w:color w:val="333333"/>
                <w:kern w:val="0"/>
                <w:sz w:val="18"/>
                <w:szCs w:val="18"/>
                <w:shd w:val="clear" w:color="auto" w:fill="FFFFFF"/>
              </w:rPr>
              <w:t>菌落总数</w:t>
            </w:r>
            <w:r>
              <w:rPr>
                <w:rFonts w:ascii="仿宋_GB2312" w:eastAsia="仿宋_GB2312" w:hAnsi="仿宋_GB2312" w:cs="仿宋_GB2312" w:hint="eastAsia"/>
                <w:color w:val="333333"/>
                <w:kern w:val="0"/>
                <w:sz w:val="18"/>
                <w:szCs w:val="18"/>
                <w:shd w:val="clear" w:color="auto" w:fill="FFFFFF"/>
              </w:rPr>
              <w:t>，</w:t>
            </w:r>
            <w:r w:rsidRPr="00CE16FD">
              <w:rPr>
                <w:rFonts w:ascii="仿宋_GB2312" w:eastAsia="仿宋_GB2312" w:hAnsi="仿宋_GB2312" w:cs="仿宋_GB2312"/>
                <w:color w:val="333333"/>
                <w:kern w:val="0"/>
                <w:sz w:val="18"/>
                <w:szCs w:val="18"/>
                <w:shd w:val="clear" w:color="auto" w:fill="FFFFFF"/>
              </w:rPr>
              <w:t>n=5,c=2,m=100,M=10000</w:t>
            </w:r>
          </w:p>
          <w:p w:rsidR="007634B3" w:rsidRDefault="007634B3" w:rsidP="00392230">
            <w:pPr>
              <w:rPr>
                <w:rFonts w:ascii="仿宋_GB2312" w:eastAsia="仿宋_GB2312" w:hAnsi="仿宋_GB2312" w:cs="仿宋_GB2312"/>
                <w:color w:val="333333"/>
                <w:kern w:val="0"/>
                <w:sz w:val="18"/>
                <w:szCs w:val="18"/>
                <w:shd w:val="clear" w:color="auto" w:fill="FFFFFF"/>
              </w:rPr>
            </w:pPr>
            <w:r>
              <w:rPr>
                <w:rFonts w:ascii="仿宋_GB2312" w:eastAsia="仿宋_GB2312" w:hAnsi="仿宋_GB2312" w:cs="仿宋_GB2312" w:hint="eastAsia"/>
                <w:color w:val="333333"/>
                <w:kern w:val="0"/>
                <w:sz w:val="18"/>
                <w:szCs w:val="18"/>
                <w:shd w:val="clear" w:color="auto" w:fill="FFFFFF"/>
              </w:rPr>
              <w:t>实测值：</w:t>
            </w:r>
            <w:r w:rsidRPr="00CE16FD">
              <w:rPr>
                <w:rFonts w:ascii="仿宋_GB2312" w:eastAsia="仿宋_GB2312" w:hAnsi="仿宋_GB2312" w:cs="仿宋_GB2312"/>
                <w:color w:val="333333"/>
                <w:kern w:val="0"/>
                <w:sz w:val="18"/>
                <w:szCs w:val="18"/>
                <w:shd w:val="clear" w:color="auto" w:fill="FFFFFF"/>
              </w:rPr>
              <w:t>n1=30000,n2=8500,n3=22000,n4=10000,n5=110</w:t>
            </w:r>
          </w:p>
          <w:p w:rsidR="007634B3" w:rsidRDefault="007634B3" w:rsidP="00876F4B">
            <w:pPr>
              <w:rPr>
                <w:rFonts w:ascii="仿宋_GB2312" w:eastAsia="仿宋_GB2312" w:hAnsi="仿宋_GB2312" w:cs="仿宋_GB2312"/>
                <w:color w:val="333333"/>
                <w:kern w:val="0"/>
                <w:sz w:val="18"/>
                <w:szCs w:val="18"/>
                <w:shd w:val="clear" w:color="auto" w:fill="FFFFFF"/>
              </w:rPr>
            </w:pPr>
          </w:p>
        </w:tc>
        <w:tc>
          <w:tcPr>
            <w:tcW w:w="1380" w:type="dxa"/>
            <w:vAlign w:val="center"/>
          </w:tcPr>
          <w:p w:rsidR="007634B3" w:rsidRPr="00CE16FD" w:rsidRDefault="007634B3" w:rsidP="00CE16FD">
            <w:pPr>
              <w:rPr>
                <w:rFonts w:ascii="仿宋_GB2312" w:eastAsia="仿宋_GB2312" w:hAnsi="仿宋_GB2312" w:cs="仿宋_GB2312" w:hint="eastAsia"/>
                <w:color w:val="333333"/>
                <w:kern w:val="0"/>
                <w:sz w:val="18"/>
                <w:szCs w:val="18"/>
                <w:shd w:val="clear" w:color="auto" w:fill="FFFFFF"/>
              </w:rPr>
            </w:pPr>
            <w:r w:rsidRPr="00CE16FD">
              <w:rPr>
                <w:rFonts w:ascii="仿宋_GB2312" w:eastAsia="仿宋_GB2312" w:hAnsi="仿宋_GB2312" w:cs="仿宋_GB2312" w:hint="eastAsia"/>
                <w:color w:val="333333"/>
                <w:kern w:val="0"/>
                <w:sz w:val="18"/>
                <w:szCs w:val="18"/>
                <w:shd w:val="clear" w:color="auto" w:fill="FFFFFF"/>
              </w:rPr>
              <w:t>名称：昆明石林青龙矿泉饮料有限公司</w:t>
            </w:r>
          </w:p>
          <w:p w:rsidR="007634B3" w:rsidRDefault="007634B3" w:rsidP="00CE16FD">
            <w:pPr>
              <w:rPr>
                <w:rFonts w:ascii="仿宋_GB2312" w:eastAsia="仿宋_GB2312" w:hAnsi="仿宋_GB2312" w:cs="仿宋_GB2312"/>
                <w:color w:val="333333"/>
                <w:kern w:val="0"/>
                <w:sz w:val="18"/>
                <w:szCs w:val="18"/>
                <w:shd w:val="clear" w:color="auto" w:fill="FFFFFF"/>
              </w:rPr>
            </w:pPr>
            <w:r w:rsidRPr="00CE16FD">
              <w:rPr>
                <w:rFonts w:ascii="仿宋_GB2312" w:eastAsia="仿宋_GB2312" w:hAnsi="仿宋_GB2312" w:cs="仿宋_GB2312" w:hint="eastAsia"/>
                <w:color w:val="333333"/>
                <w:kern w:val="0"/>
                <w:sz w:val="18"/>
                <w:szCs w:val="18"/>
                <w:shd w:val="clear" w:color="auto" w:fill="FFFFFF"/>
              </w:rPr>
              <w:t>住所：云南省昆明市石林彝族自治县鹿阜街道办事处路美邑村委会路美邑村</w:t>
            </w:r>
          </w:p>
        </w:tc>
        <w:tc>
          <w:tcPr>
            <w:tcW w:w="1785" w:type="dxa"/>
            <w:vAlign w:val="center"/>
          </w:tcPr>
          <w:p w:rsidR="007634B3" w:rsidRPr="00CE16FD" w:rsidRDefault="007634B3" w:rsidP="00CE16FD">
            <w:pPr>
              <w:rPr>
                <w:rFonts w:ascii="仿宋_GB2312" w:eastAsia="仿宋_GB2312" w:hAnsi="仿宋_GB2312" w:cs="仿宋_GB2312" w:hint="eastAsia"/>
                <w:color w:val="333333"/>
                <w:kern w:val="0"/>
                <w:sz w:val="18"/>
                <w:szCs w:val="18"/>
                <w:shd w:val="clear" w:color="auto" w:fill="FFFFFF"/>
              </w:rPr>
            </w:pPr>
            <w:r w:rsidRPr="00CE16FD">
              <w:rPr>
                <w:rFonts w:ascii="仿宋_GB2312" w:eastAsia="仿宋_GB2312" w:hAnsi="仿宋_GB2312" w:cs="仿宋_GB2312" w:hint="eastAsia"/>
                <w:color w:val="333333"/>
                <w:kern w:val="0"/>
                <w:sz w:val="18"/>
                <w:szCs w:val="18"/>
                <w:shd w:val="clear" w:color="auto" w:fill="FFFFFF"/>
              </w:rPr>
              <w:t>名称：昆明石林青龙矿泉饮料有限公司</w:t>
            </w:r>
          </w:p>
          <w:p w:rsidR="007634B3" w:rsidRDefault="007634B3" w:rsidP="00CE16FD">
            <w:pPr>
              <w:rPr>
                <w:rFonts w:ascii="仿宋_GB2312" w:eastAsia="仿宋_GB2312" w:hAnsi="仿宋_GB2312" w:cs="仿宋_GB2312"/>
                <w:color w:val="333333"/>
                <w:kern w:val="0"/>
                <w:sz w:val="18"/>
                <w:szCs w:val="18"/>
                <w:shd w:val="clear" w:color="auto" w:fill="FFFFFF"/>
              </w:rPr>
            </w:pPr>
            <w:r w:rsidRPr="00CE16FD">
              <w:rPr>
                <w:rFonts w:ascii="仿宋_GB2312" w:eastAsia="仿宋_GB2312" w:hAnsi="仿宋_GB2312" w:cs="仿宋_GB2312" w:hint="eastAsia"/>
                <w:color w:val="333333"/>
                <w:kern w:val="0"/>
                <w:sz w:val="18"/>
                <w:szCs w:val="18"/>
                <w:shd w:val="clear" w:color="auto" w:fill="FFFFFF"/>
              </w:rPr>
              <w:t>住所：云南省昆明市石林彝族自治县鹿阜街道办事处路美邑村委会路美邑村</w:t>
            </w:r>
          </w:p>
        </w:tc>
        <w:tc>
          <w:tcPr>
            <w:tcW w:w="1486" w:type="dxa"/>
            <w:vAlign w:val="center"/>
          </w:tcPr>
          <w:p w:rsidR="007634B3" w:rsidRDefault="007634B3">
            <w:pPr>
              <w:rPr>
                <w:rFonts w:ascii="仿宋_GB2312" w:eastAsia="仿宋_GB2312" w:hAnsi="仿宋_GB2312" w:cs="仿宋_GB2312"/>
                <w:color w:val="333333"/>
                <w:kern w:val="0"/>
                <w:sz w:val="18"/>
                <w:szCs w:val="18"/>
                <w:shd w:val="clear" w:color="auto" w:fill="FFFFFF"/>
              </w:rPr>
            </w:pPr>
            <w:r>
              <w:rPr>
                <w:rFonts w:ascii="仿宋_GB2312" w:eastAsia="仿宋_GB2312" w:hAnsi="仿宋_GB2312" w:cs="仿宋_GB2312" w:hint="eastAsia"/>
                <w:color w:val="333333"/>
                <w:kern w:val="0"/>
                <w:sz w:val="18"/>
                <w:szCs w:val="18"/>
                <w:shd w:val="clear" w:color="auto" w:fill="FFFFFF"/>
              </w:rPr>
              <w:t>生产环节：</w:t>
            </w:r>
          </w:p>
          <w:p w:rsidR="007634B3" w:rsidRDefault="007634B3">
            <w:pPr>
              <w:rPr>
                <w:rFonts w:ascii="仿宋_GB2312" w:eastAsia="仿宋_GB2312" w:hAnsi="仿宋_GB2312" w:cs="仿宋_GB2312"/>
                <w:color w:val="333333"/>
                <w:kern w:val="0"/>
                <w:sz w:val="18"/>
                <w:szCs w:val="18"/>
                <w:shd w:val="clear" w:color="auto" w:fill="FFFFFF"/>
              </w:rPr>
            </w:pPr>
            <w:r>
              <w:rPr>
                <w:rFonts w:ascii="仿宋_GB2312" w:eastAsia="仿宋_GB2312" w:hAnsi="仿宋_GB2312" w:cs="仿宋_GB2312" w:hint="eastAsia"/>
                <w:color w:val="333333"/>
                <w:kern w:val="0"/>
                <w:sz w:val="18"/>
                <w:szCs w:val="18"/>
                <w:shd w:val="clear" w:color="auto" w:fill="FFFFFF"/>
              </w:rPr>
              <w:t>生产：240罐</w:t>
            </w:r>
          </w:p>
          <w:p w:rsidR="007634B3" w:rsidRDefault="007634B3">
            <w:pPr>
              <w:rPr>
                <w:rFonts w:ascii="仿宋_GB2312" w:eastAsia="仿宋_GB2312" w:hAnsi="仿宋_GB2312" w:cs="仿宋_GB2312"/>
                <w:color w:val="333333"/>
                <w:kern w:val="0"/>
                <w:sz w:val="18"/>
                <w:szCs w:val="18"/>
                <w:shd w:val="clear" w:color="auto" w:fill="FFFFFF"/>
              </w:rPr>
            </w:pPr>
            <w:r>
              <w:rPr>
                <w:rFonts w:ascii="仿宋_GB2312" w:eastAsia="仿宋_GB2312" w:hAnsi="仿宋_GB2312" w:cs="仿宋_GB2312" w:hint="eastAsia"/>
                <w:color w:val="333333"/>
                <w:kern w:val="0"/>
                <w:sz w:val="18"/>
                <w:szCs w:val="18"/>
                <w:shd w:val="clear" w:color="auto" w:fill="FFFFFF"/>
              </w:rPr>
              <w:t>销售：240罐</w:t>
            </w:r>
          </w:p>
          <w:p w:rsidR="007634B3" w:rsidRDefault="007634B3">
            <w:pPr>
              <w:rPr>
                <w:rFonts w:ascii="仿宋_GB2312" w:eastAsia="仿宋_GB2312" w:hAnsi="仿宋_GB2312" w:cs="仿宋_GB2312"/>
                <w:color w:val="333333"/>
                <w:kern w:val="0"/>
                <w:sz w:val="18"/>
                <w:szCs w:val="18"/>
                <w:shd w:val="clear" w:color="auto" w:fill="FFFFFF"/>
              </w:rPr>
            </w:pPr>
            <w:r>
              <w:rPr>
                <w:rFonts w:ascii="仿宋_GB2312" w:eastAsia="仿宋_GB2312" w:hAnsi="仿宋_GB2312" w:cs="仿宋_GB2312" w:hint="eastAsia"/>
                <w:color w:val="333333"/>
                <w:kern w:val="0"/>
                <w:sz w:val="18"/>
                <w:szCs w:val="18"/>
                <w:shd w:val="clear" w:color="auto" w:fill="FFFFFF"/>
              </w:rPr>
              <w:t>库存：0罐</w:t>
            </w:r>
          </w:p>
          <w:p w:rsidR="007634B3" w:rsidRDefault="007634B3">
            <w:pPr>
              <w:rPr>
                <w:rFonts w:ascii="仿宋_GB2312" w:eastAsia="仿宋_GB2312" w:hAnsi="仿宋_GB2312" w:cs="仿宋_GB2312"/>
                <w:color w:val="333333"/>
                <w:kern w:val="0"/>
                <w:sz w:val="18"/>
                <w:szCs w:val="18"/>
                <w:shd w:val="clear" w:color="auto" w:fill="FFFFFF"/>
              </w:rPr>
            </w:pPr>
          </w:p>
        </w:tc>
        <w:tc>
          <w:tcPr>
            <w:tcW w:w="1934" w:type="dxa"/>
            <w:vAlign w:val="center"/>
          </w:tcPr>
          <w:p w:rsidR="007634B3" w:rsidRDefault="007634B3" w:rsidP="00E44141">
            <w:pPr>
              <w:rPr>
                <w:rFonts w:ascii="仿宋_GB2312" w:eastAsia="仿宋_GB2312" w:hAnsi="仿宋_GB2312" w:cs="仿宋_GB2312"/>
                <w:color w:val="333333"/>
                <w:kern w:val="0"/>
                <w:sz w:val="18"/>
                <w:szCs w:val="18"/>
                <w:shd w:val="clear" w:color="auto" w:fill="FFFFFF"/>
              </w:rPr>
            </w:pPr>
            <w:r>
              <w:rPr>
                <w:rFonts w:ascii="仿宋_GB2312" w:eastAsia="仿宋_GB2312" w:hAnsi="仿宋_GB2312" w:cs="仿宋_GB2312" w:hint="eastAsia"/>
                <w:color w:val="333333"/>
                <w:kern w:val="0"/>
                <w:sz w:val="18"/>
                <w:szCs w:val="18"/>
                <w:shd w:val="clear" w:color="auto" w:fill="FFFFFF"/>
              </w:rPr>
              <w:t>生产环节：</w:t>
            </w:r>
          </w:p>
          <w:p w:rsidR="007634B3" w:rsidRDefault="007634B3" w:rsidP="007634B3">
            <w:pPr>
              <w:rPr>
                <w:rFonts w:ascii="仿宋_GB2312" w:eastAsia="仿宋_GB2312" w:hAnsi="仿宋_GB2312" w:cs="仿宋_GB2312" w:hint="eastAsia"/>
                <w:color w:val="333333"/>
                <w:kern w:val="0"/>
                <w:sz w:val="18"/>
                <w:szCs w:val="18"/>
                <w:shd w:val="clear" w:color="auto" w:fill="FFFFFF"/>
              </w:rPr>
            </w:pPr>
            <w:r>
              <w:rPr>
                <w:rFonts w:ascii="仿宋_GB2312" w:eastAsia="仿宋_GB2312" w:hAnsi="仿宋_GB2312" w:cs="仿宋_GB2312" w:hint="eastAsia"/>
                <w:color w:val="333333"/>
                <w:kern w:val="0"/>
                <w:sz w:val="18"/>
                <w:szCs w:val="18"/>
                <w:shd w:val="clear" w:color="auto" w:fill="FFFFFF"/>
              </w:rPr>
              <w:t>1.</w:t>
            </w:r>
            <w:r w:rsidRPr="007634B3">
              <w:rPr>
                <w:rFonts w:ascii="仿宋_GB2312" w:eastAsia="仿宋_GB2312" w:hAnsi="仿宋_GB2312" w:cs="仿宋_GB2312" w:hint="eastAsia"/>
                <w:color w:val="333333"/>
                <w:kern w:val="0"/>
                <w:sz w:val="18"/>
                <w:szCs w:val="18"/>
                <w:shd w:val="clear" w:color="auto" w:fill="FFFFFF"/>
              </w:rPr>
              <w:t>生产者在生产过程中，生产机械设备和饮料瓶、盖等应清洗消毒到位</w:t>
            </w:r>
          </w:p>
          <w:p w:rsidR="007634B3" w:rsidRDefault="007634B3" w:rsidP="007634B3">
            <w:pPr>
              <w:rPr>
                <w:rFonts w:ascii="仿宋_GB2312" w:eastAsia="仿宋_GB2312" w:hAnsi="仿宋_GB2312" w:cs="仿宋_GB2312" w:hint="eastAsia"/>
                <w:color w:val="333333"/>
                <w:kern w:val="0"/>
                <w:sz w:val="18"/>
                <w:szCs w:val="18"/>
                <w:shd w:val="clear" w:color="auto" w:fill="FFFFFF"/>
              </w:rPr>
            </w:pPr>
            <w:r>
              <w:rPr>
                <w:rFonts w:ascii="仿宋_GB2312" w:eastAsia="仿宋_GB2312" w:hAnsi="仿宋_GB2312" w:cs="仿宋_GB2312" w:hint="eastAsia"/>
                <w:color w:val="333333"/>
                <w:kern w:val="0"/>
                <w:sz w:val="18"/>
                <w:szCs w:val="18"/>
                <w:shd w:val="clear" w:color="auto" w:fill="FFFFFF"/>
              </w:rPr>
              <w:t>2.</w:t>
            </w:r>
            <w:r w:rsidRPr="007634B3">
              <w:rPr>
                <w:rFonts w:ascii="仿宋_GB2312" w:eastAsia="仿宋_GB2312" w:hAnsi="仿宋_GB2312" w:cs="仿宋_GB2312" w:hint="eastAsia"/>
                <w:color w:val="333333"/>
                <w:kern w:val="0"/>
                <w:sz w:val="18"/>
                <w:szCs w:val="18"/>
                <w:shd w:val="clear" w:color="auto" w:fill="FFFFFF"/>
              </w:rPr>
              <w:t>生产车间环境消毒，保持环境清洁，做好从业人员卫生管理，进入车间前要清洁消毒</w:t>
            </w:r>
          </w:p>
          <w:p w:rsidR="007634B3" w:rsidRDefault="007634B3" w:rsidP="007634B3">
            <w:pPr>
              <w:rPr>
                <w:rFonts w:ascii="仿宋_GB2312" w:eastAsia="仿宋_GB2312" w:hAnsi="仿宋_GB2312" w:cs="仿宋_GB2312"/>
                <w:color w:val="333333"/>
                <w:kern w:val="0"/>
                <w:sz w:val="18"/>
                <w:szCs w:val="18"/>
                <w:shd w:val="clear" w:color="auto" w:fill="FFFFFF"/>
              </w:rPr>
            </w:pPr>
            <w:r>
              <w:rPr>
                <w:rFonts w:ascii="仿宋_GB2312" w:eastAsia="仿宋_GB2312" w:hAnsi="仿宋_GB2312" w:cs="仿宋_GB2312" w:hint="eastAsia"/>
                <w:color w:val="333333"/>
                <w:kern w:val="0"/>
                <w:sz w:val="18"/>
                <w:szCs w:val="18"/>
                <w:shd w:val="clear" w:color="auto" w:fill="FFFFFF"/>
              </w:rPr>
              <w:t>3.</w:t>
            </w:r>
            <w:r w:rsidRPr="007634B3">
              <w:rPr>
                <w:rFonts w:ascii="仿宋_GB2312" w:eastAsia="仿宋_GB2312" w:hAnsi="仿宋_GB2312" w:cs="仿宋_GB2312" w:hint="eastAsia"/>
                <w:color w:val="333333"/>
                <w:kern w:val="0"/>
                <w:sz w:val="18"/>
                <w:szCs w:val="18"/>
                <w:shd w:val="clear" w:color="auto" w:fill="FFFFFF"/>
              </w:rPr>
              <w:t>严格控制消毒过程，做好消毒记录</w:t>
            </w:r>
          </w:p>
        </w:tc>
        <w:tc>
          <w:tcPr>
            <w:tcW w:w="2640" w:type="dxa"/>
            <w:vAlign w:val="center"/>
          </w:tcPr>
          <w:p w:rsidR="007634B3" w:rsidRDefault="007634B3" w:rsidP="00E80023">
            <w:pPr>
              <w:rPr>
                <w:rFonts w:ascii="仿宋_GB2312" w:eastAsia="仿宋_GB2312" w:hAnsi="仿宋_GB2312" w:cs="仿宋_GB2312"/>
                <w:color w:val="333333"/>
                <w:kern w:val="0"/>
                <w:sz w:val="18"/>
                <w:szCs w:val="18"/>
                <w:shd w:val="clear" w:color="auto" w:fill="FFFFFF"/>
              </w:rPr>
            </w:pPr>
            <w:r>
              <w:rPr>
                <w:rFonts w:ascii="仿宋_GB2312" w:eastAsia="仿宋_GB2312" w:hAnsi="仿宋_GB2312" w:cs="仿宋_GB2312" w:hint="eastAsia"/>
                <w:color w:val="333333"/>
                <w:kern w:val="0"/>
                <w:sz w:val="18"/>
                <w:szCs w:val="18"/>
                <w:shd w:val="clear" w:color="auto" w:fill="FFFFFF"/>
              </w:rPr>
              <w:t>生产环节：</w:t>
            </w:r>
          </w:p>
          <w:p w:rsidR="007634B3" w:rsidRDefault="007634B3" w:rsidP="00E80023">
            <w:pPr>
              <w:rPr>
                <w:rFonts w:ascii="仿宋_GB2312" w:eastAsia="仿宋_GB2312" w:hAnsi="仿宋_GB2312" w:cs="仿宋_GB2312"/>
                <w:color w:val="333333"/>
                <w:kern w:val="0"/>
                <w:sz w:val="18"/>
                <w:szCs w:val="18"/>
                <w:shd w:val="clear" w:color="auto" w:fill="FFFFFF"/>
              </w:rPr>
            </w:pPr>
            <w:r>
              <w:rPr>
                <w:rFonts w:ascii="仿宋_GB2312" w:eastAsia="仿宋_GB2312" w:hAnsi="仿宋_GB2312" w:cs="仿宋_GB2312" w:hint="eastAsia"/>
                <w:color w:val="333333"/>
                <w:kern w:val="0"/>
                <w:sz w:val="18"/>
                <w:szCs w:val="18"/>
                <w:shd w:val="clear" w:color="auto" w:fill="FFFFFF"/>
              </w:rPr>
              <w:t>1.责令整改</w:t>
            </w:r>
          </w:p>
          <w:p w:rsidR="007634B3" w:rsidRDefault="007634B3" w:rsidP="00E80023">
            <w:pPr>
              <w:rPr>
                <w:rFonts w:ascii="仿宋_GB2312" w:eastAsia="仿宋_GB2312" w:hAnsi="仿宋_GB2312" w:cs="仿宋_GB2312"/>
                <w:color w:val="333333"/>
                <w:kern w:val="0"/>
                <w:sz w:val="18"/>
                <w:szCs w:val="18"/>
                <w:shd w:val="clear" w:color="auto" w:fill="FFFFFF"/>
              </w:rPr>
            </w:pPr>
            <w:r>
              <w:rPr>
                <w:rFonts w:ascii="仿宋_GB2312" w:eastAsia="仿宋_GB2312" w:hAnsi="仿宋_GB2312" w:cs="仿宋_GB2312" w:hint="eastAsia"/>
                <w:color w:val="333333"/>
                <w:kern w:val="0"/>
                <w:sz w:val="18"/>
                <w:szCs w:val="18"/>
                <w:shd w:val="clear" w:color="auto" w:fill="FFFFFF"/>
              </w:rPr>
              <w:t>2.要求生产者做好消毒记录</w:t>
            </w:r>
          </w:p>
          <w:p w:rsidR="007634B3" w:rsidRDefault="007634B3" w:rsidP="00E80023">
            <w:pPr>
              <w:rPr>
                <w:rFonts w:ascii="仿宋_GB2312" w:eastAsia="仿宋_GB2312" w:hAnsi="仿宋_GB2312" w:cs="仿宋_GB2312"/>
                <w:color w:val="333333"/>
                <w:kern w:val="0"/>
                <w:sz w:val="18"/>
                <w:szCs w:val="18"/>
                <w:shd w:val="clear" w:color="auto" w:fill="FFFFFF"/>
              </w:rPr>
            </w:pPr>
            <w:r>
              <w:rPr>
                <w:rFonts w:ascii="仿宋_GB2312" w:eastAsia="仿宋_GB2312" w:hAnsi="仿宋_GB2312" w:cs="仿宋_GB2312" w:hint="eastAsia"/>
                <w:color w:val="333333"/>
                <w:kern w:val="0"/>
                <w:sz w:val="18"/>
                <w:szCs w:val="18"/>
                <w:shd w:val="clear" w:color="auto" w:fill="FFFFFF"/>
              </w:rPr>
              <w:t>3.复查整改情况</w:t>
            </w:r>
          </w:p>
        </w:tc>
      </w:tr>
    </w:tbl>
    <w:p w:rsidR="004D2C39" w:rsidRPr="00BD2BFB" w:rsidRDefault="004D2C39"/>
    <w:sectPr w:rsidR="004D2C39" w:rsidRPr="00BD2BFB" w:rsidSect="004D2C3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238" w:rsidRDefault="005D3238" w:rsidP="002368CB">
      <w:r>
        <w:separator/>
      </w:r>
    </w:p>
  </w:endnote>
  <w:endnote w:type="continuationSeparator" w:id="1">
    <w:p w:rsidR="005D3238" w:rsidRDefault="005D3238" w:rsidP="002368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238" w:rsidRDefault="005D3238" w:rsidP="002368CB">
      <w:r>
        <w:separator/>
      </w:r>
    </w:p>
  </w:footnote>
  <w:footnote w:type="continuationSeparator" w:id="1">
    <w:p w:rsidR="005D3238" w:rsidRDefault="005D3238" w:rsidP="002368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5594727"/>
    <w:rsid w:val="00050BC3"/>
    <w:rsid w:val="0009693A"/>
    <w:rsid w:val="000F02F6"/>
    <w:rsid w:val="00131754"/>
    <w:rsid w:val="00162141"/>
    <w:rsid w:val="001779F5"/>
    <w:rsid w:val="001D3EB0"/>
    <w:rsid w:val="001D6773"/>
    <w:rsid w:val="00201167"/>
    <w:rsid w:val="0021482F"/>
    <w:rsid w:val="002368CB"/>
    <w:rsid w:val="00256213"/>
    <w:rsid w:val="002B1B0E"/>
    <w:rsid w:val="00300B45"/>
    <w:rsid w:val="00306017"/>
    <w:rsid w:val="00392230"/>
    <w:rsid w:val="003E1A10"/>
    <w:rsid w:val="003E35B2"/>
    <w:rsid w:val="004005A5"/>
    <w:rsid w:val="004142C5"/>
    <w:rsid w:val="00495428"/>
    <w:rsid w:val="004A6816"/>
    <w:rsid w:val="004D2C39"/>
    <w:rsid w:val="004F75FA"/>
    <w:rsid w:val="00536058"/>
    <w:rsid w:val="0058196D"/>
    <w:rsid w:val="00584B6E"/>
    <w:rsid w:val="005B1650"/>
    <w:rsid w:val="005D3238"/>
    <w:rsid w:val="00635A14"/>
    <w:rsid w:val="00680D29"/>
    <w:rsid w:val="00684006"/>
    <w:rsid w:val="006A0FA6"/>
    <w:rsid w:val="00720C1B"/>
    <w:rsid w:val="00760E93"/>
    <w:rsid w:val="007634B3"/>
    <w:rsid w:val="00792F09"/>
    <w:rsid w:val="007A302B"/>
    <w:rsid w:val="008207ED"/>
    <w:rsid w:val="0083179C"/>
    <w:rsid w:val="00872745"/>
    <w:rsid w:val="00876F4B"/>
    <w:rsid w:val="008B08B8"/>
    <w:rsid w:val="009944F3"/>
    <w:rsid w:val="009A5B1D"/>
    <w:rsid w:val="009B0186"/>
    <w:rsid w:val="009C1B0C"/>
    <w:rsid w:val="00AF064C"/>
    <w:rsid w:val="00B05EE2"/>
    <w:rsid w:val="00B32C4E"/>
    <w:rsid w:val="00BB33AD"/>
    <w:rsid w:val="00BC3891"/>
    <w:rsid w:val="00BD2BFB"/>
    <w:rsid w:val="00BE5CB5"/>
    <w:rsid w:val="00C124EE"/>
    <w:rsid w:val="00C82DEC"/>
    <w:rsid w:val="00C8650A"/>
    <w:rsid w:val="00CD199F"/>
    <w:rsid w:val="00CE16FD"/>
    <w:rsid w:val="00D3584E"/>
    <w:rsid w:val="00D80FE0"/>
    <w:rsid w:val="00D8704B"/>
    <w:rsid w:val="00D95601"/>
    <w:rsid w:val="00DF1E0A"/>
    <w:rsid w:val="00E44141"/>
    <w:rsid w:val="00EA0959"/>
    <w:rsid w:val="00EC50AF"/>
    <w:rsid w:val="00EC78B8"/>
    <w:rsid w:val="00FF032D"/>
    <w:rsid w:val="05594727"/>
    <w:rsid w:val="05C27F25"/>
    <w:rsid w:val="06293B69"/>
    <w:rsid w:val="0B1508B3"/>
    <w:rsid w:val="1BB024FC"/>
    <w:rsid w:val="4CA60B34"/>
    <w:rsid w:val="531D4CA7"/>
    <w:rsid w:val="7AD661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2C3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4D2C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2368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368CB"/>
    <w:rPr>
      <w:rFonts w:asciiTheme="minorHAnsi" w:eastAsiaTheme="minorEastAsia" w:hAnsiTheme="minorHAnsi" w:cstheme="minorBidi"/>
      <w:kern w:val="2"/>
      <w:sz w:val="18"/>
      <w:szCs w:val="18"/>
    </w:rPr>
  </w:style>
  <w:style w:type="paragraph" w:styleId="a5">
    <w:name w:val="footer"/>
    <w:basedOn w:val="a"/>
    <w:link w:val="Char0"/>
    <w:rsid w:val="002368CB"/>
    <w:pPr>
      <w:tabs>
        <w:tab w:val="center" w:pos="4153"/>
        <w:tab w:val="right" w:pos="8306"/>
      </w:tabs>
      <w:snapToGrid w:val="0"/>
      <w:jc w:val="left"/>
    </w:pPr>
    <w:rPr>
      <w:sz w:val="18"/>
      <w:szCs w:val="18"/>
    </w:rPr>
  </w:style>
  <w:style w:type="character" w:customStyle="1" w:styleId="Char0">
    <w:name w:val="页脚 Char"/>
    <w:basedOn w:val="a0"/>
    <w:link w:val="a5"/>
    <w:rsid w:val="002368CB"/>
    <w:rPr>
      <w:rFonts w:asciiTheme="minorHAnsi" w:eastAsiaTheme="minorEastAsia" w:hAnsiTheme="minorHAnsi" w:cstheme="minorBidi"/>
      <w:kern w:val="2"/>
      <w:sz w:val="18"/>
      <w:szCs w:val="18"/>
    </w:rPr>
  </w:style>
  <w:style w:type="paragraph" w:styleId="a6">
    <w:name w:val="List Paragraph"/>
    <w:basedOn w:val="a"/>
    <w:uiPriority w:val="99"/>
    <w:unhideWhenUsed/>
    <w:rsid w:val="00300B45"/>
    <w:pPr>
      <w:ind w:firstLineChars="200" w:firstLine="420"/>
    </w:pPr>
  </w:style>
  <w:style w:type="paragraph" w:styleId="a7">
    <w:name w:val="footnote text"/>
    <w:basedOn w:val="a"/>
    <w:link w:val="Char1"/>
    <w:rsid w:val="00EA0959"/>
    <w:pPr>
      <w:snapToGrid w:val="0"/>
      <w:jc w:val="left"/>
    </w:pPr>
    <w:rPr>
      <w:sz w:val="18"/>
      <w:szCs w:val="18"/>
    </w:rPr>
  </w:style>
  <w:style w:type="character" w:customStyle="1" w:styleId="Char1">
    <w:name w:val="脚注文本 Char"/>
    <w:basedOn w:val="a0"/>
    <w:link w:val="a7"/>
    <w:rsid w:val="00EA0959"/>
    <w:rPr>
      <w:rFonts w:asciiTheme="minorHAnsi" w:eastAsiaTheme="minorEastAsia" w:hAnsiTheme="minorHAnsi" w:cstheme="minorBidi"/>
      <w:kern w:val="2"/>
      <w:sz w:val="18"/>
      <w:szCs w:val="18"/>
    </w:rPr>
  </w:style>
  <w:style w:type="character" w:styleId="a8">
    <w:name w:val="footnote reference"/>
    <w:basedOn w:val="a0"/>
    <w:rsid w:val="00EA0959"/>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EE0F36C-0947-4951-A01D-28C5BDBB6CF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3</Pages>
  <Words>159</Words>
  <Characters>912</Characters>
  <Application>Microsoft Office Word</Application>
  <DocSecurity>0</DocSecurity>
  <Lines>7</Lines>
  <Paragraphs>2</Paragraphs>
  <ScaleCrop>false</ScaleCrop>
  <Company>微软中国</Company>
  <LinksUpToDate>false</LinksUpToDate>
  <CharactersWithSpaces>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啊*梓喵~</dc:creator>
  <cp:lastModifiedBy>NTKO</cp:lastModifiedBy>
  <cp:revision>36</cp:revision>
  <dcterms:created xsi:type="dcterms:W3CDTF">2020-09-07T08:25:00Z</dcterms:created>
  <dcterms:modified xsi:type="dcterms:W3CDTF">2022-09-16T02:36:00Z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