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577FF" w14:textId="2CAEF07F" w:rsidR="00C86DD6" w:rsidRDefault="001C4397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石林彝族自治县</w:t>
      </w:r>
      <w:r w:rsidR="00B46E75">
        <w:rPr>
          <w:rFonts w:ascii="黑体" w:eastAsia="黑体" w:hAnsi="黑体" w:cs="黑体" w:hint="eastAsia"/>
          <w:bCs/>
          <w:sz w:val="44"/>
          <w:szCs w:val="44"/>
        </w:rPr>
        <w:t>石林中心学校简介</w:t>
      </w:r>
    </w:p>
    <w:p w14:paraId="4E4D1246" w14:textId="77777777" w:rsidR="001C4397" w:rsidRDefault="001C4397">
      <w:pPr>
        <w:ind w:firstLineChars="200" w:firstLine="640"/>
        <w:rPr>
          <w:rFonts w:ascii="华文楷体" w:eastAsia="华文楷体" w:hAnsi="华文楷体" w:cs="华文楷体" w:hint="eastAsia"/>
          <w:bCs/>
          <w:sz w:val="32"/>
          <w:szCs w:val="32"/>
        </w:rPr>
      </w:pPr>
    </w:p>
    <w:p w14:paraId="54695D4F" w14:textId="3F9CF556" w:rsidR="00C86DD6" w:rsidRDefault="007F52DE">
      <w:pPr>
        <w:ind w:firstLineChars="200" w:firstLine="640"/>
        <w:rPr>
          <w:rFonts w:ascii="华文楷体" w:eastAsia="华文楷体" w:hAnsi="华文楷体" w:cs="华文楷体"/>
          <w:bCs/>
          <w:sz w:val="32"/>
          <w:szCs w:val="32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石林中心学校位于石林县城以北十五公里，石林景区以北五公里处，交通便利、信息快捷、经济繁荣。是2011年12 </w:t>
      </w:r>
      <w:proofErr w:type="gramStart"/>
      <w:r>
        <w:rPr>
          <w:rFonts w:ascii="华文楷体" w:eastAsia="华文楷体" w:hAnsi="华文楷体" w:cs="华文楷体" w:hint="eastAsia"/>
          <w:bCs/>
          <w:sz w:val="32"/>
          <w:szCs w:val="32"/>
        </w:rPr>
        <w:t>月县城乡</w:t>
      </w:r>
      <w:proofErr w:type="gramEnd"/>
      <w:r>
        <w:rPr>
          <w:rFonts w:ascii="华文楷体" w:eastAsia="华文楷体" w:hAnsi="华文楷体" w:cs="华文楷体" w:hint="eastAsia"/>
          <w:bCs/>
          <w:sz w:val="32"/>
          <w:szCs w:val="32"/>
        </w:rPr>
        <w:t>一体化区划调整背景下组建完成</w:t>
      </w:r>
      <w:r w:rsidRPr="007F52DE">
        <w:rPr>
          <w:rFonts w:ascii="华文楷体" w:eastAsia="华文楷体" w:hAnsi="华文楷体" w:cs="华文楷体"/>
          <w:bCs/>
          <w:sz w:val="32"/>
          <w:szCs w:val="32"/>
        </w:rPr>
        <w:t>的公办全日制小学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，</w:t>
      </w:r>
      <w:r w:rsidR="004B3A25">
        <w:rPr>
          <w:rFonts w:ascii="华文楷体" w:eastAsia="华文楷体" w:hAnsi="华文楷体" w:cs="华文楷体" w:hint="eastAsia"/>
          <w:bCs/>
          <w:sz w:val="32"/>
          <w:szCs w:val="32"/>
        </w:rPr>
        <w:t>小学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由原来石林镇中心学校、北大村中心学校合并后更名而来，办公地点设在北大村小学。新校园于2009年投资2800万元开工建设，2011年9月正式投入使用。2022年，因石林成人技术学校改扩建搬至北大村小学，石林中心学校搬至石林成人技术学校办公。校址的</w:t>
      </w:r>
      <w:proofErr w:type="gramStart"/>
      <w:r>
        <w:rPr>
          <w:rFonts w:ascii="华文楷体" w:eastAsia="华文楷体" w:hAnsi="华文楷体" w:cs="华文楷体" w:hint="eastAsia"/>
          <w:bCs/>
          <w:sz w:val="32"/>
          <w:szCs w:val="32"/>
        </w:rPr>
        <w:t>毎</w:t>
      </w:r>
      <w:proofErr w:type="gramEnd"/>
      <w:r>
        <w:rPr>
          <w:rFonts w:ascii="华文楷体" w:eastAsia="华文楷体" w:hAnsi="华文楷体" w:cs="华文楷体" w:hint="eastAsia"/>
          <w:bCs/>
          <w:sz w:val="32"/>
          <w:szCs w:val="32"/>
        </w:rPr>
        <w:t>一次变更都烙刻时代的印迹，也见证了学校的发展历程，是石林彝族自治县目前办学规模最大的中心学校。</w:t>
      </w:r>
    </w:p>
    <w:p w14:paraId="692D7A49" w14:textId="0E1DFD78" w:rsidR="00C86DD6" w:rsidRDefault="00B46E75">
      <w:pPr>
        <w:ind w:firstLineChars="200" w:firstLine="640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石林中心学校</w:t>
      </w:r>
      <w:r w:rsidR="0009044C">
        <w:rPr>
          <w:rFonts w:ascii="华文楷体" w:eastAsia="华文楷体" w:hAnsi="华文楷体" w:cs="华文楷体" w:hint="eastAsia"/>
          <w:bCs/>
          <w:sz w:val="32"/>
          <w:szCs w:val="32"/>
        </w:rPr>
        <w:t>辖区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现有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2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所完小，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12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所村小，</w:t>
      </w:r>
      <w:r w:rsidR="003932FC">
        <w:rPr>
          <w:rFonts w:ascii="华文楷体" w:eastAsia="华文楷体" w:hAnsi="华文楷体" w:cs="华文楷体"/>
          <w:bCs/>
          <w:sz w:val="32"/>
          <w:szCs w:val="32"/>
        </w:rPr>
        <w:t>3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所公办独立幼儿园，</w:t>
      </w:r>
      <w:r w:rsidR="003932FC">
        <w:rPr>
          <w:rFonts w:ascii="华文楷体" w:eastAsia="华文楷体" w:hAnsi="华文楷体" w:cs="华文楷体"/>
          <w:bCs/>
          <w:sz w:val="32"/>
          <w:szCs w:val="32"/>
        </w:rPr>
        <w:t>2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所民办幼儿园，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所成人技术学校，共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20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个校点，在岗教职工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219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人，学生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3</w:t>
      </w:r>
      <w:r w:rsidR="00730608">
        <w:rPr>
          <w:rFonts w:ascii="华文楷体" w:eastAsia="华文楷体" w:hAnsi="华文楷体" w:cs="华文楷体"/>
          <w:bCs/>
          <w:sz w:val="32"/>
          <w:szCs w:val="32"/>
        </w:rPr>
        <w:t>109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人，其中小学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</w:t>
      </w:r>
      <w:r w:rsidR="006D44AE">
        <w:rPr>
          <w:rFonts w:ascii="华文楷体" w:eastAsia="华文楷体" w:hAnsi="华文楷体" w:cs="华文楷体"/>
          <w:bCs/>
          <w:sz w:val="32"/>
          <w:szCs w:val="32"/>
        </w:rPr>
        <w:t>774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人，幼儿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园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1</w:t>
      </w:r>
      <w:r w:rsidR="00730608">
        <w:rPr>
          <w:rFonts w:ascii="华文楷体" w:eastAsia="华文楷体" w:hAnsi="华文楷体" w:cs="华文楷体"/>
          <w:bCs/>
          <w:sz w:val="32"/>
          <w:szCs w:val="32"/>
        </w:rPr>
        <w:t>335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人。</w:t>
      </w:r>
    </w:p>
    <w:p w14:paraId="10B93384" w14:textId="77777777" w:rsidR="00C86DD6" w:rsidRDefault="00B46E75">
      <w:pPr>
        <w:ind w:firstLineChars="200" w:firstLine="640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建校初期，学校从教育的生命视角出发，以交通安全为切入点，大力开展生命教育，后又积极投身于环保教育、艺术教育、愉快教育的改革试验并取得了可喜的成绩。如今，学校坚持以习近平新时代中国特色社会主义思想为指导，深入学习贯彻习近平新时代中国特色社会主义思想等著作理论，用党的理论思想武装头脑、指导行为。全校党员干部和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lastRenderedPageBreak/>
        <w:t>教职员工统一思想，提高认识，凝心聚力，紧紧围绕教育抓党建、抓好党建提质量、打赢疫情防控阻击战和脱贫攻坚教育扶贫这四项核心工作，把“保安全、提质量、抓作风、创特色”作为学校发展的总目标，办人民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>满意的教育。</w:t>
      </w:r>
    </w:p>
    <w:p w14:paraId="2BF9FF22" w14:textId="77777777" w:rsidR="00C86DD6" w:rsidRDefault="00B46E75">
      <w:pPr>
        <w:ind w:firstLineChars="200" w:firstLine="640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为进一步加强学校特色品牌的构建，学校立足本校的生情、师情和校情，把“幸福教育”作为创建特色校的主打品牌，以提高办学品位和办学质量。</w:t>
      </w:r>
    </w:p>
    <w:p w14:paraId="30BD8D53" w14:textId="2F6FACCB" w:rsidR="00C86DD6" w:rsidRDefault="00B46E75">
      <w:pPr>
        <w:ind w:firstLineChars="200" w:firstLine="640"/>
        <w:rPr>
          <w:rFonts w:ascii="华文楷体" w:eastAsia="华文楷体" w:hAnsi="华文楷体" w:cs="华文楷体"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sz w:val="32"/>
          <w:szCs w:val="32"/>
        </w:rPr>
        <w:t>学校联系电话：</w:t>
      </w:r>
      <w:r w:rsidR="00DD216B">
        <w:rPr>
          <w:rFonts w:ascii="华文楷体" w:eastAsia="华文楷体" w:hAnsi="华文楷体" w:cs="华文楷体" w:hint="eastAsia"/>
          <w:bCs/>
          <w:sz w:val="32"/>
          <w:szCs w:val="32"/>
        </w:rPr>
        <w:t>0</w:t>
      </w:r>
      <w:r w:rsidR="00DD216B">
        <w:rPr>
          <w:rFonts w:ascii="华文楷体" w:eastAsia="华文楷体" w:hAnsi="华文楷体" w:cs="华文楷体"/>
          <w:bCs/>
          <w:sz w:val="32"/>
          <w:szCs w:val="32"/>
        </w:rPr>
        <w:t>871-67701289</w:t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br/>
      </w:r>
      <w:r>
        <w:rPr>
          <w:rFonts w:ascii="华文楷体" w:eastAsia="华文楷体" w:hAnsi="华文楷体" w:cs="华文楷体" w:hint="eastAsia"/>
          <w:bCs/>
          <w:sz w:val="32"/>
          <w:szCs w:val="32"/>
        </w:rPr>
        <w:t xml:space="preserve">　　</w:t>
      </w:r>
    </w:p>
    <w:sectPr w:rsidR="00C8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7D5C0" w14:textId="77777777" w:rsidR="00B46E75" w:rsidRDefault="00B46E75" w:rsidP="001C4397">
      <w:r>
        <w:separator/>
      </w:r>
    </w:p>
  </w:endnote>
  <w:endnote w:type="continuationSeparator" w:id="0">
    <w:p w14:paraId="2DA97CFD" w14:textId="77777777" w:rsidR="00B46E75" w:rsidRDefault="00B46E75" w:rsidP="001C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E57FA" w14:textId="77777777" w:rsidR="00B46E75" w:rsidRDefault="00B46E75" w:rsidP="001C4397">
      <w:r>
        <w:separator/>
      </w:r>
    </w:p>
  </w:footnote>
  <w:footnote w:type="continuationSeparator" w:id="0">
    <w:p w14:paraId="22315DAD" w14:textId="77777777" w:rsidR="00B46E75" w:rsidRDefault="00B46E75" w:rsidP="001C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D6"/>
    <w:rsid w:val="0009044C"/>
    <w:rsid w:val="001C4397"/>
    <w:rsid w:val="003932FC"/>
    <w:rsid w:val="004B3A25"/>
    <w:rsid w:val="006D44AE"/>
    <w:rsid w:val="00730608"/>
    <w:rsid w:val="007F52DE"/>
    <w:rsid w:val="00B46E75"/>
    <w:rsid w:val="00C86DD6"/>
    <w:rsid w:val="00DD216B"/>
    <w:rsid w:val="07422421"/>
    <w:rsid w:val="29B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16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right8zs40">
    <w:name w:val="content-right_8zs40"/>
    <w:basedOn w:val="a0"/>
    <w:rsid w:val="007F52DE"/>
  </w:style>
  <w:style w:type="character" w:styleId="a3">
    <w:name w:val="Emphasis"/>
    <w:basedOn w:val="a0"/>
    <w:uiPriority w:val="20"/>
    <w:qFormat/>
    <w:rsid w:val="007F52DE"/>
    <w:rPr>
      <w:i/>
      <w:iCs/>
    </w:rPr>
  </w:style>
  <w:style w:type="paragraph" w:styleId="a4">
    <w:name w:val="header"/>
    <w:basedOn w:val="a"/>
    <w:link w:val="Char"/>
    <w:rsid w:val="001C4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4397"/>
    <w:rPr>
      <w:kern w:val="2"/>
      <w:sz w:val="18"/>
      <w:szCs w:val="18"/>
    </w:rPr>
  </w:style>
  <w:style w:type="paragraph" w:styleId="a5">
    <w:name w:val="footer"/>
    <w:basedOn w:val="a"/>
    <w:link w:val="Char0"/>
    <w:rsid w:val="001C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43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right8zs40">
    <w:name w:val="content-right_8zs40"/>
    <w:basedOn w:val="a0"/>
    <w:rsid w:val="007F52DE"/>
  </w:style>
  <w:style w:type="character" w:styleId="a3">
    <w:name w:val="Emphasis"/>
    <w:basedOn w:val="a0"/>
    <w:uiPriority w:val="20"/>
    <w:qFormat/>
    <w:rsid w:val="007F52DE"/>
    <w:rPr>
      <w:i/>
      <w:iCs/>
    </w:rPr>
  </w:style>
  <w:style w:type="paragraph" w:styleId="a4">
    <w:name w:val="header"/>
    <w:basedOn w:val="a"/>
    <w:link w:val="Char"/>
    <w:rsid w:val="001C4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4397"/>
    <w:rPr>
      <w:kern w:val="2"/>
      <w:sz w:val="18"/>
      <w:szCs w:val="18"/>
    </w:rPr>
  </w:style>
  <w:style w:type="paragraph" w:styleId="a5">
    <w:name w:val="footer"/>
    <w:basedOn w:val="a"/>
    <w:link w:val="Char0"/>
    <w:rsid w:val="001C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43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cp:lastPrinted>2022-08-31T01:56:00Z</cp:lastPrinted>
  <dcterms:created xsi:type="dcterms:W3CDTF">2022-08-30T12:45:00Z</dcterms:created>
  <dcterms:modified xsi:type="dcterms:W3CDTF">2022-08-31T09:16:00Z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A0F7724AF81A42CF817C4F93979F336B</vt:lpwstr>
  </property>
</Properties>
</file>