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s="Times New Roman"/>
          <w:sz w:val="44"/>
          <w:szCs w:val="44"/>
        </w:rPr>
      </w:pPr>
      <w:bookmarkStart w:id="3" w:name="_GoBack"/>
      <w:r>
        <w:rPr>
          <w:rFonts w:hint="eastAsia" w:ascii="方正小标宋简体" w:hAnsi="华文中宋" w:eastAsia="方正小标宋简体" w:cs="Times New Roman"/>
          <w:sz w:val="44"/>
          <w:szCs w:val="44"/>
        </w:rPr>
        <w:t>石林彝族自治县中医医院公开招聘</w:t>
      </w:r>
    </w:p>
    <w:p>
      <w:pPr>
        <w:jc w:val="center"/>
        <w:rPr>
          <w:rFonts w:ascii="宋体" w:hAnsi="Times New Roman" w:eastAsia="方正小标宋简体" w:cs="Times New Roman"/>
          <w:b/>
          <w:sz w:val="44"/>
          <w:szCs w:val="44"/>
        </w:rPr>
      </w:pPr>
      <w:r>
        <w:rPr>
          <w:rFonts w:hint="eastAsia" w:ascii="方正小标宋简体" w:hAnsi="华文中宋" w:eastAsia="方正小标宋简体" w:cs="Times New Roman"/>
          <w:sz w:val="44"/>
          <w:szCs w:val="44"/>
        </w:rPr>
        <w:t>非事业编制工作人员的公告</w:t>
      </w:r>
    </w:p>
    <w:bookmarkEnd w:id="3"/>
    <w:p>
      <w:pPr>
        <w:ind w:firstLine="640" w:firstLineChars="200"/>
        <w:rPr>
          <w:rFonts w:ascii="仿宋_GB2312" w:hAnsi="宋体" w:eastAsia="仿宋_GB2312" w:cs="宋体"/>
          <w:kern w:val="0"/>
          <w:sz w:val="32"/>
          <w:szCs w:val="32"/>
        </w:rPr>
      </w:pPr>
      <w:r>
        <w:rPr>
          <w:rFonts w:hint="eastAsia" w:ascii="仿宋_GB2312" w:eastAsia="仿宋_GB2312"/>
          <w:sz w:val="32"/>
          <w:szCs w:val="32"/>
        </w:rPr>
        <w:t>石林彝族自治县</w:t>
      </w:r>
      <w:r>
        <w:rPr>
          <w:rFonts w:hint="eastAsia" w:ascii="仿宋_GB2312" w:hAnsi="Times New Roman" w:eastAsia="仿宋_GB2312" w:cs="Times New Roman"/>
          <w:sz w:val="32"/>
          <w:szCs w:val="32"/>
        </w:rPr>
        <w:t>（以下简称石林县）</w:t>
      </w:r>
      <w:r>
        <w:rPr>
          <w:rFonts w:hint="eastAsia" w:ascii="仿宋_GB2312" w:eastAsia="仿宋_GB2312"/>
          <w:sz w:val="32"/>
          <w:szCs w:val="32"/>
        </w:rPr>
        <w:t>中医医院成立于2000年3月，是一家以中医药为主、中西医结合的公立二级中医医院，能够提供全面的中西医医疗、护理、预防、保健、康复服务。根据发展</w:t>
      </w:r>
      <w:r>
        <w:rPr>
          <w:rFonts w:ascii="仿宋_GB2312" w:eastAsia="仿宋_GB2312"/>
          <w:sz w:val="32"/>
          <w:szCs w:val="32"/>
        </w:rPr>
        <w:t>医院和推动全县中医药事业的需要</w:t>
      </w:r>
      <w:r>
        <w:rPr>
          <w:rFonts w:hint="eastAsia" w:ascii="仿宋_GB2312" w:eastAsia="仿宋_GB2312"/>
          <w:sz w:val="32"/>
          <w:szCs w:val="32"/>
        </w:rPr>
        <w:t>，</w:t>
      </w:r>
      <w:r>
        <w:rPr>
          <w:rFonts w:ascii="仿宋_GB2312" w:eastAsia="仿宋_GB2312"/>
          <w:sz w:val="32"/>
          <w:szCs w:val="32"/>
        </w:rPr>
        <w:t>于</w:t>
      </w:r>
      <w:r>
        <w:rPr>
          <w:rFonts w:hint="eastAsia" w:ascii="仿宋_GB2312" w:eastAsia="仿宋_GB2312"/>
          <w:sz w:val="32"/>
          <w:szCs w:val="32"/>
        </w:rPr>
        <w:t>2018年</w:t>
      </w:r>
      <w:r>
        <w:rPr>
          <w:rFonts w:ascii="仿宋_GB2312" w:eastAsia="仿宋_GB2312"/>
          <w:sz w:val="32"/>
          <w:szCs w:val="32"/>
        </w:rPr>
        <w:t>启动新院区建设项目</w:t>
      </w:r>
      <w:r>
        <w:rPr>
          <w:rFonts w:hint="eastAsia" w:ascii="仿宋_GB2312" w:eastAsia="仿宋_GB2312"/>
          <w:sz w:val="32"/>
          <w:szCs w:val="32"/>
        </w:rPr>
        <w:t>。</w:t>
      </w:r>
      <w:r>
        <w:rPr>
          <w:rFonts w:hint="eastAsia" w:ascii="仿宋_GB2312" w:hAnsi="宋体" w:eastAsia="仿宋_GB2312" w:cs="宋体"/>
          <w:kern w:val="0"/>
          <w:sz w:val="32"/>
          <w:szCs w:val="32"/>
        </w:rPr>
        <w:t>目前新建项目完成在即，新院区坐落于石林县生态工业集中区内，将建设成为科室设置齐全、技术力量雄厚的“突出</w:t>
      </w:r>
      <w:r>
        <w:rPr>
          <w:rFonts w:ascii="仿宋_GB2312" w:hAnsi="宋体" w:eastAsia="仿宋_GB2312" w:cs="宋体"/>
          <w:kern w:val="0"/>
          <w:sz w:val="32"/>
          <w:szCs w:val="32"/>
        </w:rPr>
        <w:t>中医特色，中</w:t>
      </w:r>
      <w:r>
        <w:rPr>
          <w:rFonts w:hint="eastAsia" w:ascii="仿宋_GB2312" w:hAnsi="宋体" w:eastAsia="仿宋_GB2312" w:cs="宋体"/>
          <w:kern w:val="0"/>
          <w:sz w:val="32"/>
          <w:szCs w:val="32"/>
        </w:rPr>
        <w:t>西医结合”区域性二级甲等中医医院。医院设有急诊科、内科、外科（肛肠科、骨伤科）、妇科、儿科、神志病科、老年</w:t>
      </w:r>
      <w:r>
        <w:rPr>
          <w:rFonts w:ascii="仿宋_GB2312" w:hAnsi="宋体" w:eastAsia="仿宋_GB2312" w:cs="宋体"/>
          <w:kern w:val="0"/>
          <w:sz w:val="32"/>
          <w:szCs w:val="32"/>
        </w:rPr>
        <w:t>病科、</w:t>
      </w:r>
      <w:r>
        <w:rPr>
          <w:rFonts w:hint="eastAsia" w:ascii="仿宋_GB2312" w:hAnsi="宋体" w:eastAsia="仿宋_GB2312" w:cs="宋体"/>
          <w:kern w:val="0"/>
          <w:sz w:val="32"/>
          <w:szCs w:val="32"/>
        </w:rPr>
        <w:t>针灸推拿科、康复科、治未病科、</w:t>
      </w:r>
      <w:r>
        <w:rPr>
          <w:rFonts w:ascii="仿宋_GB2312" w:hAnsi="宋体" w:eastAsia="仿宋_GB2312" w:cs="宋体"/>
          <w:kern w:val="0"/>
          <w:sz w:val="32"/>
          <w:szCs w:val="32"/>
        </w:rPr>
        <w:t>医学美容科、五官科</w:t>
      </w:r>
      <w:r>
        <w:rPr>
          <w:rFonts w:hint="eastAsia" w:ascii="仿宋_GB2312" w:hAnsi="宋体" w:eastAsia="仿宋_GB2312" w:cs="宋体"/>
          <w:kern w:val="0"/>
          <w:sz w:val="32"/>
          <w:szCs w:val="32"/>
        </w:rPr>
        <w:t>、口腔科等诊疗科室</w:t>
      </w:r>
      <w:r>
        <w:rPr>
          <w:rFonts w:ascii="仿宋_GB2312" w:hAnsi="宋体" w:eastAsia="仿宋_GB2312" w:cs="宋体"/>
          <w:kern w:val="0"/>
          <w:sz w:val="32"/>
          <w:szCs w:val="32"/>
        </w:rPr>
        <w:t>18</w:t>
      </w:r>
      <w:r>
        <w:rPr>
          <w:rFonts w:hint="eastAsia" w:ascii="仿宋_GB2312" w:hAnsi="宋体" w:eastAsia="仿宋_GB2312" w:cs="宋体"/>
          <w:kern w:val="0"/>
          <w:sz w:val="32"/>
          <w:szCs w:val="32"/>
        </w:rPr>
        <w:t>个，预编床位</w:t>
      </w:r>
      <w:r>
        <w:rPr>
          <w:rFonts w:ascii="仿宋_GB2312" w:hAnsi="宋体" w:eastAsia="仿宋_GB2312" w:cs="宋体"/>
          <w:kern w:val="0"/>
          <w:sz w:val="32"/>
          <w:szCs w:val="32"/>
        </w:rPr>
        <w:t>280</w:t>
      </w:r>
      <w:r>
        <w:rPr>
          <w:rFonts w:hint="eastAsia" w:ascii="仿宋_GB2312" w:hAnsi="宋体" w:eastAsia="仿宋_GB2312" w:cs="宋体"/>
          <w:kern w:val="0"/>
          <w:sz w:val="32"/>
          <w:szCs w:val="32"/>
        </w:rPr>
        <w:t>张。医院中医优势突出，专科特色明显，综合服务能力较强。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w:t>
      </w:r>
      <w:r>
        <w:rPr>
          <w:rFonts w:ascii="仿宋_GB2312" w:hAnsi="Times New Roman" w:eastAsia="仿宋_GB2312" w:cs="Times New Roman"/>
          <w:sz w:val="32"/>
          <w:szCs w:val="32"/>
        </w:rPr>
        <w:t>医院实际定岗定</w:t>
      </w:r>
      <w:r>
        <w:rPr>
          <w:rFonts w:hint="eastAsia" w:ascii="仿宋_GB2312" w:hAnsi="Times New Roman" w:eastAsia="仿宋_GB2312" w:cs="Times New Roman"/>
          <w:sz w:val="32"/>
          <w:szCs w:val="32"/>
        </w:rPr>
        <w:t>编</w:t>
      </w:r>
      <w:r>
        <w:rPr>
          <w:rFonts w:ascii="仿宋_GB2312" w:hAnsi="Times New Roman" w:eastAsia="仿宋_GB2312" w:cs="Times New Roman"/>
          <w:sz w:val="32"/>
          <w:szCs w:val="32"/>
        </w:rPr>
        <w:t>情况，为确保</w:t>
      </w:r>
      <w:r>
        <w:rPr>
          <w:rFonts w:hint="eastAsia" w:ascii="仿宋_GB2312" w:hAnsi="Times New Roman" w:eastAsia="仿宋_GB2312" w:cs="Times New Roman"/>
          <w:sz w:val="32"/>
          <w:szCs w:val="32"/>
        </w:rPr>
        <w:t>新</w:t>
      </w:r>
      <w:r>
        <w:rPr>
          <w:rFonts w:ascii="仿宋_GB2312" w:hAnsi="Times New Roman" w:eastAsia="仿宋_GB2312" w:cs="Times New Roman"/>
          <w:sz w:val="32"/>
          <w:szCs w:val="32"/>
        </w:rPr>
        <w:t>院区顺利启动，促进医院健康有序高效发展，经医院</w:t>
      </w:r>
      <w:r>
        <w:rPr>
          <w:rFonts w:hint="eastAsia" w:ascii="仿宋_GB2312" w:hAnsi="Times New Roman" w:eastAsia="仿宋_GB2312" w:cs="Times New Roman"/>
          <w:sz w:val="32"/>
          <w:szCs w:val="32"/>
        </w:rPr>
        <w:t>党</w:t>
      </w:r>
      <w:r>
        <w:rPr>
          <w:rFonts w:ascii="仿宋_GB2312" w:hAnsi="Times New Roman" w:eastAsia="仿宋_GB2312" w:cs="Times New Roman"/>
          <w:sz w:val="32"/>
          <w:szCs w:val="32"/>
        </w:rPr>
        <w:t>政领导班子会议研究，</w:t>
      </w:r>
      <w:r>
        <w:rPr>
          <w:rFonts w:hint="eastAsia" w:ascii="仿宋_GB2312" w:hAnsi="Times New Roman" w:eastAsia="仿宋_GB2312" w:cs="Times New Roman"/>
          <w:sz w:val="32"/>
          <w:szCs w:val="32"/>
        </w:rPr>
        <w:t>报</w:t>
      </w:r>
      <w:r>
        <w:rPr>
          <w:rFonts w:ascii="仿宋_GB2312" w:hAnsi="Times New Roman" w:eastAsia="仿宋_GB2312" w:cs="Times New Roman"/>
          <w:sz w:val="32"/>
          <w:szCs w:val="32"/>
        </w:rPr>
        <w:t>上级主管部门批准，决定面向</w:t>
      </w:r>
      <w:r>
        <w:rPr>
          <w:rFonts w:hint="eastAsia" w:ascii="仿宋_GB2312" w:hAnsi="Times New Roman" w:eastAsia="仿宋_GB2312" w:cs="Times New Roman"/>
          <w:sz w:val="32"/>
          <w:szCs w:val="32"/>
        </w:rPr>
        <w:t>社会</w:t>
      </w:r>
      <w:r>
        <w:rPr>
          <w:rFonts w:ascii="仿宋_GB2312" w:hAnsi="Times New Roman" w:eastAsia="仿宋_GB2312" w:cs="Times New Roman"/>
          <w:sz w:val="32"/>
          <w:szCs w:val="32"/>
        </w:rPr>
        <w:t>公开招聘</w:t>
      </w:r>
      <w:r>
        <w:rPr>
          <w:rFonts w:hint="eastAsia" w:ascii="仿宋_GB2312" w:hAnsi="Times New Roman" w:eastAsia="仿宋_GB2312" w:cs="Times New Roman"/>
          <w:sz w:val="32"/>
          <w:szCs w:val="32"/>
        </w:rPr>
        <w:t>相应</w:t>
      </w:r>
      <w:r>
        <w:rPr>
          <w:rFonts w:ascii="仿宋_GB2312" w:hAnsi="Times New Roman" w:eastAsia="仿宋_GB2312" w:cs="Times New Roman"/>
          <w:sz w:val="32"/>
          <w:szCs w:val="32"/>
        </w:rPr>
        <w:t>岗位</w:t>
      </w:r>
      <w:r>
        <w:rPr>
          <w:rFonts w:hint="eastAsia" w:ascii="仿宋_GB2312" w:hAnsi="Times New Roman" w:eastAsia="仿宋_GB2312" w:cs="Times New Roman"/>
          <w:sz w:val="32"/>
          <w:szCs w:val="32"/>
        </w:rPr>
        <w:t>所</w:t>
      </w:r>
      <w:r>
        <w:rPr>
          <w:rFonts w:ascii="仿宋_GB2312" w:hAnsi="Times New Roman" w:eastAsia="仿宋_GB2312" w:cs="Times New Roman"/>
          <w:sz w:val="32"/>
          <w:szCs w:val="32"/>
        </w:rPr>
        <w:t>需人员，</w:t>
      </w:r>
      <w:r>
        <w:rPr>
          <w:rFonts w:hint="eastAsia" w:ascii="仿宋_GB2312" w:hAnsi="Times New Roman" w:eastAsia="仿宋_GB2312" w:cs="Times New Roman"/>
          <w:sz w:val="32"/>
          <w:szCs w:val="32"/>
        </w:rPr>
        <w:t>具体事项</w:t>
      </w:r>
      <w:r>
        <w:rPr>
          <w:rFonts w:ascii="仿宋_GB2312" w:hAnsi="Times New Roman" w:eastAsia="仿宋_GB2312" w:cs="Times New Roman"/>
          <w:sz w:val="32"/>
          <w:szCs w:val="32"/>
        </w:rPr>
        <w:t>公告如下：</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w:t>
      </w:r>
      <w:r>
        <w:rPr>
          <w:rFonts w:hint="eastAsia" w:ascii="黑体" w:hAnsi="黑体" w:eastAsia="黑体" w:cs="Times New Roman"/>
          <w:sz w:val="32"/>
          <w:szCs w:val="32"/>
        </w:rPr>
        <w:t>招聘原则</w:t>
      </w:r>
    </w:p>
    <w:p>
      <w:pPr>
        <w:widowControl/>
        <w:ind w:firstLine="640" w:firstLineChars="200"/>
        <w:rPr>
          <w:rFonts w:ascii="仿宋_GB2312" w:hAnsi="Times New Roman" w:eastAsia="仿宋_GB2312" w:cs="Times New Roman"/>
          <w:sz w:val="32"/>
          <w:szCs w:val="32"/>
        </w:rPr>
      </w:pPr>
      <w:r>
        <w:rPr>
          <w:rFonts w:hint="eastAsia" w:ascii="仿宋_GB2312" w:hAnsi="宋体" w:eastAsia="仿宋_GB2312" w:cs="宋体"/>
          <w:kern w:val="0"/>
          <w:sz w:val="32"/>
          <w:szCs w:val="32"/>
        </w:rPr>
        <w:t>1、坚持定岗定编、</w:t>
      </w:r>
      <w:r>
        <w:rPr>
          <w:rFonts w:hint="eastAsia" w:ascii="仿宋_GB2312" w:hAnsi="Times New Roman" w:eastAsia="仿宋_GB2312" w:cs="Times New Roman"/>
          <w:sz w:val="32"/>
          <w:szCs w:val="32"/>
        </w:rPr>
        <w:t>需求计划性原则</w:t>
      </w:r>
      <w:r>
        <w:rPr>
          <w:rFonts w:ascii="仿宋_GB2312" w:hAnsi="Times New Roman" w:eastAsia="仿宋_GB2312" w:cs="Times New Roman"/>
          <w:sz w:val="32"/>
          <w:szCs w:val="32"/>
        </w:rPr>
        <w:t>；</w:t>
      </w:r>
    </w:p>
    <w:p>
      <w:pPr>
        <w:widowControl/>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坚持</w:t>
      </w:r>
      <w:r>
        <w:rPr>
          <w:rFonts w:hint="eastAsia" w:ascii="仿宋_GB2312" w:hAnsi="Times New Roman" w:eastAsia="仿宋_GB2312" w:cs="Times New Roman"/>
          <w:sz w:val="32"/>
          <w:szCs w:val="32"/>
        </w:rPr>
        <w:t>学历、资质与岗位需求相匹配原则</w:t>
      </w:r>
      <w:r>
        <w:rPr>
          <w:rFonts w:ascii="仿宋_GB2312" w:hAnsi="Times New Roman" w:eastAsia="仿宋_GB2312" w:cs="Times New Roman"/>
          <w:sz w:val="32"/>
          <w:szCs w:val="32"/>
        </w:rPr>
        <w:t>；</w:t>
      </w:r>
    </w:p>
    <w:p>
      <w:pPr>
        <w:widowControl/>
        <w:ind w:firstLine="640" w:firstLineChars="200"/>
        <w:rPr>
          <w:rFonts w:ascii="仿宋_GB2312" w:hAnsi="Times New Roman" w:eastAsia="仿宋_GB2312" w:cs="Times New Roman"/>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r>
        <w:rPr>
          <w:rFonts w:ascii="仿宋_GB2312" w:hAnsi="宋体" w:eastAsia="仿宋_GB2312" w:cs="宋体"/>
          <w:kern w:val="0"/>
          <w:sz w:val="32"/>
          <w:szCs w:val="32"/>
        </w:rPr>
        <w:t>坚持</w:t>
      </w:r>
      <w:r>
        <w:rPr>
          <w:rFonts w:hint="eastAsia" w:ascii="仿宋_GB2312" w:hAnsi="宋体" w:eastAsia="仿宋_GB2312" w:cs="宋体"/>
          <w:kern w:val="0"/>
          <w:sz w:val="32"/>
          <w:szCs w:val="32"/>
        </w:rPr>
        <w:t>公开招聘、平等竞争、择优录用原则</w:t>
      </w:r>
      <w:r>
        <w:rPr>
          <w:rFonts w:ascii="仿宋_GB2312" w:hAnsi="宋体" w:eastAsia="仿宋_GB2312" w:cs="宋体"/>
          <w:kern w:val="0"/>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二、应聘人员的条件和要求</w:t>
      </w:r>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一）基本条件</w:t>
      </w:r>
    </w:p>
    <w:p>
      <w:pPr>
        <w:adjustRightInd w:val="0"/>
        <w:spacing w:line="560" w:lineRule="exact"/>
        <w:ind w:firstLine="645"/>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、具有中华人民共和国国籍，遵守宪法和法律；</w:t>
      </w:r>
    </w:p>
    <w:p>
      <w:pPr>
        <w:adjustRightInd w:val="0"/>
        <w:spacing w:line="560" w:lineRule="exact"/>
        <w:ind w:firstLine="645"/>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、具有良好的品行；</w:t>
      </w:r>
    </w:p>
    <w:p>
      <w:pPr>
        <w:adjustRightInd w:val="0"/>
        <w:spacing w:line="560" w:lineRule="exact"/>
        <w:ind w:firstLine="645"/>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3、具备招聘岗位所需的专业或任职资格、职业</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执业</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资格及技能要求；</w:t>
      </w:r>
    </w:p>
    <w:p>
      <w:pPr>
        <w:adjustRightInd w:val="0"/>
        <w:spacing w:line="560" w:lineRule="exact"/>
        <w:ind w:firstLine="645"/>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、具备适应岗位要求的身体和</w:t>
      </w:r>
      <w:r>
        <w:rPr>
          <w:rFonts w:ascii="仿宋_GB2312" w:hAnsi="Times New Roman" w:eastAsia="仿宋_GB2312" w:cs="Times New Roman"/>
          <w:sz w:val="32"/>
          <w:szCs w:val="32"/>
        </w:rPr>
        <w:t>心理</w:t>
      </w:r>
      <w:r>
        <w:rPr>
          <w:rFonts w:hint="eastAsia" w:ascii="仿宋_GB2312" w:hAnsi="Times New Roman" w:eastAsia="仿宋_GB2312" w:cs="Times New Roman"/>
          <w:sz w:val="32"/>
          <w:szCs w:val="32"/>
        </w:rPr>
        <w:t>条件；</w:t>
      </w:r>
    </w:p>
    <w:p>
      <w:pPr>
        <w:adjustRightInd w:val="0"/>
        <w:spacing w:line="560" w:lineRule="exact"/>
        <w:ind w:firstLine="645"/>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、具备岗位所需要的其他条件。</w:t>
      </w:r>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二）岗位需求条件</w:t>
      </w:r>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1、医务人员岗位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（1）医疗岗位：本科及以上学历，有执业资格证，年龄在45周岁以下。有工作经验者、</w:t>
      </w:r>
      <w:r>
        <w:rPr>
          <w:rFonts w:hint="eastAsia" w:ascii="仿宋_GB2312" w:hAnsi="Calibri" w:eastAsia="仿宋_GB2312" w:cs="Times New Roman"/>
          <w:color w:val="373737"/>
          <w:sz w:val="32"/>
          <w:szCs w:val="32"/>
        </w:rPr>
        <w:t>具有中级及</w:t>
      </w:r>
      <w:r>
        <w:rPr>
          <w:rFonts w:ascii="仿宋_GB2312" w:hAnsi="Calibri" w:eastAsia="仿宋_GB2312" w:cs="Times New Roman"/>
          <w:color w:val="373737"/>
          <w:sz w:val="32"/>
          <w:szCs w:val="32"/>
        </w:rPr>
        <w:t>以上</w:t>
      </w:r>
      <w:r>
        <w:rPr>
          <w:rFonts w:hint="eastAsia" w:ascii="仿宋_GB2312" w:hAnsi="Calibri" w:eastAsia="仿宋_GB2312" w:cs="Times New Roman"/>
          <w:color w:val="373737"/>
          <w:sz w:val="32"/>
          <w:szCs w:val="32"/>
        </w:rPr>
        <w:t>专业技术职称人员</w:t>
      </w:r>
      <w:r>
        <w:rPr>
          <w:rFonts w:hint="eastAsia" w:ascii="仿宋_GB2312" w:hAnsi="Times New Roman" w:eastAsia="仿宋_GB2312" w:cs="Times New Roman"/>
          <w:color w:val="000000"/>
          <w:sz w:val="32"/>
          <w:szCs w:val="32"/>
        </w:rPr>
        <w:t>优先或</w:t>
      </w:r>
      <w:r>
        <w:rPr>
          <w:rFonts w:ascii="仿宋_GB2312" w:hAnsi="Times New Roman" w:eastAsia="仿宋_GB2312" w:cs="Times New Roman"/>
          <w:color w:val="000000"/>
          <w:sz w:val="32"/>
          <w:szCs w:val="32"/>
        </w:rPr>
        <w:t>适当</w:t>
      </w:r>
      <w:r>
        <w:rPr>
          <w:rFonts w:hint="eastAsia" w:ascii="仿宋_GB2312" w:hAnsi="Times New Roman" w:eastAsia="仿宋_GB2312" w:cs="Times New Roman"/>
          <w:color w:val="000000"/>
          <w:sz w:val="32"/>
          <w:szCs w:val="32"/>
        </w:rPr>
        <w:t>放宽</w:t>
      </w:r>
      <w:r>
        <w:rPr>
          <w:rFonts w:ascii="仿宋_GB2312" w:hAnsi="Times New Roman" w:eastAsia="仿宋_GB2312" w:cs="Times New Roman"/>
          <w:color w:val="000000"/>
          <w:sz w:val="32"/>
          <w:szCs w:val="32"/>
        </w:rPr>
        <w:t>年龄条件</w:t>
      </w:r>
      <w:r>
        <w:rPr>
          <w:rFonts w:hint="eastAsia" w:ascii="仿宋_GB2312" w:hAnsi="Times New Roman" w:eastAsia="仿宋_GB2312" w:cs="Times New Roman"/>
          <w:color w:val="000000"/>
          <w:sz w:val="32"/>
          <w:szCs w:val="32"/>
        </w:rPr>
        <w:t>。</w:t>
      </w:r>
    </w:p>
    <w:p>
      <w:pPr>
        <w:tabs>
          <w:tab w:val="left" w:pos="1800"/>
        </w:tabs>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（2）护理岗位：大专及以上学历，持护士资格证，年龄在</w:t>
      </w:r>
      <w:r>
        <w:rPr>
          <w:rFonts w:ascii="仿宋_GB2312" w:hAnsi="Times New Roman" w:eastAsia="仿宋_GB2312" w:cs="Times New Roman"/>
          <w:color w:val="000000"/>
          <w:sz w:val="32"/>
          <w:szCs w:val="32"/>
        </w:rPr>
        <w:t>35</w:t>
      </w:r>
      <w:r>
        <w:rPr>
          <w:rFonts w:hint="eastAsia" w:ascii="仿宋_GB2312" w:hAnsi="Times New Roman" w:eastAsia="仿宋_GB2312" w:cs="Times New Roman"/>
          <w:color w:val="000000"/>
          <w:sz w:val="32"/>
          <w:szCs w:val="32"/>
        </w:rPr>
        <w:t>周岁以下</w:t>
      </w:r>
      <w:bookmarkStart w:id="0" w:name="_Hlk6756628"/>
      <w:r>
        <w:rPr>
          <w:rFonts w:hint="eastAsia" w:ascii="仿宋_GB2312" w:hAnsi="Times New Roman" w:eastAsia="仿宋_GB2312" w:cs="Times New Roman"/>
          <w:color w:val="000000"/>
          <w:sz w:val="32"/>
          <w:szCs w:val="32"/>
        </w:rPr>
        <w:t>。</w:t>
      </w:r>
      <w:bookmarkEnd w:id="0"/>
      <w:r>
        <w:rPr>
          <w:rFonts w:hint="eastAsia" w:ascii="仿宋_GB2312" w:hAnsi="Times New Roman" w:eastAsia="仿宋_GB2312" w:cs="Times New Roman"/>
          <w:color w:val="000000"/>
          <w:sz w:val="32"/>
          <w:szCs w:val="32"/>
        </w:rPr>
        <w:t>有工作经验者、具有中级及</w:t>
      </w:r>
      <w:r>
        <w:rPr>
          <w:rFonts w:ascii="仿宋_GB2312" w:hAnsi="Times New Roman" w:eastAsia="仿宋_GB2312" w:cs="Times New Roman"/>
          <w:color w:val="000000"/>
          <w:sz w:val="32"/>
          <w:szCs w:val="32"/>
        </w:rPr>
        <w:t>以上</w:t>
      </w:r>
      <w:r>
        <w:rPr>
          <w:rFonts w:hint="eastAsia" w:ascii="仿宋_GB2312" w:hAnsi="Times New Roman" w:eastAsia="仿宋_GB2312" w:cs="Times New Roman"/>
          <w:color w:val="000000"/>
          <w:sz w:val="32"/>
          <w:szCs w:val="32"/>
        </w:rPr>
        <w:t>专业技术职称人员优先或</w:t>
      </w:r>
      <w:r>
        <w:rPr>
          <w:rFonts w:ascii="仿宋_GB2312" w:hAnsi="Times New Roman" w:eastAsia="仿宋_GB2312" w:cs="Times New Roman"/>
          <w:color w:val="000000"/>
          <w:sz w:val="32"/>
          <w:szCs w:val="32"/>
        </w:rPr>
        <w:t>适当</w:t>
      </w:r>
      <w:r>
        <w:rPr>
          <w:rFonts w:hint="eastAsia" w:ascii="仿宋_GB2312" w:hAnsi="Times New Roman" w:eastAsia="仿宋_GB2312" w:cs="Times New Roman"/>
          <w:color w:val="000000"/>
          <w:sz w:val="32"/>
          <w:szCs w:val="32"/>
        </w:rPr>
        <w:t>放宽</w:t>
      </w:r>
      <w:r>
        <w:rPr>
          <w:rFonts w:ascii="仿宋_GB2312" w:hAnsi="Times New Roman" w:eastAsia="仿宋_GB2312" w:cs="Times New Roman"/>
          <w:color w:val="000000"/>
          <w:sz w:val="32"/>
          <w:szCs w:val="32"/>
        </w:rPr>
        <w:t>年龄条件</w:t>
      </w:r>
      <w:r>
        <w:rPr>
          <w:rFonts w:hint="eastAsia" w:ascii="仿宋_GB2312" w:hAnsi="Times New Roman" w:eastAsia="仿宋_GB2312" w:cs="Times New Roman"/>
          <w:color w:val="000000"/>
          <w:sz w:val="32"/>
          <w:szCs w:val="32"/>
        </w:rPr>
        <w:t>。</w:t>
      </w:r>
    </w:p>
    <w:p>
      <w:pPr>
        <w:tabs>
          <w:tab w:val="left" w:pos="1800"/>
        </w:tabs>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）医技岗位：</w:t>
      </w:r>
      <w:r>
        <w:rPr>
          <w:rFonts w:hint="eastAsia" w:ascii="仿宋_GB2312" w:hAnsi="Times New Roman" w:eastAsia="仿宋_GB2312" w:cs="Times New Roman"/>
          <w:sz w:val="32"/>
          <w:szCs w:val="32"/>
        </w:rPr>
        <w:t>大专</w:t>
      </w:r>
      <w:r>
        <w:rPr>
          <w:rFonts w:hint="eastAsia" w:ascii="仿宋_GB2312" w:hAnsi="Times New Roman" w:eastAsia="仿宋_GB2312" w:cs="Times New Roman"/>
          <w:color w:val="000000"/>
          <w:sz w:val="32"/>
          <w:szCs w:val="32"/>
        </w:rPr>
        <w:t>及以上学历，专业对口，有技术资格证，年龄在</w:t>
      </w:r>
      <w:r>
        <w:rPr>
          <w:rFonts w:ascii="仿宋_GB2312" w:hAnsi="Times New Roman" w:eastAsia="仿宋_GB2312" w:cs="Times New Roman"/>
          <w:color w:val="000000"/>
          <w:sz w:val="32"/>
          <w:szCs w:val="32"/>
        </w:rPr>
        <w:t>45</w:t>
      </w:r>
      <w:r>
        <w:rPr>
          <w:rFonts w:hint="eastAsia" w:ascii="仿宋_GB2312" w:hAnsi="Times New Roman" w:eastAsia="仿宋_GB2312" w:cs="Times New Roman"/>
          <w:color w:val="000000"/>
          <w:sz w:val="32"/>
          <w:szCs w:val="32"/>
        </w:rPr>
        <w:t>周岁以下。有工作经验者、具有中级及</w:t>
      </w:r>
      <w:r>
        <w:rPr>
          <w:rFonts w:ascii="仿宋_GB2312" w:hAnsi="Times New Roman" w:eastAsia="仿宋_GB2312" w:cs="Times New Roman"/>
          <w:color w:val="000000"/>
          <w:sz w:val="32"/>
          <w:szCs w:val="32"/>
        </w:rPr>
        <w:t>以上</w:t>
      </w:r>
      <w:r>
        <w:rPr>
          <w:rFonts w:hint="eastAsia" w:ascii="仿宋_GB2312" w:hAnsi="Times New Roman" w:eastAsia="仿宋_GB2312" w:cs="Times New Roman"/>
          <w:color w:val="000000"/>
          <w:sz w:val="32"/>
          <w:szCs w:val="32"/>
        </w:rPr>
        <w:t>专业技术职称人员优先或</w:t>
      </w:r>
      <w:r>
        <w:rPr>
          <w:rFonts w:ascii="仿宋_GB2312" w:hAnsi="Times New Roman" w:eastAsia="仿宋_GB2312" w:cs="Times New Roman"/>
          <w:color w:val="000000"/>
          <w:sz w:val="32"/>
          <w:szCs w:val="32"/>
        </w:rPr>
        <w:t>适当</w:t>
      </w:r>
      <w:r>
        <w:rPr>
          <w:rFonts w:hint="eastAsia" w:ascii="仿宋_GB2312" w:hAnsi="Times New Roman" w:eastAsia="仿宋_GB2312" w:cs="Times New Roman"/>
          <w:color w:val="000000"/>
          <w:sz w:val="32"/>
          <w:szCs w:val="32"/>
        </w:rPr>
        <w:t>放宽</w:t>
      </w:r>
      <w:r>
        <w:rPr>
          <w:rFonts w:ascii="仿宋_GB2312" w:hAnsi="Times New Roman" w:eastAsia="仿宋_GB2312" w:cs="Times New Roman"/>
          <w:color w:val="000000"/>
          <w:sz w:val="32"/>
          <w:szCs w:val="32"/>
        </w:rPr>
        <w:t>年龄条件</w:t>
      </w:r>
      <w:r>
        <w:rPr>
          <w:rFonts w:hint="eastAsia" w:ascii="仿宋_GB2312" w:hAnsi="Times New Roman" w:eastAsia="仿宋_GB2312" w:cs="Times New Roman"/>
          <w:color w:val="000000"/>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（4）学科带头人（科室主任）</w:t>
      </w:r>
    </w:p>
    <w:p>
      <w:pPr>
        <w:ind w:firstLine="640" w:firstLineChars="200"/>
        <w:rPr>
          <w:rFonts w:ascii="仿宋_GB2312" w:hAnsi="Times New Roman" w:eastAsia="仿宋_GB2312" w:cs="Times New Roman"/>
          <w:sz w:val="32"/>
          <w:szCs w:val="32"/>
        </w:rPr>
      </w:pPr>
      <w:r>
        <w:rPr>
          <w:rFonts w:hint="eastAsia" w:ascii="仿宋_GB2312" w:eastAsia="仿宋_GB2312"/>
          <w:bCs/>
          <w:sz w:val="32"/>
          <w:szCs w:val="32"/>
        </w:rPr>
        <w:t>A、</w:t>
      </w:r>
      <w:r>
        <w:rPr>
          <w:rFonts w:hint="eastAsia" w:ascii="仿宋_GB2312" w:hAnsi="Times New Roman" w:eastAsia="仿宋_GB2312" w:cs="Times New Roman"/>
          <w:sz w:val="32"/>
          <w:szCs w:val="32"/>
        </w:rPr>
        <w:t>大专及以上学历，专业与岗位基本相符，持有相应的医生资格证，副高以上职称，年龄在</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5周岁以下。</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B、有</w:t>
      </w:r>
      <w:r>
        <w:rPr>
          <w:rFonts w:ascii="仿宋_GB2312" w:hAnsi="Times New Roman" w:eastAsia="仿宋_GB2312" w:cs="Times New Roman"/>
          <w:sz w:val="32"/>
          <w:szCs w:val="32"/>
        </w:rPr>
        <w:t>15</w:t>
      </w:r>
      <w:r>
        <w:rPr>
          <w:rFonts w:hint="eastAsia" w:ascii="仿宋_GB2312" w:hAnsi="Times New Roman" w:eastAsia="仿宋_GB2312" w:cs="Times New Roman"/>
          <w:sz w:val="32"/>
          <w:szCs w:val="32"/>
        </w:rPr>
        <w:t>年以上相应医疗岗位的工作经验，</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年以上科室主任（或院长）管理经验。</w:t>
      </w:r>
    </w:p>
    <w:p>
      <w:pPr>
        <w:tabs>
          <w:tab w:val="left" w:pos="1800"/>
        </w:tabs>
        <w:ind w:firstLine="643" w:firstLineChars="200"/>
        <w:rPr>
          <w:rFonts w:ascii="仿宋_GB2312" w:hAnsi="Times New Roman" w:eastAsia="仿宋_GB2312" w:cs="Times New Roman"/>
          <w:b/>
          <w:color w:val="000000"/>
          <w:sz w:val="32"/>
          <w:szCs w:val="32"/>
        </w:rPr>
      </w:pPr>
      <w:r>
        <w:rPr>
          <w:rFonts w:hint="eastAsia" w:ascii="仿宋_GB2312" w:hAnsi="Times New Roman" w:eastAsia="仿宋_GB2312" w:cs="Times New Roman"/>
          <w:b/>
          <w:sz w:val="32"/>
          <w:szCs w:val="32"/>
        </w:rPr>
        <w:t>2、行政岗位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bookmarkStart w:id="1" w:name="_Hlk39648633"/>
      <w:r>
        <w:rPr>
          <w:rFonts w:hint="eastAsia" w:ascii="仿宋_GB2312" w:hAnsi="Times New Roman" w:eastAsia="仿宋_GB2312" w:cs="Times New Roman"/>
          <w:sz w:val="32"/>
          <w:szCs w:val="32"/>
        </w:rPr>
        <w:t>大专及以上学历，专业与岗位基本相符，持有相应的资格证，年龄在45周岁以下。</w:t>
      </w:r>
    </w:p>
    <w:bookmarkEnd w:id="1"/>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bookmarkStart w:id="2" w:name="_Hlk39648705"/>
      <w:r>
        <w:rPr>
          <w:rFonts w:hint="eastAsia" w:ascii="仿宋_GB2312" w:hAnsi="Times New Roman" w:eastAsia="仿宋_GB2312" w:cs="Times New Roman"/>
          <w:sz w:val="32"/>
          <w:szCs w:val="32"/>
        </w:rPr>
        <w:t>有5年以上相应岗位的工作经验。</w:t>
      </w:r>
      <w:bookmarkEnd w:id="2"/>
    </w:p>
    <w:p>
      <w:pPr>
        <w:ind w:firstLine="643" w:firstLineChars="200"/>
        <w:rPr>
          <w:rFonts w:ascii="仿宋_GB2312" w:hAnsi="Times New Roman" w:eastAsia="仿宋_GB2312" w:cs="Times New Roman"/>
          <w:b/>
          <w:sz w:val="32"/>
          <w:szCs w:val="32"/>
        </w:rPr>
      </w:pPr>
      <w:r>
        <w:rPr>
          <w:rFonts w:hint="eastAsia" w:ascii="仿宋_GB2312" w:eastAsia="仿宋_GB2312"/>
          <w:b/>
          <w:sz w:val="32"/>
          <w:szCs w:val="32"/>
        </w:rPr>
        <w:t>（三）有</w:t>
      </w:r>
      <w:r>
        <w:rPr>
          <w:rFonts w:ascii="仿宋_GB2312" w:eastAsia="仿宋_GB2312"/>
          <w:b/>
          <w:sz w:val="32"/>
          <w:szCs w:val="32"/>
        </w:rPr>
        <w:t>以下情况者，</w:t>
      </w:r>
      <w:r>
        <w:rPr>
          <w:rFonts w:hint="eastAsia" w:ascii="仿宋_GB2312" w:eastAsia="仿宋_GB2312"/>
          <w:b/>
          <w:sz w:val="32"/>
          <w:szCs w:val="32"/>
        </w:rPr>
        <w:t>一</w:t>
      </w:r>
      <w:r>
        <w:rPr>
          <w:rFonts w:ascii="仿宋_GB2312" w:eastAsia="仿宋_GB2312"/>
          <w:b/>
          <w:sz w:val="32"/>
          <w:szCs w:val="32"/>
        </w:rPr>
        <w:t>票否决，不予</w:t>
      </w:r>
      <w:r>
        <w:rPr>
          <w:rFonts w:hint="eastAsia" w:ascii="仿宋_GB2312" w:eastAsia="仿宋_GB2312"/>
          <w:b/>
          <w:sz w:val="32"/>
          <w:szCs w:val="32"/>
        </w:rPr>
        <w:t>报名</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1、有吸毒、赌博、酗酒等不良嗜好的，有违法犯罪记录的，</w:t>
      </w:r>
      <w:r>
        <w:rPr>
          <w:rFonts w:hint="eastAsia" w:ascii="仿宋_GB2312" w:hAnsi="Times New Roman" w:eastAsia="仿宋_GB2312" w:cs="Times New Roman"/>
          <w:sz w:val="32"/>
          <w:szCs w:val="32"/>
        </w:rPr>
        <w:t>或正在被立案审查的人员；</w:t>
      </w:r>
    </w:p>
    <w:p>
      <w:pPr>
        <w:ind w:firstLine="640" w:firstLineChars="200"/>
        <w:rPr>
          <w:rFonts w:ascii="仿宋_GB2312" w:hAnsi="Times New Roman" w:eastAsia="仿宋_GB2312" w:cs="Times New Roman"/>
          <w:sz w:val="32"/>
          <w:szCs w:val="32"/>
        </w:rPr>
      </w:pPr>
      <w:r>
        <w:rPr>
          <w:rFonts w:hint="eastAsia" w:ascii="仿宋_GB2312" w:hAnsi="宋体" w:eastAsia="仿宋_GB2312" w:cs="宋体"/>
          <w:kern w:val="0"/>
          <w:sz w:val="32"/>
          <w:szCs w:val="32"/>
        </w:rPr>
        <w:t>2、</w:t>
      </w:r>
      <w:r>
        <w:rPr>
          <w:rFonts w:hint="eastAsia" w:ascii="仿宋_GB2312" w:hAnsi="Times New Roman" w:eastAsia="仿宋_GB2312" w:cs="Times New Roman"/>
          <w:sz w:val="32"/>
          <w:szCs w:val="32"/>
        </w:rPr>
        <w:t>尚未解除党纪、政纪处分的人员；</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Times New Roman" w:eastAsia="仿宋_GB2312" w:cs="Times New Roman"/>
          <w:sz w:val="32"/>
          <w:szCs w:val="32"/>
        </w:rPr>
        <w:t>有与招聘岗位职业道德要求不相符的不良记录</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4、身体衰弱或患有疾病不能适应工作需要的；</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5、其他不符合医院聘用要求者。</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三、招聘岗位、人数及具体条件</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石林县中医医院2020年公开招聘非事业编制工作人员岗位计划表。（详见附件）</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四、招聘</w:t>
      </w:r>
      <w:r>
        <w:rPr>
          <w:rFonts w:ascii="黑体" w:hAnsi="黑体" w:eastAsia="黑体" w:cs="Times New Roman"/>
          <w:sz w:val="32"/>
          <w:szCs w:val="32"/>
        </w:rPr>
        <w:t>程序</w:t>
      </w:r>
    </w:p>
    <w:p>
      <w:pPr>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（一）发布招聘公告</w:t>
      </w:r>
    </w:p>
    <w:p>
      <w:pPr>
        <w:ind w:firstLine="640" w:firstLineChars="200"/>
        <w:rPr>
          <w:rFonts w:ascii="仿宋_GB2312" w:hAnsi="黑体" w:eastAsia="仿宋_GB2312" w:cs="Times New Roman"/>
          <w:b/>
          <w:sz w:val="32"/>
          <w:szCs w:val="32"/>
        </w:rPr>
      </w:pPr>
      <w:r>
        <w:rPr>
          <w:rFonts w:hint="eastAsia" w:ascii="仿宋_GB2312" w:hAnsi="宋体" w:eastAsia="仿宋_GB2312" w:cs="宋体"/>
          <w:kern w:val="0"/>
          <w:sz w:val="32"/>
          <w:szCs w:val="32"/>
        </w:rPr>
        <w:t>通过校园招聘、媒体招聘、内部员工推荐等渠道，发布招聘信息。</w:t>
      </w:r>
    </w:p>
    <w:p>
      <w:pPr>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w:t>
      </w:r>
      <w:r>
        <w:rPr>
          <w:rFonts w:ascii="仿宋_GB2312" w:hAnsi="Times New Roman" w:eastAsia="仿宋_GB2312" w:cs="Times New Roman"/>
          <w:b/>
          <w:sz w:val="32"/>
          <w:szCs w:val="32"/>
        </w:rPr>
        <w:t>）</w:t>
      </w:r>
      <w:r>
        <w:rPr>
          <w:rFonts w:hint="eastAsia" w:ascii="仿宋_GB2312" w:hAnsi="Times New Roman" w:eastAsia="仿宋_GB2312" w:cs="Times New Roman"/>
          <w:b/>
          <w:sz w:val="32"/>
          <w:szCs w:val="32"/>
        </w:rPr>
        <w:t>报名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1、报名方式及</w:t>
      </w:r>
      <w:r>
        <w:rPr>
          <w:rFonts w:ascii="仿宋_GB2312" w:hAnsi="Times New Roman" w:eastAsia="仿宋_GB2312" w:cs="Times New Roman"/>
          <w:sz w:val="32"/>
          <w:szCs w:val="32"/>
        </w:rPr>
        <w:t>要求</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（1）采用现场报名方式进行。</w:t>
      </w:r>
    </w:p>
    <w:p>
      <w:pPr>
        <w:ind w:firstLine="640" w:firstLineChars="200"/>
        <w:rPr>
          <w:rFonts w:ascii="仿宋_GB2312" w:eastAsia="仿宋_GB2312"/>
          <w:sz w:val="32"/>
          <w:szCs w:val="32"/>
        </w:rPr>
      </w:pPr>
      <w:r>
        <w:rPr>
          <w:rFonts w:hint="eastAsia" w:ascii="仿宋_GB2312" w:hAnsi="Times New Roman" w:eastAsia="仿宋_GB2312" w:cs="Times New Roman"/>
          <w:sz w:val="32"/>
          <w:szCs w:val="32"/>
        </w:rPr>
        <w:t>（2）</w:t>
      </w:r>
      <w:r>
        <w:rPr>
          <w:rFonts w:ascii="仿宋_GB2312" w:eastAsia="仿宋_GB2312"/>
          <w:sz w:val="32"/>
          <w:szCs w:val="32"/>
        </w:rPr>
        <w:t>每位报名人员只能报考一个岗位，并填写《</w:t>
      </w:r>
      <w:r>
        <w:rPr>
          <w:rFonts w:hint="eastAsia" w:ascii="仿宋_GB2312" w:eastAsia="仿宋_GB2312"/>
          <w:sz w:val="32"/>
          <w:szCs w:val="32"/>
        </w:rPr>
        <w:t>石林彝族自治县中医医院公开招聘合同制工作人员报名表</w:t>
      </w:r>
      <w:r>
        <w:rPr>
          <w:rFonts w:ascii="仿宋_GB2312" w:eastAsia="仿宋_GB2312"/>
          <w:sz w:val="32"/>
          <w:szCs w:val="32"/>
        </w:rPr>
        <w:t>》（附件2）。</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（3）报名者须提交个人简历、身份证、毕业证、学位证、执业证、资格证、</w:t>
      </w:r>
      <w:r>
        <w:rPr>
          <w:rFonts w:ascii="仿宋_GB2312" w:hAnsi="Times New Roman" w:eastAsia="仿宋_GB2312" w:cs="Times New Roman"/>
          <w:sz w:val="32"/>
          <w:szCs w:val="32"/>
        </w:rPr>
        <w:t>户口册</w:t>
      </w:r>
      <w:r>
        <w:rPr>
          <w:rFonts w:hint="eastAsia" w:ascii="仿宋_GB2312" w:hAnsi="Times New Roman" w:eastAsia="仿宋_GB2312" w:cs="Times New Roman"/>
          <w:sz w:val="32"/>
          <w:szCs w:val="32"/>
        </w:rPr>
        <w:t>，近期</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寸正面免冠半身标准彩照6张。</w:t>
      </w:r>
      <w:r>
        <w:rPr>
          <w:rFonts w:ascii="仿宋_GB2312" w:hAnsi="Times New Roman" w:eastAsia="仿宋_GB2312" w:cs="Times New Roman"/>
          <w:sz w:val="32"/>
          <w:szCs w:val="32"/>
        </w:rPr>
        <w:t>以上证件须提交原件审核，并交相应复印件1份。</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应聘人员填报的所有信息和提供的有关证明材料必须真实可靠，合法有效，对弄虚作假者，经查实一律取消考试和录用资格，责任自负。</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2、报名地点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石林县中医</w:t>
      </w:r>
      <w:r>
        <w:rPr>
          <w:rFonts w:ascii="仿宋_GB2312" w:hAnsi="Times New Roman" w:eastAsia="仿宋_GB2312" w:cs="Times New Roman"/>
          <w:sz w:val="32"/>
          <w:szCs w:val="32"/>
        </w:rPr>
        <w:t>医院二楼行政办公室(</w:t>
      </w:r>
      <w:r>
        <w:rPr>
          <w:rFonts w:hint="eastAsia" w:ascii="仿宋_GB2312" w:hAnsi="Times New Roman" w:eastAsia="仿宋_GB2312" w:cs="Times New Roman"/>
          <w:sz w:val="32"/>
          <w:szCs w:val="32"/>
        </w:rPr>
        <w:t>云南省昆明市石林县石林南路</w:t>
      </w:r>
      <w:r>
        <w:rPr>
          <w:rFonts w:ascii="仿宋_GB2312" w:hAnsi="Times New Roman" w:eastAsia="仿宋_GB2312" w:cs="Times New Roman"/>
          <w:sz w:val="32"/>
          <w:szCs w:val="32"/>
        </w:rPr>
        <w:t>屯喜路</w:t>
      </w:r>
      <w:r>
        <w:rPr>
          <w:rFonts w:hint="eastAsia" w:ascii="仿宋_GB2312" w:hAnsi="Times New Roman" w:eastAsia="仿宋_GB2312" w:cs="Times New Roman"/>
          <w:sz w:val="32"/>
          <w:szCs w:val="32"/>
        </w:rPr>
        <w:t>87号）。</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3、报名时间</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28</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至6</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周末除外）</w:t>
      </w:r>
      <w:r>
        <w:rPr>
          <w:rFonts w:hint="eastAsia" w:ascii="仿宋_GB2312" w:hAnsi="Times New Roman" w:eastAsia="仿宋_GB2312" w:cs="Times New Roman"/>
          <w:sz w:val="32"/>
          <w:szCs w:val="32"/>
        </w:rPr>
        <w:t>，早上9：00-11：30，</w:t>
      </w:r>
      <w:r>
        <w:rPr>
          <w:rFonts w:ascii="仿宋_GB2312" w:hAnsi="Times New Roman" w:eastAsia="仿宋_GB2312" w:cs="Times New Roman"/>
          <w:sz w:val="32"/>
          <w:szCs w:val="32"/>
        </w:rPr>
        <w:t>下午</w:t>
      </w:r>
      <w:r>
        <w:rPr>
          <w:rFonts w:hint="eastAsia" w:ascii="仿宋_GB2312" w:hAnsi="Times New Roman" w:eastAsia="仿宋_GB2312" w:cs="Times New Roman"/>
          <w:sz w:val="32"/>
          <w:szCs w:val="32"/>
        </w:rPr>
        <w:t>14：30-17：30。</w:t>
      </w:r>
    </w:p>
    <w:p>
      <w:pPr>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（三</w:t>
      </w:r>
      <w:r>
        <w:rPr>
          <w:rFonts w:ascii="仿宋_GB2312" w:hAnsi="宋体" w:eastAsia="仿宋_GB2312" w:cs="宋体"/>
          <w:b/>
          <w:kern w:val="0"/>
          <w:sz w:val="32"/>
          <w:szCs w:val="32"/>
        </w:rPr>
        <w:t>）</w:t>
      </w:r>
      <w:r>
        <w:rPr>
          <w:rFonts w:hint="eastAsia" w:ascii="仿宋_GB2312" w:hAnsi="宋体" w:eastAsia="仿宋_GB2312" w:cs="宋体"/>
          <w:b/>
          <w:kern w:val="0"/>
          <w:sz w:val="32"/>
          <w:szCs w:val="32"/>
        </w:rPr>
        <w:t>初审</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审</w:t>
      </w:r>
      <w:r>
        <w:rPr>
          <w:rFonts w:ascii="仿宋_GB2312" w:hAnsi="宋体" w:eastAsia="仿宋_GB2312" w:cs="宋体"/>
          <w:kern w:val="0"/>
          <w:sz w:val="32"/>
          <w:szCs w:val="32"/>
        </w:rPr>
        <w:t>核</w:t>
      </w:r>
      <w:r>
        <w:rPr>
          <w:rFonts w:hint="eastAsia" w:ascii="仿宋_GB2312" w:hAnsi="宋体" w:eastAsia="仿宋_GB2312" w:cs="宋体"/>
          <w:kern w:val="0"/>
          <w:sz w:val="32"/>
          <w:szCs w:val="32"/>
        </w:rPr>
        <w:t>筛选</w:t>
      </w:r>
      <w:r>
        <w:rPr>
          <w:rFonts w:ascii="仿宋_GB2312" w:hAnsi="宋体" w:eastAsia="仿宋_GB2312" w:cs="宋体"/>
          <w:kern w:val="0"/>
          <w:sz w:val="32"/>
          <w:szCs w:val="32"/>
        </w:rPr>
        <w:t>通过名单将在</w:t>
      </w:r>
      <w:r>
        <w:rPr>
          <w:rFonts w:hint="eastAsia" w:ascii="仿宋_GB2312" w:hAnsi="宋体" w:eastAsia="仿宋_GB2312" w:cs="宋体"/>
          <w:kern w:val="0"/>
          <w:sz w:val="32"/>
          <w:szCs w:val="32"/>
        </w:rPr>
        <w:t>相关信息</w:t>
      </w:r>
      <w:r>
        <w:rPr>
          <w:rFonts w:ascii="仿宋_GB2312" w:hAnsi="宋体" w:eastAsia="仿宋_GB2312" w:cs="宋体"/>
          <w:kern w:val="0"/>
          <w:sz w:val="32"/>
          <w:szCs w:val="32"/>
        </w:rPr>
        <w:t>网</w:t>
      </w:r>
      <w:r>
        <w:rPr>
          <w:rFonts w:hint="eastAsia" w:ascii="仿宋_GB2312" w:hAnsi="宋体" w:eastAsia="仿宋_GB2312" w:cs="宋体"/>
          <w:kern w:val="0"/>
          <w:sz w:val="32"/>
          <w:szCs w:val="32"/>
        </w:rPr>
        <w:t>、</w:t>
      </w:r>
      <w:r>
        <w:rPr>
          <w:rFonts w:ascii="仿宋_GB2312" w:hAnsi="宋体" w:eastAsia="仿宋_GB2312" w:cs="宋体"/>
          <w:kern w:val="0"/>
          <w:sz w:val="32"/>
          <w:szCs w:val="32"/>
        </w:rPr>
        <w:t>医院微信</w:t>
      </w:r>
      <w:r>
        <w:rPr>
          <w:rFonts w:hint="eastAsia" w:ascii="仿宋_GB2312" w:hAnsi="宋体" w:eastAsia="仿宋_GB2312" w:cs="宋体"/>
          <w:kern w:val="0"/>
          <w:sz w:val="32"/>
          <w:szCs w:val="32"/>
        </w:rPr>
        <w:t>平台</w:t>
      </w:r>
      <w:r>
        <w:rPr>
          <w:rFonts w:ascii="仿宋_GB2312" w:hAnsi="宋体" w:eastAsia="仿宋_GB2312" w:cs="宋体"/>
          <w:kern w:val="0"/>
          <w:sz w:val="32"/>
          <w:szCs w:val="32"/>
        </w:rPr>
        <w:t>公布，请考生密切关注，医院不再另行通知。</w:t>
      </w:r>
    </w:p>
    <w:p>
      <w:pPr>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（四）面试</w:t>
      </w:r>
      <w:r>
        <w:rPr>
          <w:rFonts w:ascii="仿宋_GB2312" w:hAnsi="宋体" w:eastAsia="仿宋_GB2312" w:cs="宋体"/>
          <w:b/>
          <w:kern w:val="0"/>
          <w:sz w:val="32"/>
          <w:szCs w:val="32"/>
        </w:rPr>
        <w:t>考核</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面试时间、地点详见公布的《</w:t>
      </w:r>
      <w:r>
        <w:rPr>
          <w:rFonts w:hint="eastAsia" w:ascii="仿宋_GB2312" w:hAnsi="宋体" w:eastAsia="仿宋_GB2312" w:cs="宋体"/>
          <w:kern w:val="0"/>
          <w:sz w:val="32"/>
          <w:szCs w:val="32"/>
        </w:rPr>
        <w:t>石林</w:t>
      </w:r>
      <w:r>
        <w:rPr>
          <w:rFonts w:ascii="仿宋_GB2312" w:hAnsi="宋体" w:eastAsia="仿宋_GB2312" w:cs="宋体"/>
          <w:kern w:val="0"/>
          <w:sz w:val="32"/>
          <w:szCs w:val="32"/>
        </w:rPr>
        <w:t>县中医医院</w:t>
      </w:r>
      <w:r>
        <w:rPr>
          <w:rFonts w:hint="eastAsia" w:ascii="仿宋_GB2312" w:hAnsi="宋体" w:eastAsia="仿宋_GB2312" w:cs="宋体"/>
          <w:kern w:val="0"/>
          <w:sz w:val="32"/>
          <w:szCs w:val="32"/>
        </w:rPr>
        <w:t>公开招聘非事业编制工作人员</w:t>
      </w:r>
      <w:r>
        <w:rPr>
          <w:rFonts w:ascii="仿宋_GB2312" w:hAnsi="宋体" w:eastAsia="仿宋_GB2312" w:cs="宋体"/>
          <w:kern w:val="0"/>
          <w:sz w:val="32"/>
          <w:szCs w:val="32"/>
        </w:rPr>
        <w:t>面试方案》或面试通知。</w:t>
      </w:r>
    </w:p>
    <w:p>
      <w:pPr>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（五</w:t>
      </w:r>
      <w:r>
        <w:rPr>
          <w:rFonts w:ascii="仿宋_GB2312" w:hAnsi="宋体" w:eastAsia="仿宋_GB2312" w:cs="宋体"/>
          <w:b/>
          <w:kern w:val="0"/>
          <w:sz w:val="32"/>
          <w:szCs w:val="32"/>
        </w:rPr>
        <w:t>）确定拟聘用人员和体检</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w:t>
      </w:r>
      <w:r>
        <w:rPr>
          <w:rFonts w:ascii="仿宋_GB2312" w:hAnsi="宋体" w:eastAsia="仿宋_GB2312" w:cs="宋体"/>
          <w:kern w:val="0"/>
          <w:sz w:val="32"/>
          <w:szCs w:val="32"/>
        </w:rPr>
        <w:t>确定拟聘用人员</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医院根据岗位</w:t>
      </w:r>
      <w:r>
        <w:rPr>
          <w:rFonts w:ascii="仿宋_GB2312" w:hAnsi="宋体" w:eastAsia="仿宋_GB2312" w:cs="宋体"/>
          <w:kern w:val="0"/>
          <w:sz w:val="32"/>
          <w:szCs w:val="32"/>
        </w:rPr>
        <w:t>招聘计划</w:t>
      </w:r>
      <w:r>
        <w:rPr>
          <w:rFonts w:hint="eastAsia" w:ascii="仿宋_GB2312" w:hAnsi="宋体" w:eastAsia="仿宋_GB2312" w:cs="宋体"/>
          <w:kern w:val="0"/>
          <w:sz w:val="32"/>
          <w:szCs w:val="32"/>
        </w:rPr>
        <w:t>人</w:t>
      </w:r>
      <w:r>
        <w:rPr>
          <w:rFonts w:ascii="仿宋_GB2312" w:hAnsi="宋体" w:eastAsia="仿宋_GB2312" w:cs="宋体"/>
          <w:kern w:val="0"/>
          <w:sz w:val="32"/>
          <w:szCs w:val="32"/>
        </w:rPr>
        <w:t>数</w:t>
      </w:r>
      <w:r>
        <w:rPr>
          <w:rFonts w:hint="eastAsia" w:ascii="仿宋_GB2312" w:hAnsi="宋体" w:eastAsia="仿宋_GB2312" w:cs="宋体"/>
          <w:kern w:val="0"/>
          <w:sz w:val="32"/>
          <w:szCs w:val="32"/>
        </w:rPr>
        <w:t>，按</w:t>
      </w:r>
      <w:r>
        <w:rPr>
          <w:rFonts w:ascii="仿宋_GB2312" w:hAnsi="宋体" w:eastAsia="仿宋_GB2312" w:cs="宋体"/>
          <w:kern w:val="0"/>
          <w:sz w:val="32"/>
          <w:szCs w:val="32"/>
        </w:rPr>
        <w:t>应聘者面试成绩</w:t>
      </w:r>
      <w:r>
        <w:rPr>
          <w:rFonts w:hint="eastAsia" w:ascii="仿宋_GB2312" w:hAnsi="宋体" w:eastAsia="仿宋_GB2312" w:cs="宋体"/>
          <w:kern w:val="0"/>
          <w:sz w:val="32"/>
          <w:szCs w:val="32"/>
        </w:rPr>
        <w:t>由</w:t>
      </w:r>
      <w:r>
        <w:rPr>
          <w:rFonts w:ascii="仿宋_GB2312" w:hAnsi="宋体" w:eastAsia="仿宋_GB2312" w:cs="宋体"/>
          <w:kern w:val="0"/>
          <w:sz w:val="32"/>
          <w:szCs w:val="32"/>
        </w:rPr>
        <w:t>高到低择优确定拟聘用人员</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w:t>
      </w:r>
      <w:r>
        <w:rPr>
          <w:rFonts w:ascii="仿宋_GB2312" w:hAnsi="宋体" w:eastAsia="仿宋_GB2312" w:cs="宋体"/>
          <w:kern w:val="0"/>
          <w:sz w:val="32"/>
          <w:szCs w:val="32"/>
        </w:rPr>
        <w:t>体检</w:t>
      </w:r>
    </w:p>
    <w:p>
      <w:pPr>
        <w:ind w:firstLine="640" w:firstLineChars="200"/>
        <w:rPr>
          <w:rFonts w:ascii="仿宋_GB2312" w:hAnsi="宋体" w:eastAsia="仿宋_GB2312" w:cs="宋体"/>
          <w:bCs/>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 确定的拟聘人员由招聘领导小组统一组织到县级及以上具有体检资质的医院进行体检，体检标准参照《公务员录用体检通用标准（试行）》及相关规定执行，费用自理。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 体检不合格的人员，取消其拟聘用资格。因此产生的岗位空缺，按考试总成绩从高分到低分进行递补。</w:t>
      </w:r>
    </w:p>
    <w:p>
      <w:pPr>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（3）对体检</w:t>
      </w:r>
      <w:r>
        <w:rPr>
          <w:rFonts w:ascii="仿宋_GB2312" w:hAnsi="宋体" w:eastAsia="仿宋_GB2312" w:cs="宋体"/>
          <w:kern w:val="0"/>
          <w:sz w:val="32"/>
          <w:szCs w:val="32"/>
        </w:rPr>
        <w:t>有异议者可进行复检，复检</w:t>
      </w:r>
      <w:r>
        <w:rPr>
          <w:rFonts w:hint="eastAsia" w:ascii="仿宋_GB2312" w:hAnsi="宋体" w:eastAsia="仿宋_GB2312" w:cs="宋体"/>
          <w:kern w:val="0"/>
          <w:sz w:val="32"/>
          <w:szCs w:val="32"/>
        </w:rPr>
        <w:t>自行</w:t>
      </w:r>
      <w:r>
        <w:rPr>
          <w:rFonts w:ascii="仿宋_GB2312" w:hAnsi="宋体" w:eastAsia="仿宋_GB2312" w:cs="宋体"/>
          <w:kern w:val="0"/>
          <w:sz w:val="32"/>
          <w:szCs w:val="32"/>
        </w:rPr>
        <w:t>到县级及以上具有体检资质的医院进行，最终</w:t>
      </w:r>
      <w:r>
        <w:rPr>
          <w:rFonts w:hint="eastAsia" w:ascii="仿宋_GB2312" w:hAnsi="宋体" w:eastAsia="仿宋_GB2312" w:cs="宋体"/>
          <w:kern w:val="0"/>
          <w:sz w:val="32"/>
          <w:szCs w:val="32"/>
        </w:rPr>
        <w:t>以</w:t>
      </w:r>
      <w:r>
        <w:rPr>
          <w:rFonts w:ascii="仿宋_GB2312" w:hAnsi="宋体" w:eastAsia="仿宋_GB2312" w:cs="宋体"/>
          <w:kern w:val="0"/>
          <w:sz w:val="32"/>
          <w:szCs w:val="32"/>
        </w:rPr>
        <w:t>复</w:t>
      </w:r>
      <w:r>
        <w:rPr>
          <w:rFonts w:hint="eastAsia" w:ascii="仿宋_GB2312" w:hAnsi="宋体" w:eastAsia="仿宋_GB2312" w:cs="宋体"/>
          <w:kern w:val="0"/>
          <w:sz w:val="32"/>
          <w:szCs w:val="32"/>
        </w:rPr>
        <w:t>检</w:t>
      </w:r>
      <w:r>
        <w:rPr>
          <w:rFonts w:ascii="仿宋_GB2312" w:hAnsi="宋体" w:eastAsia="仿宋_GB2312" w:cs="宋体"/>
          <w:kern w:val="0"/>
          <w:sz w:val="32"/>
          <w:szCs w:val="32"/>
        </w:rPr>
        <w:t>结果为准</w:t>
      </w:r>
      <w:r>
        <w:rPr>
          <w:rFonts w:hint="eastAsia" w:ascii="仿宋_GB2312" w:hAnsi="宋体" w:eastAsia="仿宋_GB2312" w:cs="宋体"/>
          <w:kern w:val="0"/>
          <w:sz w:val="32"/>
          <w:szCs w:val="32"/>
          <w:lang w:eastAsia="zh-CN"/>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bCs/>
          <w:kern w:val="0"/>
          <w:sz w:val="32"/>
          <w:szCs w:val="32"/>
        </w:rPr>
        <w:t>（六</w:t>
      </w:r>
      <w:r>
        <w:rPr>
          <w:rFonts w:ascii="仿宋_GB2312" w:hAnsi="宋体" w:eastAsia="仿宋_GB2312" w:cs="宋体"/>
          <w:bCs/>
          <w:kern w:val="0"/>
          <w:sz w:val="32"/>
          <w:szCs w:val="32"/>
        </w:rPr>
        <w:t>）公示和聘用</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根据考核、体检结果，经医院研究，择优确定聘</w:t>
      </w:r>
      <w:r>
        <w:rPr>
          <w:rFonts w:hint="eastAsia" w:ascii="仿宋_GB2312" w:hAnsi="宋体" w:eastAsia="仿宋_GB2312" w:cs="宋体"/>
          <w:kern w:val="0"/>
          <w:sz w:val="32"/>
          <w:szCs w:val="32"/>
        </w:rPr>
        <w:t>用</w:t>
      </w:r>
      <w:r>
        <w:rPr>
          <w:rFonts w:ascii="仿宋_GB2312" w:hAnsi="宋体" w:eastAsia="仿宋_GB2312" w:cs="宋体"/>
          <w:kern w:val="0"/>
          <w:sz w:val="32"/>
          <w:szCs w:val="32"/>
        </w:rPr>
        <w:t>人员。医院对聘用人员进行为期7个工作日的公示。经公示无异议，</w:t>
      </w:r>
      <w:r>
        <w:rPr>
          <w:rFonts w:hint="eastAsia" w:ascii="仿宋_GB2312" w:hAnsi="宋体" w:eastAsia="仿宋_GB2312" w:cs="宋体"/>
          <w:kern w:val="0"/>
          <w:sz w:val="32"/>
          <w:szCs w:val="32"/>
        </w:rPr>
        <w:t>按</w:t>
      </w:r>
      <w:r>
        <w:rPr>
          <w:rFonts w:ascii="仿宋_GB2312" w:hAnsi="宋体" w:eastAsia="仿宋_GB2312" w:cs="宋体"/>
          <w:kern w:val="0"/>
          <w:sz w:val="32"/>
          <w:szCs w:val="32"/>
        </w:rPr>
        <w:t>相关规定</w:t>
      </w:r>
      <w:r>
        <w:rPr>
          <w:rFonts w:hint="eastAsia" w:ascii="仿宋_GB2312" w:hAnsi="宋体" w:eastAsia="仿宋_GB2312" w:cs="宋体"/>
          <w:kern w:val="0"/>
          <w:sz w:val="32"/>
          <w:szCs w:val="32"/>
        </w:rPr>
        <w:t>办理</w:t>
      </w:r>
      <w:r>
        <w:rPr>
          <w:rFonts w:ascii="仿宋_GB2312" w:hAnsi="宋体" w:eastAsia="仿宋_GB2312" w:cs="宋体"/>
          <w:kern w:val="0"/>
          <w:sz w:val="32"/>
          <w:szCs w:val="32"/>
        </w:rPr>
        <w:t>试用</w:t>
      </w:r>
      <w:r>
        <w:rPr>
          <w:rFonts w:hint="eastAsia" w:ascii="仿宋_GB2312" w:hAnsi="宋体" w:eastAsia="仿宋_GB2312" w:cs="宋体"/>
          <w:kern w:val="0"/>
          <w:sz w:val="32"/>
          <w:szCs w:val="32"/>
        </w:rPr>
        <w:t>、</w:t>
      </w:r>
      <w:r>
        <w:rPr>
          <w:rFonts w:ascii="仿宋_GB2312" w:hAnsi="宋体" w:eastAsia="仿宋_GB2312" w:cs="宋体"/>
          <w:kern w:val="0"/>
          <w:sz w:val="32"/>
          <w:szCs w:val="32"/>
        </w:rPr>
        <w:t>聘用手续，考核不合格者解除</w:t>
      </w:r>
      <w:r>
        <w:rPr>
          <w:rFonts w:hint="eastAsia" w:ascii="仿宋_GB2312" w:hAnsi="宋体" w:eastAsia="仿宋_GB2312" w:cs="宋体"/>
          <w:kern w:val="0"/>
          <w:sz w:val="32"/>
          <w:szCs w:val="32"/>
        </w:rPr>
        <w:t>聘用关系</w:t>
      </w:r>
      <w:r>
        <w:rPr>
          <w:rFonts w:ascii="仿宋_GB2312" w:hAnsi="宋体" w:eastAsia="仿宋_GB2312" w:cs="宋体"/>
          <w:kern w:val="0"/>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五、薪酬待遇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薪酬待遇按有关规定执行，硕士研究生及以上学历者（高级职称者）、</w:t>
      </w:r>
      <w:r>
        <w:rPr>
          <w:rFonts w:ascii="仿宋_GB2312" w:hAnsi="Times New Roman" w:eastAsia="仿宋_GB2312" w:cs="Times New Roman"/>
          <w:sz w:val="32"/>
          <w:szCs w:val="32"/>
        </w:rPr>
        <w:t>学科带头人</w:t>
      </w:r>
      <w:r>
        <w:rPr>
          <w:rFonts w:hint="eastAsia" w:ascii="仿宋_GB2312" w:hAnsi="Times New Roman" w:eastAsia="仿宋_GB2312" w:cs="Times New Roman"/>
          <w:sz w:val="32"/>
          <w:szCs w:val="32"/>
        </w:rPr>
        <w:t>薪酬待遇面谈。</w:t>
      </w:r>
    </w:p>
    <w:p>
      <w:pPr>
        <w:ind w:firstLine="640" w:firstLineChars="200"/>
        <w:rPr>
          <w:rFonts w:ascii="黑体" w:hAnsi="黑体" w:eastAsia="黑体" w:cs="Times New Roman"/>
          <w:kern w:val="0"/>
          <w:sz w:val="32"/>
          <w:szCs w:val="32"/>
        </w:rPr>
      </w:pPr>
      <w:r>
        <w:rPr>
          <w:rFonts w:hint="eastAsia" w:ascii="黑体" w:hAnsi="黑体" w:eastAsia="黑体" w:cs="宋体"/>
          <w:kern w:val="0"/>
          <w:sz w:val="32"/>
          <w:szCs w:val="32"/>
        </w:rPr>
        <w:t>六、</w:t>
      </w:r>
      <w:r>
        <w:rPr>
          <w:rFonts w:hint="eastAsia" w:ascii="黑体" w:hAnsi="黑体" w:eastAsia="黑体" w:cs="Times New Roman"/>
          <w:kern w:val="0"/>
          <w:sz w:val="32"/>
          <w:szCs w:val="32"/>
        </w:rPr>
        <w:t>联系方式</w:t>
      </w:r>
    </w:p>
    <w:p>
      <w:pPr>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报名咨询电话：</w:t>
      </w:r>
    </w:p>
    <w:p>
      <w:pPr>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0871-63955606</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Times New Roman" w:eastAsia="仿宋_GB2312" w:cs="Times New Roman"/>
          <w:kern w:val="0"/>
          <w:sz w:val="32"/>
          <w:szCs w:val="32"/>
        </w:rPr>
        <w:t>附件：</w:t>
      </w:r>
      <w:r>
        <w:rPr>
          <w:rFonts w:hint="eastAsia" w:ascii="仿宋_GB2312" w:hAnsi="宋体" w:eastAsia="仿宋_GB2312" w:cs="宋体"/>
          <w:kern w:val="0"/>
          <w:sz w:val="32"/>
          <w:szCs w:val="32"/>
        </w:rPr>
        <w:t>《石林县中医医院2018年公开招聘非事业编制工作人员岗位计划表》</w:t>
      </w:r>
    </w:p>
    <w:p>
      <w:pPr>
        <w:widowControl/>
        <w:shd w:val="clear" w:color="auto" w:fill="FFFFFF"/>
        <w:rPr>
          <w:rFonts w:ascii="仿宋_GB2312" w:hAnsi="宋体" w:eastAsia="仿宋_GB2312" w:cs="宋体"/>
          <w:kern w:val="0"/>
          <w:sz w:val="32"/>
          <w:szCs w:val="32"/>
        </w:rPr>
      </w:pPr>
    </w:p>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石林彝族自治县中医医院</w:t>
      </w:r>
    </w:p>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2020年5月13日</w:t>
      </w:r>
    </w:p>
    <w:p>
      <w:pPr>
        <w:jc w:val="center"/>
        <w:rPr>
          <w:rFonts w:ascii="仿宋_GB2312" w:hAnsi="Times New Roman" w:eastAsia="仿宋_GB2312" w:cs="Times New Roman"/>
          <w:sz w:val="32"/>
          <w:szCs w:val="32"/>
        </w:rPr>
      </w:pPr>
    </w:p>
    <w:p>
      <w:pPr>
        <w:jc w:val="center"/>
      </w:pPr>
    </w:p>
    <w:p/>
    <w:p/>
    <w:p/>
    <w:p/>
    <w:p>
      <w:pPr>
        <w:widowControl/>
        <w:jc w:val="left"/>
        <w:rPr>
          <w:lang w:val="en-US" w:eastAsia="zh-CN"/>
        </w:rPr>
        <w:sectPr>
          <w:pgSz w:w="11906" w:h="16838"/>
          <w:pgMar w:top="2098" w:right="1474" w:bottom="1984" w:left="1587" w:header="851" w:footer="992" w:gutter="0"/>
          <w:cols w:space="425" w:num="1"/>
          <w:docGrid w:type="lines" w:linePitch="312" w:charSpace="0"/>
        </w:sectPr>
      </w:pPr>
    </w:p>
    <w:tbl>
      <w:tblPr>
        <w:tblStyle w:val="4"/>
        <w:tblpPr w:leftFromText="180" w:rightFromText="180" w:vertAnchor="text" w:horzAnchor="page" w:tblpX="573" w:tblpY="105"/>
        <w:tblOverlap w:val="never"/>
        <w:tblW w:w="15700" w:type="dxa"/>
        <w:tblInd w:w="0" w:type="dxa"/>
        <w:tblLayout w:type="fixed"/>
        <w:tblCellMar>
          <w:top w:w="15" w:type="dxa"/>
          <w:left w:w="15" w:type="dxa"/>
          <w:bottom w:w="15" w:type="dxa"/>
          <w:right w:w="15" w:type="dxa"/>
        </w:tblCellMar>
      </w:tblPr>
      <w:tblGrid>
        <w:gridCol w:w="536"/>
        <w:gridCol w:w="1165"/>
        <w:gridCol w:w="1027"/>
        <w:gridCol w:w="825"/>
        <w:gridCol w:w="1212"/>
        <w:gridCol w:w="1050"/>
        <w:gridCol w:w="3899"/>
        <w:gridCol w:w="2499"/>
        <w:gridCol w:w="3487"/>
      </w:tblGrid>
      <w:tr>
        <w:tblPrEx>
          <w:tblLayout w:type="fixed"/>
          <w:tblCellMar>
            <w:top w:w="15" w:type="dxa"/>
            <w:left w:w="15" w:type="dxa"/>
            <w:bottom w:w="15" w:type="dxa"/>
            <w:right w:w="15" w:type="dxa"/>
          </w:tblCellMar>
        </w:tblPrEx>
        <w:trPr>
          <w:trHeight w:val="660" w:hRule="atLeast"/>
        </w:trPr>
        <w:tc>
          <w:tcPr>
            <w:tcW w:w="15700" w:type="dxa"/>
            <w:gridSpan w:val="9"/>
            <w:tcBorders>
              <w:bottom w:val="single" w:color="000000" w:sz="4" w:space="0"/>
            </w:tcBorders>
            <w:shd w:val="clear" w:color="auto" w:fill="auto"/>
            <w:vAlign w:val="center"/>
          </w:tcPr>
          <w:p>
            <w:pPr>
              <w:widowControl/>
              <w:spacing w:line="320" w:lineRule="exact"/>
              <w:jc w:val="left"/>
              <w:textAlignment w:val="center"/>
              <w:rPr>
                <w:rFonts w:ascii="黑体" w:hAnsi="黑体" w:eastAsia="黑体" w:cs="宋体"/>
                <w:color w:val="000000"/>
                <w:kern w:val="0"/>
                <w:sz w:val="32"/>
                <w:szCs w:val="32"/>
                <w:lang w:bidi="ar"/>
              </w:rPr>
            </w:pPr>
            <w:r>
              <w:rPr>
                <w:rFonts w:hint="eastAsia" w:ascii="黑体" w:hAnsi="黑体" w:eastAsia="黑体" w:cs="宋体"/>
                <w:color w:val="000000"/>
                <w:kern w:val="0"/>
                <w:sz w:val="32"/>
                <w:szCs w:val="32"/>
                <w:lang w:bidi="ar"/>
              </w:rPr>
              <w:t>附件</w:t>
            </w:r>
            <w:r>
              <w:rPr>
                <w:rFonts w:ascii="黑体" w:hAnsi="黑体" w:eastAsia="黑体" w:cs="宋体"/>
                <w:color w:val="000000"/>
                <w:kern w:val="0"/>
                <w:sz w:val="32"/>
                <w:szCs w:val="32"/>
                <w:lang w:bidi="ar"/>
              </w:rPr>
              <w:t>:</w:t>
            </w:r>
          </w:p>
          <w:p>
            <w:pPr>
              <w:widowControl/>
              <w:spacing w:line="320" w:lineRule="exact"/>
              <w:ind w:firstLine="1080" w:firstLineChars="300"/>
              <w:jc w:val="center"/>
              <w:textAlignment w:val="center"/>
              <w:rPr>
                <w:rFonts w:ascii="方正小标宋简体" w:hAnsi="宋体" w:eastAsia="方正小标宋简体" w:cs="宋体"/>
                <w:color w:val="000000"/>
                <w:sz w:val="44"/>
                <w:szCs w:val="44"/>
              </w:rPr>
            </w:pPr>
            <w:r>
              <w:rPr>
                <w:rFonts w:hint="eastAsia" w:ascii="方正小标宋简体" w:hAnsi="Times New Roman" w:eastAsia="方正小标宋简体" w:cs="Times New Roman"/>
                <w:bCs/>
                <w:sz w:val="36"/>
                <w:szCs w:val="36"/>
              </w:rPr>
              <w:t>石林县中医医院2018年公开招聘非事业编制工作人员岗位计划</w:t>
            </w:r>
            <w:r>
              <w:rPr>
                <w:rFonts w:hint="eastAsia" w:ascii="方正小标宋简体" w:hAnsi="Times New Roman" w:eastAsia="方正小标宋简体" w:cs="Times New Roman"/>
                <w:bCs/>
                <w:sz w:val="44"/>
                <w:szCs w:val="44"/>
              </w:rPr>
              <w:t>表</w:t>
            </w:r>
          </w:p>
        </w:tc>
      </w:tr>
      <w:tr>
        <w:tblPrEx>
          <w:tblLayout w:type="fixed"/>
          <w:tblCellMar>
            <w:top w:w="15" w:type="dxa"/>
            <w:left w:w="15" w:type="dxa"/>
            <w:bottom w:w="15" w:type="dxa"/>
            <w:right w:w="15"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 xml:space="preserve"> 序号 </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招聘岗位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招聘人数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性别要求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年龄要求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学历要求</w:t>
            </w:r>
          </w:p>
        </w:tc>
        <w:tc>
          <w:tcPr>
            <w:tcW w:w="3899"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具体专业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其它</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备注</w:t>
            </w:r>
          </w:p>
        </w:tc>
      </w:tr>
      <w:tr>
        <w:tblPrEx>
          <w:tblLayout w:type="fixed"/>
          <w:tblCellMar>
            <w:top w:w="15" w:type="dxa"/>
            <w:left w:w="15" w:type="dxa"/>
            <w:bottom w:w="15" w:type="dxa"/>
            <w:right w:w="15" w:type="dxa"/>
          </w:tblCellMar>
        </w:tblPrEx>
        <w:trPr>
          <w:trHeight w:val="50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党</w:t>
            </w:r>
            <w:r>
              <w:rPr>
                <w:rFonts w:ascii="仿宋" w:hAnsi="仿宋" w:eastAsia="仿宋" w:cs="宋体"/>
                <w:color w:val="000000"/>
                <w:kern w:val="0"/>
                <w:sz w:val="18"/>
                <w:szCs w:val="18"/>
                <w:lang w:bidi="ar"/>
              </w:rPr>
              <w:t>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40周岁</w:t>
            </w:r>
            <w:r>
              <w:rPr>
                <w:rFonts w:ascii="仿宋" w:hAnsi="仿宋" w:eastAsia="仿宋" w:cs="宋体"/>
                <w:color w:val="000000"/>
                <w:kern w:val="0"/>
                <w:sz w:val="18"/>
                <w:szCs w:val="18"/>
                <w:lang w:bidi="ar"/>
              </w:rPr>
              <w:t>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本科</w:t>
            </w:r>
            <w:r>
              <w:rPr>
                <w:rFonts w:ascii="仿宋" w:hAnsi="仿宋" w:eastAsia="仿宋" w:cs="宋体"/>
                <w:color w:val="000000"/>
                <w:kern w:val="0"/>
                <w:sz w:val="18"/>
                <w:szCs w:val="18"/>
                <w:lang w:bidi="ar"/>
              </w:rPr>
              <w:t>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医学文秘</w:t>
            </w:r>
            <w:r>
              <w:rPr>
                <w:rFonts w:ascii="仿宋" w:hAnsi="仿宋" w:eastAsia="仿宋" w:cs="仿宋"/>
                <w:color w:val="000000"/>
                <w:kern w:val="0"/>
                <w:sz w:val="18"/>
                <w:szCs w:val="18"/>
                <w:lang w:bidi="ar"/>
              </w:rPr>
              <w:t>、公共管理、人力资源管理</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color w:val="000000"/>
                <w:kern w:val="0"/>
                <w:sz w:val="16"/>
                <w:szCs w:val="16"/>
                <w:lang w:bidi="ar"/>
              </w:rPr>
            </w:pPr>
            <w:r>
              <w:rPr>
                <w:rFonts w:hint="eastAsia" w:ascii="仿宋" w:hAnsi="仿宋" w:eastAsia="仿宋" w:cs="仿宋"/>
                <w:color w:val="000000"/>
                <w:kern w:val="0"/>
                <w:sz w:val="18"/>
                <w:szCs w:val="18"/>
                <w:lang w:bidi="ar"/>
              </w:rPr>
              <w:t>中国共产党</w:t>
            </w:r>
            <w:r>
              <w:rPr>
                <w:rFonts w:hint="eastAsia" w:ascii="宋体" w:hAnsi="宋体" w:eastAsia="宋体" w:cs="宋体"/>
                <w:bCs/>
                <w:color w:val="000000"/>
                <w:kern w:val="0"/>
                <w:sz w:val="16"/>
                <w:szCs w:val="16"/>
                <w:lang w:bidi="ar"/>
              </w:rPr>
              <w:t>党员</w:t>
            </w:r>
          </w:p>
        </w:tc>
      </w:tr>
      <w:tr>
        <w:tblPrEx>
          <w:tblLayout w:type="fixed"/>
          <w:tblCellMar>
            <w:top w:w="15" w:type="dxa"/>
            <w:left w:w="15" w:type="dxa"/>
            <w:bottom w:w="15" w:type="dxa"/>
            <w:right w:w="15" w:type="dxa"/>
          </w:tblCellMar>
        </w:tblPrEx>
        <w:trPr>
          <w:trHeight w:val="47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行政办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40</w:t>
            </w:r>
            <w:r>
              <w:rPr>
                <w:rFonts w:hint="eastAsia" w:ascii="仿宋" w:hAnsi="仿宋" w:eastAsia="仿宋" w:cs="仿宋"/>
                <w:color w:val="000000"/>
                <w:kern w:val="0"/>
                <w:sz w:val="18"/>
                <w:szCs w:val="18"/>
                <w:lang w:bidi="ar"/>
              </w:rPr>
              <w:t>周岁</w:t>
            </w:r>
            <w:r>
              <w:rPr>
                <w:rFonts w:ascii="仿宋" w:hAnsi="仿宋" w:eastAsia="仿宋" w:cs="仿宋"/>
                <w:color w:val="000000"/>
                <w:kern w:val="0"/>
                <w:sz w:val="18"/>
                <w:szCs w:val="18"/>
                <w:lang w:bidi="ar"/>
              </w:rPr>
              <w:t>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医学文秘</w:t>
            </w:r>
            <w:r>
              <w:rPr>
                <w:rFonts w:ascii="仿宋" w:hAnsi="仿宋" w:eastAsia="仿宋" w:cs="仿宋"/>
                <w:color w:val="000000"/>
                <w:kern w:val="0"/>
                <w:sz w:val="18"/>
                <w:szCs w:val="18"/>
                <w:lang w:bidi="ar"/>
              </w:rPr>
              <w:t>、公共管理、人力资源管理</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46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人事</w:t>
            </w:r>
            <w:r>
              <w:rPr>
                <w:rFonts w:ascii="仿宋" w:hAnsi="仿宋" w:eastAsia="仿宋" w:cs="仿宋"/>
                <w:color w:val="000000"/>
                <w:kern w:val="0"/>
                <w:sz w:val="18"/>
                <w:szCs w:val="18"/>
                <w:lang w:bidi="ar"/>
              </w:rPr>
              <w:t>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40</w:t>
            </w:r>
            <w:r>
              <w:rPr>
                <w:rFonts w:hint="eastAsia" w:ascii="仿宋" w:hAnsi="仿宋" w:eastAsia="仿宋" w:cs="仿宋"/>
                <w:color w:val="000000"/>
                <w:kern w:val="0"/>
                <w:sz w:val="18"/>
                <w:szCs w:val="18"/>
                <w:lang w:bidi="ar"/>
              </w:rPr>
              <w:t>周岁</w:t>
            </w:r>
            <w:r>
              <w:rPr>
                <w:rFonts w:ascii="仿宋" w:hAnsi="仿宋" w:eastAsia="仿宋" w:cs="仿宋"/>
                <w:color w:val="000000"/>
                <w:kern w:val="0"/>
                <w:sz w:val="18"/>
                <w:szCs w:val="18"/>
                <w:lang w:bidi="ar"/>
              </w:rPr>
              <w:t>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医学文秘</w:t>
            </w:r>
            <w:r>
              <w:rPr>
                <w:rFonts w:ascii="仿宋" w:hAnsi="仿宋" w:eastAsia="仿宋" w:cs="仿宋"/>
                <w:color w:val="000000"/>
                <w:kern w:val="0"/>
                <w:sz w:val="18"/>
                <w:szCs w:val="18"/>
                <w:lang w:bidi="ar"/>
              </w:rPr>
              <w:t>、公共管理、人力资源管理</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37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医务科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45周岁及以下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医学文秘</w:t>
            </w:r>
            <w:r>
              <w:rPr>
                <w:rFonts w:hint="eastAsia" w:ascii="仿宋" w:hAnsi="仿宋" w:eastAsia="仿宋" w:cs="仿宋"/>
                <w:color w:val="000000"/>
                <w:kern w:val="0"/>
                <w:sz w:val="18"/>
                <w:szCs w:val="18"/>
                <w:lang w:bidi="ar"/>
              </w:rPr>
              <w:t>、</w:t>
            </w:r>
            <w:r>
              <w:rPr>
                <w:rFonts w:ascii="仿宋" w:hAnsi="仿宋" w:eastAsia="仿宋" w:cs="仿宋"/>
                <w:color w:val="000000"/>
                <w:kern w:val="0"/>
                <w:sz w:val="18"/>
                <w:szCs w:val="18"/>
                <w:lang w:bidi="ar"/>
              </w:rPr>
              <w:t>公共管理</w:t>
            </w:r>
            <w:r>
              <w:rPr>
                <w:rFonts w:hint="eastAsia" w:ascii="仿宋" w:hAnsi="仿宋" w:eastAsia="仿宋" w:cs="仿宋"/>
                <w:color w:val="000000"/>
                <w:kern w:val="0"/>
                <w:sz w:val="18"/>
                <w:szCs w:val="18"/>
                <w:lang w:bidi="ar"/>
              </w:rPr>
              <w:t>、临床医学</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23"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科教科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本科及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医学文秘</w:t>
            </w:r>
            <w:r>
              <w:rPr>
                <w:rFonts w:hint="eastAsia" w:ascii="仿宋" w:hAnsi="仿宋" w:eastAsia="仿宋" w:cs="仿宋"/>
                <w:color w:val="000000"/>
                <w:kern w:val="0"/>
                <w:sz w:val="18"/>
                <w:szCs w:val="18"/>
                <w:lang w:bidi="ar"/>
              </w:rPr>
              <w:t>、</w:t>
            </w:r>
            <w:r>
              <w:rPr>
                <w:rFonts w:ascii="仿宋" w:hAnsi="仿宋" w:eastAsia="仿宋" w:cs="仿宋"/>
                <w:color w:val="000000"/>
                <w:kern w:val="0"/>
                <w:sz w:val="18"/>
                <w:szCs w:val="18"/>
                <w:lang w:bidi="ar"/>
              </w:rPr>
              <w:t>公共管理</w:t>
            </w:r>
            <w:r>
              <w:rPr>
                <w:rFonts w:hint="eastAsia" w:ascii="仿宋" w:hAnsi="仿宋" w:eastAsia="仿宋" w:cs="仿宋"/>
                <w:color w:val="000000"/>
                <w:kern w:val="0"/>
                <w:sz w:val="18"/>
                <w:szCs w:val="18"/>
                <w:lang w:bidi="ar"/>
              </w:rPr>
              <w:t>、临床医学、教育学</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2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收费</w:t>
            </w:r>
            <w:r>
              <w:rPr>
                <w:rFonts w:ascii="仿宋" w:hAnsi="仿宋" w:eastAsia="仿宋" w:cs="仿宋"/>
                <w:color w:val="000000"/>
                <w:sz w:val="18"/>
                <w:szCs w:val="18"/>
              </w:rPr>
              <w:t>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sz w:val="18"/>
                <w:szCs w:val="18"/>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专科及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财经类</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39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设备</w:t>
            </w:r>
            <w:r>
              <w:rPr>
                <w:rFonts w:ascii="仿宋" w:hAnsi="仿宋" w:eastAsia="仿宋" w:cs="仿宋"/>
                <w:color w:val="000000"/>
                <w:sz w:val="18"/>
                <w:szCs w:val="18"/>
              </w:rPr>
              <w:t>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本科及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设备</w:t>
            </w:r>
            <w:r>
              <w:rPr>
                <w:rFonts w:ascii="仿宋" w:hAnsi="仿宋" w:eastAsia="仿宋" w:cs="仿宋"/>
                <w:color w:val="000000"/>
                <w:sz w:val="18"/>
                <w:szCs w:val="18"/>
              </w:rPr>
              <w:t>管理、物资管理等相关专业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2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感控</w:t>
            </w:r>
            <w:r>
              <w:rPr>
                <w:rFonts w:ascii="仿宋" w:hAnsi="仿宋" w:eastAsia="仿宋" w:cs="仿宋"/>
                <w:color w:val="000000"/>
                <w:sz w:val="18"/>
                <w:szCs w:val="18"/>
              </w:rPr>
              <w:t>办</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女</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本科及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医学文秘</w:t>
            </w:r>
            <w:r>
              <w:rPr>
                <w:rFonts w:ascii="仿宋" w:hAnsi="仿宋" w:eastAsia="仿宋" w:cs="仿宋"/>
                <w:color w:val="000000"/>
                <w:kern w:val="0"/>
                <w:sz w:val="18"/>
                <w:szCs w:val="18"/>
                <w:lang w:bidi="ar"/>
              </w:rPr>
              <w:t>、</w:t>
            </w:r>
            <w:r>
              <w:rPr>
                <w:rFonts w:hint="eastAsia" w:ascii="仿宋" w:hAnsi="仿宋" w:eastAsia="仿宋" w:cs="仿宋"/>
                <w:color w:val="000000"/>
                <w:kern w:val="0"/>
                <w:sz w:val="18"/>
                <w:szCs w:val="18"/>
                <w:lang w:bidi="ar"/>
              </w:rPr>
              <w:t>预防医学、护理学</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40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公</w:t>
            </w:r>
            <w:r>
              <w:rPr>
                <w:rFonts w:ascii="仿宋" w:hAnsi="仿宋" w:eastAsia="仿宋" w:cs="仿宋"/>
                <w:color w:val="000000"/>
                <w:sz w:val="18"/>
                <w:szCs w:val="18"/>
              </w:rPr>
              <w:t>共卫生科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女</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40周岁及以下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本科及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预防医学</w:t>
            </w:r>
            <w:r>
              <w:rPr>
                <w:rFonts w:ascii="仿宋" w:hAnsi="仿宋" w:eastAsia="仿宋" w:cs="仿宋"/>
                <w:color w:val="000000"/>
                <w:kern w:val="0"/>
                <w:sz w:val="18"/>
                <w:szCs w:val="18"/>
                <w:lang w:bidi="ar"/>
              </w:rPr>
              <w:t>、</w:t>
            </w:r>
            <w:r>
              <w:rPr>
                <w:rFonts w:hint="eastAsia" w:ascii="仿宋" w:hAnsi="仿宋" w:eastAsia="仿宋" w:cs="仿宋"/>
                <w:color w:val="000000"/>
                <w:kern w:val="0"/>
                <w:sz w:val="18"/>
                <w:szCs w:val="18"/>
                <w:lang w:bidi="ar"/>
              </w:rPr>
              <w:t>社区</w:t>
            </w:r>
            <w:r>
              <w:rPr>
                <w:rFonts w:ascii="仿宋" w:hAnsi="仿宋" w:eastAsia="仿宋" w:cs="仿宋"/>
                <w:color w:val="000000"/>
                <w:kern w:val="0"/>
                <w:sz w:val="18"/>
                <w:szCs w:val="18"/>
                <w:lang w:bidi="ar"/>
              </w:rPr>
              <w:t>医学、公共管理等相关专业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3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医</w:t>
            </w:r>
            <w:r>
              <w:rPr>
                <w:rFonts w:ascii="仿宋" w:hAnsi="仿宋" w:eastAsia="仿宋" w:cs="仿宋"/>
                <w:color w:val="000000"/>
                <w:sz w:val="18"/>
                <w:szCs w:val="18"/>
              </w:rPr>
              <w:t>保</w:t>
            </w:r>
            <w:r>
              <w:rPr>
                <w:rFonts w:hint="eastAsia" w:ascii="仿宋" w:hAnsi="仿宋" w:eastAsia="仿宋" w:cs="仿宋"/>
                <w:color w:val="000000"/>
                <w:sz w:val="18"/>
                <w:szCs w:val="18"/>
              </w:rPr>
              <w:t>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宋体"/>
                <w:color w:val="000000"/>
                <w:kern w:val="0"/>
                <w:sz w:val="18"/>
                <w:szCs w:val="18"/>
                <w:lang w:bidi="ar"/>
              </w:rPr>
            </w:pPr>
            <w:r>
              <w:rPr>
                <w:rFonts w:ascii="仿宋" w:hAnsi="仿宋" w:eastAsia="仿宋" w:cs="宋体"/>
                <w:color w:val="000000"/>
                <w:kern w:val="0"/>
                <w:sz w:val="18"/>
                <w:szCs w:val="18"/>
                <w:lang w:bidi="ar"/>
              </w:rPr>
              <w:t>50</w:t>
            </w:r>
            <w:r>
              <w:rPr>
                <w:rFonts w:hint="eastAsia" w:ascii="仿宋" w:hAnsi="仿宋" w:eastAsia="仿宋" w:cs="宋体"/>
                <w:color w:val="000000"/>
                <w:kern w:val="0"/>
                <w:sz w:val="18"/>
                <w:szCs w:val="18"/>
                <w:lang w:bidi="ar"/>
              </w:rPr>
              <w:t>周岁</w:t>
            </w:r>
            <w:r>
              <w:rPr>
                <w:rFonts w:ascii="仿宋" w:hAnsi="仿宋" w:eastAsia="仿宋" w:cs="宋体"/>
                <w:color w:val="000000"/>
                <w:kern w:val="0"/>
                <w:sz w:val="18"/>
                <w:szCs w:val="18"/>
                <w:lang w:bidi="ar"/>
              </w:rPr>
              <w:t>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宋体"/>
                <w:color w:val="000000"/>
                <w:kern w:val="0"/>
                <w:sz w:val="18"/>
                <w:szCs w:val="18"/>
                <w:lang w:bidi="ar"/>
              </w:rPr>
            </w:pPr>
            <w:r>
              <w:rPr>
                <w:rFonts w:hint="eastAsia" w:ascii="仿宋" w:hAnsi="仿宋" w:eastAsia="仿宋" w:cs="宋体"/>
                <w:color w:val="000000"/>
                <w:kern w:val="0"/>
                <w:sz w:val="18"/>
                <w:szCs w:val="18"/>
                <w:lang w:bidi="ar"/>
              </w:rPr>
              <w:t>本科</w:t>
            </w:r>
            <w:r>
              <w:rPr>
                <w:rFonts w:ascii="仿宋" w:hAnsi="仿宋" w:eastAsia="仿宋" w:cs="宋体"/>
                <w:color w:val="000000"/>
                <w:kern w:val="0"/>
                <w:sz w:val="18"/>
                <w:szCs w:val="18"/>
                <w:lang w:bidi="ar"/>
              </w:rPr>
              <w:t>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医学类</w:t>
            </w:r>
            <w:r>
              <w:rPr>
                <w:rFonts w:ascii="仿宋" w:hAnsi="仿宋" w:eastAsia="仿宋" w:cs="仿宋"/>
                <w:color w:val="000000"/>
                <w:kern w:val="0"/>
                <w:sz w:val="18"/>
                <w:szCs w:val="18"/>
                <w:lang w:bidi="ar"/>
              </w:rPr>
              <w:t>、公共管理、人力资源管理</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31"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外</w:t>
            </w:r>
            <w:r>
              <w:rPr>
                <w:rFonts w:ascii="仿宋" w:hAnsi="仿宋" w:eastAsia="仿宋" w:cs="仿宋"/>
                <w:color w:val="000000"/>
                <w:sz w:val="18"/>
                <w:szCs w:val="18"/>
              </w:rPr>
              <w:t>联发展部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5</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专科及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公共管理</w:t>
            </w:r>
            <w:r>
              <w:rPr>
                <w:rFonts w:ascii="仿宋" w:hAnsi="仿宋" w:eastAsia="仿宋" w:cs="仿宋"/>
                <w:color w:val="000000"/>
                <w:kern w:val="0"/>
                <w:sz w:val="18"/>
                <w:szCs w:val="18"/>
                <w:lang w:bidi="ar"/>
              </w:rPr>
              <w:t>、医学文秘、</w:t>
            </w:r>
            <w:r>
              <w:rPr>
                <w:rFonts w:hint="eastAsia" w:ascii="仿宋" w:hAnsi="仿宋" w:eastAsia="仿宋" w:cs="仿宋"/>
                <w:color w:val="000000"/>
                <w:kern w:val="0"/>
                <w:sz w:val="18"/>
                <w:szCs w:val="18"/>
                <w:lang w:bidi="ar"/>
              </w:rPr>
              <w:t>教育学、</w:t>
            </w:r>
            <w:r>
              <w:rPr>
                <w:rFonts w:ascii="仿宋" w:hAnsi="仿宋" w:eastAsia="仿宋" w:cs="仿宋"/>
                <w:color w:val="000000"/>
                <w:kern w:val="0"/>
                <w:sz w:val="18"/>
                <w:szCs w:val="18"/>
                <w:lang w:bidi="ar"/>
              </w:rPr>
              <w:t>市场营销</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7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驾驶</w:t>
            </w:r>
            <w:r>
              <w:rPr>
                <w:rFonts w:ascii="仿宋" w:hAnsi="仿宋" w:eastAsia="仿宋" w:cs="仿宋"/>
                <w:color w:val="000000"/>
                <w:sz w:val="18"/>
                <w:szCs w:val="18"/>
              </w:rPr>
              <w:t>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高中及以上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具有C</w:t>
            </w:r>
            <w:r>
              <w:rPr>
                <w:rFonts w:ascii="仿宋" w:hAnsi="仿宋" w:eastAsia="仿宋" w:cs="仿宋"/>
                <w:color w:val="000000"/>
                <w:kern w:val="0"/>
                <w:sz w:val="18"/>
                <w:szCs w:val="18"/>
                <w:lang w:bidi="ar"/>
              </w:rPr>
              <w:t>1驾驶</w:t>
            </w:r>
            <w:r>
              <w:rPr>
                <w:rFonts w:hint="eastAsia" w:ascii="仿宋" w:hAnsi="仿宋" w:eastAsia="仿宋" w:cs="仿宋"/>
                <w:color w:val="000000"/>
                <w:kern w:val="0"/>
                <w:sz w:val="18"/>
                <w:szCs w:val="18"/>
                <w:lang w:bidi="ar"/>
              </w:rPr>
              <w:t>证以上</w:t>
            </w:r>
            <w:r>
              <w:rPr>
                <w:rFonts w:ascii="仿宋" w:hAnsi="仿宋" w:eastAsia="仿宋" w:cs="仿宋"/>
                <w:color w:val="000000"/>
                <w:kern w:val="0"/>
                <w:sz w:val="18"/>
                <w:szCs w:val="18"/>
                <w:lang w:bidi="ar"/>
              </w:rPr>
              <w:t>，10</w:t>
            </w:r>
            <w:r>
              <w:rPr>
                <w:rFonts w:hint="eastAsia" w:ascii="仿宋" w:hAnsi="仿宋" w:eastAsia="仿宋" w:cs="仿宋"/>
                <w:color w:val="000000"/>
                <w:kern w:val="0"/>
                <w:sz w:val="18"/>
                <w:szCs w:val="18"/>
                <w:lang w:bidi="ar"/>
              </w:rPr>
              <w:t>年</w:t>
            </w:r>
            <w:r>
              <w:rPr>
                <w:rFonts w:ascii="仿宋" w:hAnsi="仿宋" w:eastAsia="仿宋" w:cs="仿宋"/>
                <w:color w:val="000000"/>
                <w:kern w:val="0"/>
                <w:sz w:val="18"/>
                <w:szCs w:val="18"/>
                <w:lang w:bidi="ar"/>
              </w:rPr>
              <w:t>以上安全驾驶经历</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56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仓库管理员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50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大专及</w:t>
            </w:r>
            <w:r>
              <w:rPr>
                <w:rFonts w:ascii="仿宋" w:hAnsi="仿宋" w:eastAsia="仿宋" w:cs="仿宋"/>
                <w:color w:val="000000"/>
                <w:kern w:val="0"/>
                <w:sz w:val="18"/>
                <w:szCs w:val="18"/>
                <w:lang w:bidi="ar"/>
              </w:rPr>
              <w:t>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公共管理</w:t>
            </w:r>
            <w:r>
              <w:rPr>
                <w:rFonts w:ascii="仿宋" w:hAnsi="仿宋" w:eastAsia="仿宋" w:cs="仿宋"/>
                <w:color w:val="000000"/>
                <w:sz w:val="18"/>
                <w:szCs w:val="18"/>
              </w:rPr>
              <w:t>等相关专业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具有相关工作</w:t>
            </w:r>
            <w:r>
              <w:rPr>
                <w:rFonts w:ascii="仿宋" w:hAnsi="仿宋" w:eastAsia="仿宋" w:cs="仿宋"/>
                <w:color w:val="000000"/>
                <w:kern w:val="0"/>
                <w:sz w:val="18"/>
                <w:szCs w:val="18"/>
                <w:lang w:bidi="ar"/>
              </w:rPr>
              <w:t>经验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p>
        </w:tc>
      </w:tr>
      <w:tr>
        <w:tblPrEx>
          <w:tblLayout w:type="fixed"/>
          <w:tblCellMar>
            <w:top w:w="15" w:type="dxa"/>
            <w:left w:w="15" w:type="dxa"/>
            <w:bottom w:w="15" w:type="dxa"/>
            <w:right w:w="15" w:type="dxa"/>
          </w:tblCellMar>
        </w:tblPrEx>
        <w:trPr>
          <w:trHeight w:val="850" w:hRule="atLeast"/>
        </w:trPr>
        <w:tc>
          <w:tcPr>
            <w:tcW w:w="536" w:type="dxa"/>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w:t>
            </w:r>
          </w:p>
        </w:tc>
        <w:tc>
          <w:tcPr>
            <w:tcW w:w="1165" w:type="dxa"/>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内</w:t>
            </w:r>
            <w:r>
              <w:rPr>
                <w:rFonts w:ascii="仿宋" w:hAnsi="仿宋" w:eastAsia="仿宋" w:cs="仿宋"/>
                <w:color w:val="000000"/>
                <w:kern w:val="0"/>
                <w:sz w:val="18"/>
                <w:szCs w:val="18"/>
                <w:lang w:bidi="ar"/>
              </w:rPr>
              <w:t>科、老年病科</w:t>
            </w:r>
            <w:r>
              <w:rPr>
                <w:rFonts w:hint="eastAsia" w:ascii="仿宋" w:hAnsi="仿宋" w:eastAsia="仿宋" w:cs="仿宋"/>
                <w:color w:val="000000"/>
                <w:kern w:val="0"/>
                <w:sz w:val="18"/>
                <w:szCs w:val="18"/>
                <w:lang w:bidi="ar"/>
              </w:rPr>
              <w:t>医生</w:t>
            </w:r>
          </w:p>
        </w:tc>
        <w:tc>
          <w:tcPr>
            <w:tcW w:w="1027"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1（学科带头人）</w:t>
            </w:r>
          </w:p>
        </w:tc>
        <w:tc>
          <w:tcPr>
            <w:tcW w:w="825"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不</w:t>
            </w:r>
            <w:r>
              <w:rPr>
                <w:rFonts w:ascii="仿宋" w:hAnsi="仿宋" w:eastAsia="仿宋" w:cs="仿宋"/>
                <w:color w:val="000000"/>
                <w:kern w:val="0"/>
                <w:sz w:val="18"/>
                <w:szCs w:val="18"/>
                <w:lang w:bidi="ar"/>
              </w:rPr>
              <w:t>限</w:t>
            </w:r>
          </w:p>
        </w:tc>
        <w:tc>
          <w:tcPr>
            <w:tcW w:w="1212"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65周岁</w:t>
            </w:r>
            <w:r>
              <w:rPr>
                <w:rFonts w:ascii="仿宋" w:hAnsi="仿宋" w:eastAsia="仿宋" w:cs="仿宋"/>
                <w:color w:val="000000"/>
                <w:kern w:val="0"/>
                <w:sz w:val="18"/>
                <w:szCs w:val="18"/>
                <w:lang w:bidi="ar"/>
              </w:rPr>
              <w:t>及以下</w:t>
            </w:r>
          </w:p>
        </w:tc>
        <w:tc>
          <w:tcPr>
            <w:tcW w:w="1050" w:type="dxa"/>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大专</w:t>
            </w:r>
            <w:r>
              <w:rPr>
                <w:rFonts w:ascii="仿宋" w:hAnsi="仿宋" w:eastAsia="仿宋" w:cs="仿宋"/>
                <w:color w:val="000000"/>
                <w:kern w:val="0"/>
                <w:sz w:val="18"/>
                <w:szCs w:val="18"/>
                <w:lang w:bidi="ar"/>
              </w:rPr>
              <w:t>及以上</w:t>
            </w:r>
          </w:p>
        </w:tc>
        <w:tc>
          <w:tcPr>
            <w:tcW w:w="3899"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临床医学、中医学、中西医结合</w:t>
            </w:r>
          </w:p>
        </w:tc>
        <w:tc>
          <w:tcPr>
            <w:tcW w:w="2499"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学科带头人有</w:t>
            </w:r>
            <w:r>
              <w:rPr>
                <w:rFonts w:ascii="仿宋" w:hAnsi="仿宋" w:eastAsia="仿宋" w:cs="仿宋"/>
                <w:color w:val="000000"/>
                <w:kern w:val="0"/>
                <w:sz w:val="18"/>
                <w:szCs w:val="18"/>
                <w:lang w:bidi="ar"/>
              </w:rPr>
              <w:t>15</w:t>
            </w:r>
            <w:r>
              <w:rPr>
                <w:rFonts w:hint="eastAsia" w:ascii="仿宋" w:hAnsi="仿宋" w:eastAsia="仿宋" w:cs="仿宋"/>
                <w:color w:val="000000"/>
                <w:kern w:val="0"/>
                <w:sz w:val="18"/>
                <w:szCs w:val="18"/>
                <w:lang w:bidi="ar"/>
              </w:rPr>
              <w:t>年以上相应医疗岗位的工作经验，</w:t>
            </w:r>
            <w:r>
              <w:rPr>
                <w:rFonts w:ascii="仿宋" w:hAnsi="仿宋" w:eastAsia="仿宋" w:cs="仿宋"/>
                <w:color w:val="000000"/>
                <w:kern w:val="0"/>
                <w:sz w:val="18"/>
                <w:szCs w:val="18"/>
                <w:lang w:bidi="ar"/>
              </w:rPr>
              <w:t>2</w:t>
            </w:r>
            <w:r>
              <w:rPr>
                <w:rFonts w:hint="eastAsia" w:ascii="仿宋" w:hAnsi="仿宋" w:eastAsia="仿宋" w:cs="仿宋"/>
                <w:color w:val="000000"/>
                <w:kern w:val="0"/>
                <w:sz w:val="18"/>
                <w:szCs w:val="18"/>
                <w:lang w:bidi="ar"/>
              </w:rPr>
              <w:t>年以上科室主任（或院长）管理经验，副主任医师以上职称</w:t>
            </w:r>
          </w:p>
        </w:tc>
      </w:tr>
      <w:tr>
        <w:tblPrEx>
          <w:tblLayout w:type="fixed"/>
          <w:tblCellMar>
            <w:top w:w="15" w:type="dxa"/>
            <w:left w:w="15" w:type="dxa"/>
            <w:bottom w:w="15" w:type="dxa"/>
            <w:right w:w="15" w:type="dxa"/>
          </w:tblCellMar>
        </w:tblPrEx>
        <w:trPr>
          <w:trHeight w:val="586" w:hRule="atLeast"/>
        </w:trPr>
        <w:tc>
          <w:tcPr>
            <w:tcW w:w="536"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165"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外科医生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3（含1名学科带头人）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周岁及以下（学科带头人65岁</w:t>
            </w:r>
            <w:r>
              <w:rPr>
                <w:rFonts w:ascii="仿宋" w:hAnsi="仿宋" w:eastAsia="仿宋" w:cs="仿宋"/>
                <w:color w:val="000000"/>
                <w:kern w:val="0"/>
                <w:sz w:val="18"/>
                <w:szCs w:val="18"/>
                <w:lang w:bidi="ar"/>
              </w:rPr>
              <w:t>以下</w:t>
            </w:r>
            <w:r>
              <w:rPr>
                <w:rFonts w:hint="eastAsia" w:ascii="仿宋" w:hAnsi="仿宋" w:eastAsia="仿宋" w:cs="仿宋"/>
                <w:color w:val="000000"/>
                <w:kern w:val="0"/>
                <w:sz w:val="18"/>
                <w:szCs w:val="18"/>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本科及以上（学科带头人大专</w:t>
            </w:r>
            <w:r>
              <w:rPr>
                <w:rFonts w:ascii="仿宋" w:hAnsi="仿宋" w:eastAsia="仿宋" w:cs="仿宋"/>
                <w:color w:val="000000"/>
                <w:kern w:val="0"/>
                <w:sz w:val="18"/>
                <w:szCs w:val="18"/>
                <w:lang w:bidi="ar"/>
              </w:rPr>
              <w:t>以</w:t>
            </w:r>
            <w:r>
              <w:rPr>
                <w:rFonts w:hint="eastAsia" w:ascii="仿宋" w:hAnsi="仿宋" w:eastAsia="仿宋" w:cs="仿宋"/>
                <w:color w:val="000000"/>
                <w:kern w:val="0"/>
                <w:sz w:val="18"/>
                <w:szCs w:val="18"/>
                <w:lang w:bidi="ar"/>
              </w:rPr>
              <w:t>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临床医学、中西医结合、中医学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学科带头人有</w:t>
            </w:r>
            <w:r>
              <w:rPr>
                <w:rFonts w:ascii="仿宋" w:hAnsi="仿宋" w:eastAsia="仿宋" w:cs="仿宋"/>
                <w:color w:val="000000"/>
                <w:kern w:val="0"/>
                <w:sz w:val="18"/>
                <w:szCs w:val="18"/>
                <w:lang w:bidi="ar"/>
              </w:rPr>
              <w:t>15</w:t>
            </w:r>
            <w:r>
              <w:rPr>
                <w:rFonts w:hint="eastAsia" w:ascii="仿宋" w:hAnsi="仿宋" w:eastAsia="仿宋" w:cs="仿宋"/>
                <w:color w:val="000000"/>
                <w:kern w:val="0"/>
                <w:sz w:val="18"/>
                <w:szCs w:val="18"/>
                <w:lang w:bidi="ar"/>
              </w:rPr>
              <w:t>年以上相应医疗岗位的工作经验，</w:t>
            </w:r>
            <w:r>
              <w:rPr>
                <w:rFonts w:ascii="仿宋" w:hAnsi="仿宋" w:eastAsia="仿宋" w:cs="仿宋"/>
                <w:color w:val="000000"/>
                <w:kern w:val="0"/>
                <w:sz w:val="18"/>
                <w:szCs w:val="18"/>
                <w:lang w:bidi="ar"/>
              </w:rPr>
              <w:t>2</w:t>
            </w:r>
            <w:r>
              <w:rPr>
                <w:rFonts w:hint="eastAsia" w:ascii="仿宋" w:hAnsi="仿宋" w:eastAsia="仿宋" w:cs="仿宋"/>
                <w:color w:val="000000"/>
                <w:kern w:val="0"/>
                <w:sz w:val="18"/>
                <w:szCs w:val="18"/>
                <w:lang w:bidi="ar"/>
              </w:rPr>
              <w:t>年以上科室主任（或院长）管理经验，副主任医师以上职称</w:t>
            </w:r>
          </w:p>
        </w:tc>
      </w:tr>
      <w:tr>
        <w:tblPrEx>
          <w:tblLayout w:type="fixed"/>
          <w:tblCellMar>
            <w:top w:w="15" w:type="dxa"/>
            <w:left w:w="15" w:type="dxa"/>
            <w:bottom w:w="15" w:type="dxa"/>
            <w:right w:w="15" w:type="dxa"/>
          </w:tblCellMar>
        </w:tblPrEx>
        <w:trPr>
          <w:trHeight w:val="383" w:hRule="atLeast"/>
        </w:trPr>
        <w:tc>
          <w:tcPr>
            <w:tcW w:w="53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11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麻醉科</w:t>
            </w:r>
          </w:p>
          <w:p>
            <w:pPr>
              <w:widowControl/>
              <w:spacing w:line="32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医生</w:t>
            </w:r>
          </w:p>
        </w:tc>
        <w:tc>
          <w:tcPr>
            <w:tcW w:w="10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ascii="仿宋" w:hAnsi="仿宋" w:eastAsia="仿宋" w:cs="仿宋"/>
                <w:color w:val="000000"/>
                <w:sz w:val="18"/>
                <w:szCs w:val="18"/>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本科及以上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临床医学、麻醉学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bl>
    <w:p>
      <w:pPr>
        <w:spacing w:line="560" w:lineRule="exact"/>
      </w:pPr>
    </w:p>
    <w:tbl>
      <w:tblPr>
        <w:tblStyle w:val="4"/>
        <w:tblpPr w:leftFromText="180" w:rightFromText="180" w:vertAnchor="text" w:horzAnchor="page" w:tblpX="573" w:tblpY="105"/>
        <w:tblOverlap w:val="never"/>
        <w:tblW w:w="15700" w:type="dxa"/>
        <w:tblInd w:w="0" w:type="dxa"/>
        <w:tblLayout w:type="fixed"/>
        <w:tblCellMar>
          <w:top w:w="15" w:type="dxa"/>
          <w:left w:w="15" w:type="dxa"/>
          <w:bottom w:w="15" w:type="dxa"/>
          <w:right w:w="15" w:type="dxa"/>
        </w:tblCellMar>
      </w:tblPr>
      <w:tblGrid>
        <w:gridCol w:w="536"/>
        <w:gridCol w:w="1165"/>
        <w:gridCol w:w="1027"/>
        <w:gridCol w:w="825"/>
        <w:gridCol w:w="1212"/>
        <w:gridCol w:w="1050"/>
        <w:gridCol w:w="3899"/>
        <w:gridCol w:w="2499"/>
        <w:gridCol w:w="3487"/>
      </w:tblGrid>
      <w:tr>
        <w:tblPrEx>
          <w:tblLayout w:type="fixed"/>
          <w:tblCellMar>
            <w:top w:w="15" w:type="dxa"/>
            <w:left w:w="15" w:type="dxa"/>
            <w:bottom w:w="15" w:type="dxa"/>
            <w:right w:w="15" w:type="dxa"/>
          </w:tblCellMar>
        </w:tblPrEx>
        <w:trPr>
          <w:trHeight w:val="765" w:hRule="atLeast"/>
        </w:trPr>
        <w:tc>
          <w:tcPr>
            <w:tcW w:w="53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1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针灸科</w:t>
            </w:r>
          </w:p>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医生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sz w:val="18"/>
                <w:szCs w:val="18"/>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中医学、针灸推拿学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741" w:hRule="atLeast"/>
        </w:trPr>
        <w:tc>
          <w:tcPr>
            <w:tcW w:w="53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1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康复</w:t>
            </w:r>
            <w:r>
              <w:rPr>
                <w:rFonts w:ascii="仿宋" w:hAnsi="仿宋" w:eastAsia="仿宋" w:cs="仿宋"/>
                <w:color w:val="000000"/>
                <w:sz w:val="18"/>
                <w:szCs w:val="18"/>
              </w:rPr>
              <w:t>科</w:t>
            </w:r>
          </w:p>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医生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sz w:val="18"/>
                <w:szCs w:val="18"/>
              </w:rPr>
              <w:t>2</w:t>
            </w:r>
            <w:r>
              <w:rPr>
                <w:rFonts w:hint="eastAsia" w:ascii="仿宋" w:hAnsi="仿宋" w:eastAsia="仿宋" w:cs="仿宋"/>
                <w:color w:val="000000"/>
                <w:sz w:val="18"/>
                <w:szCs w:val="18"/>
              </w:rPr>
              <w:t>（含1名学科带头人）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不</w:t>
            </w:r>
            <w:r>
              <w:rPr>
                <w:rFonts w:ascii="仿宋" w:hAnsi="仿宋" w:eastAsia="仿宋" w:cs="仿宋"/>
                <w:color w:val="000000"/>
                <w:sz w:val="18"/>
                <w:szCs w:val="18"/>
              </w:rPr>
              <w:t>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周岁及以下（学科带头人65岁</w:t>
            </w:r>
            <w:r>
              <w:rPr>
                <w:rFonts w:ascii="仿宋" w:hAnsi="仿宋" w:eastAsia="仿宋" w:cs="仿宋"/>
                <w:color w:val="000000"/>
                <w:kern w:val="0"/>
                <w:sz w:val="18"/>
                <w:szCs w:val="18"/>
                <w:lang w:bidi="ar"/>
              </w:rPr>
              <w:t>以下</w:t>
            </w:r>
            <w:r>
              <w:rPr>
                <w:rFonts w:hint="eastAsia" w:ascii="仿宋" w:hAnsi="仿宋" w:eastAsia="仿宋" w:cs="仿宋"/>
                <w:color w:val="000000"/>
                <w:kern w:val="0"/>
                <w:sz w:val="18"/>
                <w:szCs w:val="18"/>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本科及以上（学科带头人大专</w:t>
            </w:r>
            <w:r>
              <w:rPr>
                <w:rFonts w:ascii="仿宋" w:hAnsi="仿宋" w:eastAsia="仿宋" w:cs="仿宋"/>
                <w:color w:val="000000"/>
                <w:kern w:val="0"/>
                <w:sz w:val="18"/>
                <w:szCs w:val="18"/>
                <w:lang w:bidi="ar"/>
              </w:rPr>
              <w:t>以</w:t>
            </w:r>
            <w:r>
              <w:rPr>
                <w:rFonts w:hint="eastAsia" w:ascii="仿宋" w:hAnsi="仿宋" w:eastAsia="仿宋" w:cs="仿宋"/>
                <w:color w:val="000000"/>
                <w:kern w:val="0"/>
                <w:sz w:val="18"/>
                <w:szCs w:val="18"/>
                <w:lang w:bidi="ar"/>
              </w:rPr>
              <w:t>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中医学、中西医结合、康复</w:t>
            </w:r>
            <w:r>
              <w:rPr>
                <w:rFonts w:ascii="仿宋" w:hAnsi="仿宋" w:eastAsia="仿宋" w:cs="仿宋"/>
                <w:color w:val="000000"/>
                <w:sz w:val="18"/>
                <w:szCs w:val="18"/>
              </w:rPr>
              <w:t>医疗学</w:t>
            </w:r>
            <w:r>
              <w:rPr>
                <w:rFonts w:hint="eastAsia" w:ascii="仿宋" w:hAnsi="仿宋" w:eastAsia="仿宋" w:cs="仿宋"/>
                <w:color w:val="000000"/>
                <w:sz w:val="18"/>
                <w:szCs w:val="18"/>
              </w:rPr>
              <w:t>、麻醉学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学科带头人有</w:t>
            </w:r>
            <w:r>
              <w:rPr>
                <w:rFonts w:ascii="仿宋" w:hAnsi="仿宋" w:eastAsia="仿宋" w:cs="仿宋"/>
                <w:color w:val="000000"/>
                <w:kern w:val="0"/>
                <w:sz w:val="18"/>
                <w:szCs w:val="18"/>
                <w:lang w:bidi="ar"/>
              </w:rPr>
              <w:t>15</w:t>
            </w:r>
            <w:r>
              <w:rPr>
                <w:rFonts w:hint="eastAsia" w:ascii="仿宋" w:hAnsi="仿宋" w:eastAsia="仿宋" w:cs="仿宋"/>
                <w:color w:val="000000"/>
                <w:kern w:val="0"/>
                <w:sz w:val="18"/>
                <w:szCs w:val="18"/>
                <w:lang w:bidi="ar"/>
              </w:rPr>
              <w:t>年以上相应医疗岗位的工作经验，</w:t>
            </w:r>
            <w:r>
              <w:rPr>
                <w:rFonts w:ascii="仿宋" w:hAnsi="仿宋" w:eastAsia="仿宋" w:cs="仿宋"/>
                <w:color w:val="000000"/>
                <w:kern w:val="0"/>
                <w:sz w:val="18"/>
                <w:szCs w:val="18"/>
                <w:lang w:bidi="ar"/>
              </w:rPr>
              <w:t>2</w:t>
            </w:r>
            <w:r>
              <w:rPr>
                <w:rFonts w:hint="eastAsia" w:ascii="仿宋" w:hAnsi="仿宋" w:eastAsia="仿宋" w:cs="仿宋"/>
                <w:color w:val="000000"/>
                <w:kern w:val="0"/>
                <w:sz w:val="18"/>
                <w:szCs w:val="18"/>
                <w:lang w:bidi="ar"/>
              </w:rPr>
              <w:t>年以上科室主任（或院长）管理经验，副主任医师以上职称</w:t>
            </w:r>
          </w:p>
        </w:tc>
      </w:tr>
      <w:tr>
        <w:tblPrEx>
          <w:tblLayout w:type="fixed"/>
          <w:tblCellMar>
            <w:top w:w="15" w:type="dxa"/>
            <w:left w:w="15" w:type="dxa"/>
            <w:bottom w:w="15" w:type="dxa"/>
            <w:right w:w="15" w:type="dxa"/>
          </w:tblCellMar>
        </w:tblPrEx>
        <w:trPr>
          <w:trHeight w:val="58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康复治疗师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sz w:val="18"/>
                <w:szCs w:val="18"/>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本科及以上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中医康复技术、康复治疗学、康复医学与理疗学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589" w:hRule="atLeast"/>
        </w:trPr>
        <w:tc>
          <w:tcPr>
            <w:tcW w:w="53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w:t>
            </w:r>
          </w:p>
        </w:tc>
        <w:tc>
          <w:tcPr>
            <w:tcW w:w="11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急诊</w:t>
            </w:r>
            <w:r>
              <w:rPr>
                <w:rFonts w:ascii="仿宋" w:hAnsi="仿宋" w:eastAsia="仿宋" w:cs="仿宋"/>
                <w:color w:val="000000"/>
                <w:kern w:val="0"/>
                <w:sz w:val="18"/>
                <w:szCs w:val="18"/>
                <w:lang w:bidi="ar"/>
              </w:rPr>
              <w:t>科</w:t>
            </w:r>
          </w:p>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医生</w:t>
            </w:r>
          </w:p>
        </w:tc>
        <w:tc>
          <w:tcPr>
            <w:tcW w:w="10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sz w:val="18"/>
                <w:szCs w:val="18"/>
              </w:rPr>
              <w:t>3</w:t>
            </w:r>
            <w:r>
              <w:rPr>
                <w:rFonts w:hint="eastAsia" w:ascii="仿宋" w:hAnsi="仿宋" w:eastAsia="仿宋" w:cs="仿宋"/>
                <w:color w:val="000000"/>
                <w:sz w:val="18"/>
                <w:szCs w:val="18"/>
              </w:rPr>
              <w:t>（含1名</w:t>
            </w:r>
            <w:r>
              <w:rPr>
                <w:rFonts w:ascii="仿宋" w:hAnsi="仿宋" w:eastAsia="仿宋" w:cs="仿宋"/>
                <w:color w:val="000000"/>
                <w:sz w:val="18"/>
                <w:szCs w:val="18"/>
              </w:rPr>
              <w:t>学科带头人）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不</w:t>
            </w:r>
            <w:r>
              <w:rPr>
                <w:rFonts w:ascii="仿宋" w:hAnsi="仿宋" w:eastAsia="仿宋" w:cs="仿宋"/>
                <w:color w:val="000000"/>
                <w:kern w:val="0"/>
                <w:sz w:val="18"/>
                <w:szCs w:val="18"/>
                <w:lang w:bidi="ar"/>
              </w:rPr>
              <w:t>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周岁及以下（学科带头人65岁</w:t>
            </w:r>
            <w:r>
              <w:rPr>
                <w:rFonts w:ascii="仿宋" w:hAnsi="仿宋" w:eastAsia="仿宋" w:cs="仿宋"/>
                <w:color w:val="000000"/>
                <w:kern w:val="0"/>
                <w:sz w:val="18"/>
                <w:szCs w:val="18"/>
                <w:lang w:bidi="ar"/>
              </w:rPr>
              <w:t>以下</w:t>
            </w:r>
            <w:r>
              <w:rPr>
                <w:rFonts w:hint="eastAsia" w:ascii="仿宋" w:hAnsi="仿宋" w:eastAsia="仿宋" w:cs="仿宋"/>
                <w:color w:val="000000"/>
                <w:kern w:val="0"/>
                <w:sz w:val="18"/>
                <w:szCs w:val="18"/>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本科及以上（学科带头人大专</w:t>
            </w:r>
            <w:r>
              <w:rPr>
                <w:rFonts w:ascii="仿宋" w:hAnsi="仿宋" w:eastAsia="仿宋" w:cs="仿宋"/>
                <w:color w:val="000000"/>
                <w:kern w:val="0"/>
                <w:sz w:val="18"/>
                <w:szCs w:val="18"/>
                <w:lang w:bidi="ar"/>
              </w:rPr>
              <w:t>以</w:t>
            </w:r>
            <w:r>
              <w:rPr>
                <w:rFonts w:hint="eastAsia" w:ascii="仿宋" w:hAnsi="仿宋" w:eastAsia="仿宋" w:cs="仿宋"/>
                <w:color w:val="000000"/>
                <w:kern w:val="0"/>
                <w:sz w:val="18"/>
                <w:szCs w:val="18"/>
                <w:lang w:bidi="ar"/>
              </w:rPr>
              <w:t>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专业与岗位基本相符，，年龄在</w:t>
            </w:r>
            <w:r>
              <w:rPr>
                <w:rFonts w:ascii="仿宋" w:hAnsi="仿宋" w:eastAsia="仿宋" w:cs="仿宋"/>
                <w:color w:val="000000"/>
                <w:kern w:val="0"/>
                <w:sz w:val="18"/>
                <w:szCs w:val="18"/>
                <w:lang w:bidi="ar"/>
              </w:rPr>
              <w:t>6</w:t>
            </w:r>
            <w:r>
              <w:rPr>
                <w:rFonts w:hint="eastAsia" w:ascii="仿宋" w:hAnsi="仿宋" w:eastAsia="仿宋" w:cs="仿宋"/>
                <w:color w:val="000000"/>
                <w:kern w:val="0"/>
                <w:sz w:val="18"/>
                <w:szCs w:val="18"/>
                <w:lang w:bidi="ar"/>
              </w:rPr>
              <w:t>5周岁以下</w:t>
            </w:r>
          </w:p>
          <w:p>
            <w:pPr>
              <w:widowControl/>
              <w:jc w:val="center"/>
              <w:textAlignment w:val="center"/>
              <w:rPr>
                <w:rFonts w:ascii="仿宋" w:hAnsi="仿宋" w:eastAsia="仿宋" w:cs="仿宋"/>
                <w:color w:val="000000"/>
                <w:kern w:val="0"/>
                <w:sz w:val="18"/>
                <w:szCs w:val="18"/>
                <w:lang w:bidi="ar"/>
              </w:rPr>
            </w:pP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学科带头人有</w:t>
            </w:r>
            <w:r>
              <w:rPr>
                <w:rFonts w:ascii="仿宋" w:hAnsi="仿宋" w:eastAsia="仿宋" w:cs="仿宋"/>
                <w:color w:val="000000"/>
                <w:kern w:val="0"/>
                <w:sz w:val="18"/>
                <w:szCs w:val="18"/>
                <w:lang w:bidi="ar"/>
              </w:rPr>
              <w:t>15</w:t>
            </w:r>
            <w:r>
              <w:rPr>
                <w:rFonts w:hint="eastAsia" w:ascii="仿宋" w:hAnsi="仿宋" w:eastAsia="仿宋" w:cs="仿宋"/>
                <w:color w:val="000000"/>
                <w:kern w:val="0"/>
                <w:sz w:val="18"/>
                <w:szCs w:val="18"/>
                <w:lang w:bidi="ar"/>
              </w:rPr>
              <w:t>年以上相应医疗岗位的工作经验，</w:t>
            </w:r>
            <w:r>
              <w:rPr>
                <w:rFonts w:ascii="仿宋" w:hAnsi="仿宋" w:eastAsia="仿宋" w:cs="仿宋"/>
                <w:color w:val="000000"/>
                <w:kern w:val="0"/>
                <w:sz w:val="18"/>
                <w:szCs w:val="18"/>
                <w:lang w:bidi="ar"/>
              </w:rPr>
              <w:t>2</w:t>
            </w:r>
            <w:r>
              <w:rPr>
                <w:rFonts w:hint="eastAsia" w:ascii="仿宋" w:hAnsi="仿宋" w:eastAsia="仿宋" w:cs="仿宋"/>
                <w:color w:val="000000"/>
                <w:kern w:val="0"/>
                <w:sz w:val="18"/>
                <w:szCs w:val="18"/>
                <w:lang w:bidi="ar"/>
              </w:rPr>
              <w:t>年以上科室主任（或院长）管理经验，副主任医师以上职称</w:t>
            </w:r>
          </w:p>
        </w:tc>
      </w:tr>
      <w:tr>
        <w:tblPrEx>
          <w:tblLayout w:type="fixed"/>
          <w:tblCellMar>
            <w:top w:w="15" w:type="dxa"/>
            <w:left w:w="15" w:type="dxa"/>
            <w:bottom w:w="15" w:type="dxa"/>
            <w:right w:w="15" w:type="dxa"/>
          </w:tblCellMar>
        </w:tblPrEx>
        <w:trPr>
          <w:trHeight w:val="61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护士</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35周岁及以下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大专及以上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护理学、临床护理学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具有相应岗位执业资格证</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61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药剂人员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大专及以上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药学、中药学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具有相应岗位执业资格证</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18"/>
                <w:szCs w:val="18"/>
              </w:rPr>
            </w:pPr>
            <w:r>
              <w:rPr>
                <w:rFonts w:hint="eastAsia" w:ascii="仿宋" w:hAnsi="仿宋" w:eastAsia="仿宋" w:cs="仿宋"/>
                <w:color w:val="000000"/>
                <w:sz w:val="18"/>
                <w:szCs w:val="18"/>
              </w:rPr>
              <w:t>其中</w:t>
            </w:r>
            <w:r>
              <w:rPr>
                <w:rFonts w:ascii="仿宋" w:hAnsi="仿宋" w:eastAsia="仿宋" w:cs="仿宋"/>
                <w:color w:val="000000"/>
                <w:sz w:val="18"/>
                <w:szCs w:val="18"/>
              </w:rPr>
              <w:t>：中药师</w:t>
            </w:r>
            <w:r>
              <w:rPr>
                <w:rFonts w:hint="eastAsia" w:ascii="仿宋" w:hAnsi="仿宋" w:eastAsia="仿宋" w:cs="仿宋"/>
                <w:color w:val="000000"/>
                <w:sz w:val="18"/>
                <w:szCs w:val="18"/>
              </w:rPr>
              <w:t>3人</w:t>
            </w:r>
            <w:r>
              <w:rPr>
                <w:rFonts w:ascii="仿宋" w:hAnsi="仿宋" w:eastAsia="仿宋" w:cs="仿宋"/>
                <w:color w:val="000000"/>
                <w:sz w:val="18"/>
                <w:szCs w:val="18"/>
              </w:rPr>
              <w:t>，西药师</w:t>
            </w:r>
            <w:r>
              <w:rPr>
                <w:rFonts w:hint="eastAsia" w:ascii="仿宋" w:hAnsi="仿宋" w:eastAsia="仿宋" w:cs="仿宋"/>
                <w:color w:val="000000"/>
                <w:sz w:val="18"/>
                <w:szCs w:val="18"/>
              </w:rPr>
              <w:t>1人</w:t>
            </w:r>
            <w:r>
              <w:rPr>
                <w:rFonts w:ascii="仿宋" w:hAnsi="仿宋" w:eastAsia="仿宋" w:cs="仿宋"/>
                <w:color w:val="000000"/>
                <w:sz w:val="18"/>
                <w:szCs w:val="18"/>
              </w:rPr>
              <w:t>。</w:t>
            </w:r>
            <w:r>
              <w:rPr>
                <w:rFonts w:hint="eastAsia" w:ascii="仿宋" w:hAnsi="仿宋" w:eastAsia="仿宋" w:cs="仿宋"/>
                <w:color w:val="000000"/>
                <w:sz w:val="18"/>
                <w:szCs w:val="18"/>
              </w:rPr>
              <w:t>有工作经验者、具有中级及</w:t>
            </w:r>
            <w:r>
              <w:rPr>
                <w:rFonts w:ascii="仿宋" w:hAnsi="仿宋" w:eastAsia="仿宋" w:cs="仿宋"/>
                <w:color w:val="000000"/>
                <w:sz w:val="18"/>
                <w:szCs w:val="18"/>
              </w:rPr>
              <w:t>以上</w:t>
            </w:r>
            <w:r>
              <w:rPr>
                <w:rFonts w:hint="eastAsia" w:ascii="仿宋" w:hAnsi="仿宋" w:eastAsia="仿宋" w:cs="仿宋"/>
                <w:color w:val="000000"/>
                <w:sz w:val="18"/>
                <w:szCs w:val="18"/>
              </w:rPr>
              <w:t>专业技术职称人员优先或</w:t>
            </w:r>
            <w:r>
              <w:rPr>
                <w:rFonts w:ascii="仿宋" w:hAnsi="仿宋" w:eastAsia="仿宋" w:cs="仿宋"/>
                <w:color w:val="000000"/>
                <w:sz w:val="18"/>
                <w:szCs w:val="18"/>
              </w:rPr>
              <w:t>适当</w:t>
            </w:r>
            <w:r>
              <w:rPr>
                <w:rFonts w:hint="eastAsia" w:ascii="仿宋" w:hAnsi="仿宋" w:eastAsia="仿宋" w:cs="仿宋"/>
                <w:color w:val="000000"/>
                <w:sz w:val="18"/>
                <w:szCs w:val="18"/>
              </w:rPr>
              <w:t>放宽</w:t>
            </w:r>
            <w:r>
              <w:rPr>
                <w:rFonts w:ascii="仿宋" w:hAnsi="仿宋" w:eastAsia="仿宋" w:cs="仿宋"/>
                <w:color w:val="000000"/>
                <w:sz w:val="18"/>
                <w:szCs w:val="18"/>
              </w:rPr>
              <w:t>年龄条件</w:t>
            </w:r>
            <w:r>
              <w:rPr>
                <w:rFonts w:hint="eastAsia" w:ascii="仿宋" w:hAnsi="仿宋" w:eastAsia="仿宋" w:cs="仿宋"/>
                <w:color w:val="000000"/>
                <w:sz w:val="18"/>
                <w:szCs w:val="18"/>
              </w:rPr>
              <w:t>。</w:t>
            </w:r>
          </w:p>
        </w:tc>
      </w:tr>
      <w:tr>
        <w:tblPrEx>
          <w:tblLayout w:type="fixed"/>
          <w:tblCellMar>
            <w:top w:w="15" w:type="dxa"/>
            <w:left w:w="15" w:type="dxa"/>
            <w:bottom w:w="15" w:type="dxa"/>
            <w:right w:w="15" w:type="dxa"/>
          </w:tblCellMar>
        </w:tblPrEx>
        <w:trPr>
          <w:trHeight w:val="57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放射影像医生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45周岁及以下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大专及以上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医学影像学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58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功能科医生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45周岁及以下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大专及以上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临床医学、医学影像学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80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检验师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lang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大专及以上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医学检验，医学检验技术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具有相应岗位执业资格证</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仿宋" w:hAnsi="仿宋" w:eastAsia="仿宋" w:cs="仿宋"/>
                <w:color w:val="000000"/>
                <w:kern w:val="0"/>
                <w:sz w:val="18"/>
                <w:szCs w:val="18"/>
                <w:lang w:bidi="ar"/>
              </w:rPr>
              <w:t>有工作经验者、具有中级及</w:t>
            </w:r>
            <w:r>
              <w:rPr>
                <w:rFonts w:ascii="仿宋" w:hAnsi="仿宋" w:eastAsia="仿宋" w:cs="仿宋"/>
                <w:color w:val="000000"/>
                <w:kern w:val="0"/>
                <w:sz w:val="18"/>
                <w:szCs w:val="18"/>
                <w:lang w:bidi="ar"/>
              </w:rPr>
              <w:t>以上</w:t>
            </w:r>
            <w:r>
              <w:rPr>
                <w:rFonts w:hint="eastAsia" w:ascii="仿宋" w:hAnsi="仿宋" w:eastAsia="仿宋" w:cs="仿宋"/>
                <w:color w:val="000000"/>
                <w:kern w:val="0"/>
                <w:sz w:val="18"/>
                <w:szCs w:val="18"/>
                <w:lang w:bidi="ar"/>
              </w:rPr>
              <w:t>专业技术职称人员优先或</w:t>
            </w:r>
            <w:r>
              <w:rPr>
                <w:rFonts w:ascii="仿宋" w:hAnsi="仿宋" w:eastAsia="仿宋" w:cs="仿宋"/>
                <w:color w:val="000000"/>
                <w:kern w:val="0"/>
                <w:sz w:val="18"/>
                <w:szCs w:val="18"/>
                <w:lang w:bidi="ar"/>
              </w:rPr>
              <w:t>适当</w:t>
            </w:r>
            <w:r>
              <w:rPr>
                <w:rFonts w:hint="eastAsia" w:ascii="仿宋" w:hAnsi="仿宋" w:eastAsia="仿宋" w:cs="仿宋"/>
                <w:color w:val="000000"/>
                <w:kern w:val="0"/>
                <w:sz w:val="18"/>
                <w:szCs w:val="18"/>
                <w:lang w:bidi="ar"/>
              </w:rPr>
              <w:t>放宽</w:t>
            </w:r>
            <w:r>
              <w:rPr>
                <w:rFonts w:ascii="仿宋" w:hAnsi="仿宋" w:eastAsia="仿宋" w:cs="仿宋"/>
                <w:color w:val="000000"/>
                <w:kern w:val="0"/>
                <w:sz w:val="18"/>
                <w:szCs w:val="18"/>
                <w:lang w:bidi="ar"/>
              </w:rPr>
              <w:t>年龄条件</w:t>
            </w: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80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r>
              <w:rPr>
                <w:rFonts w:ascii="仿宋" w:hAnsi="仿宋" w:eastAsia="仿宋" w:cs="仿宋"/>
                <w:color w:val="000000"/>
                <w:kern w:val="0"/>
                <w:sz w:val="18"/>
                <w:szCs w:val="18"/>
                <w:lang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精神科医师</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2（含1名学科带头人）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不限</w:t>
            </w:r>
          </w:p>
        </w:tc>
        <w:tc>
          <w:tcPr>
            <w:tcW w:w="121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r>
              <w:rPr>
                <w:rFonts w:ascii="仿宋" w:hAnsi="仿宋" w:eastAsia="仿宋" w:cs="仿宋"/>
                <w:color w:val="000000"/>
                <w:kern w:val="0"/>
                <w:sz w:val="18"/>
                <w:szCs w:val="18"/>
                <w:lang w:bidi="ar"/>
              </w:rPr>
              <w:t>0</w:t>
            </w:r>
            <w:r>
              <w:rPr>
                <w:rFonts w:hint="eastAsia" w:ascii="仿宋" w:hAnsi="仿宋" w:eastAsia="仿宋" w:cs="仿宋"/>
                <w:color w:val="000000"/>
                <w:kern w:val="0"/>
                <w:sz w:val="18"/>
                <w:szCs w:val="18"/>
                <w:lang w:bidi="ar"/>
              </w:rPr>
              <w:t>周岁及以下（学科带头人65岁</w:t>
            </w:r>
            <w:r>
              <w:rPr>
                <w:rFonts w:ascii="仿宋" w:hAnsi="仿宋" w:eastAsia="仿宋" w:cs="仿宋"/>
                <w:color w:val="000000"/>
                <w:kern w:val="0"/>
                <w:sz w:val="18"/>
                <w:szCs w:val="18"/>
                <w:lang w:bidi="ar"/>
              </w:rPr>
              <w:t>以下</w:t>
            </w:r>
            <w:r>
              <w:rPr>
                <w:rFonts w:hint="eastAsia" w:ascii="仿宋" w:hAnsi="仿宋" w:eastAsia="仿宋" w:cs="仿宋"/>
                <w:color w:val="000000"/>
                <w:kern w:val="0"/>
                <w:sz w:val="18"/>
                <w:szCs w:val="18"/>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本科及以上（学科带头人大专</w:t>
            </w:r>
            <w:r>
              <w:rPr>
                <w:rFonts w:ascii="仿宋" w:hAnsi="仿宋" w:eastAsia="仿宋" w:cs="仿宋"/>
                <w:color w:val="000000"/>
                <w:kern w:val="0"/>
                <w:sz w:val="18"/>
                <w:szCs w:val="18"/>
                <w:lang w:bidi="ar"/>
              </w:rPr>
              <w:t>以</w:t>
            </w:r>
            <w:r>
              <w:rPr>
                <w:rFonts w:hint="eastAsia" w:ascii="仿宋" w:hAnsi="仿宋" w:eastAsia="仿宋" w:cs="仿宋"/>
                <w:color w:val="000000"/>
                <w:kern w:val="0"/>
                <w:sz w:val="18"/>
                <w:szCs w:val="18"/>
                <w:lang w:bidi="ar"/>
              </w:rPr>
              <w:t>上）</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临床医学、中医学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持有相应的医生资格证、执业范围符合岗位需求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学科带头人有</w:t>
            </w:r>
            <w:r>
              <w:rPr>
                <w:rFonts w:ascii="仿宋" w:hAnsi="仿宋" w:eastAsia="仿宋" w:cs="仿宋"/>
                <w:color w:val="000000"/>
                <w:kern w:val="0"/>
                <w:sz w:val="18"/>
                <w:szCs w:val="18"/>
                <w:lang w:bidi="ar"/>
              </w:rPr>
              <w:t>10</w:t>
            </w:r>
            <w:r>
              <w:rPr>
                <w:rFonts w:hint="eastAsia" w:ascii="仿宋" w:hAnsi="仿宋" w:eastAsia="仿宋" w:cs="仿宋"/>
                <w:color w:val="000000"/>
                <w:kern w:val="0"/>
                <w:sz w:val="18"/>
                <w:szCs w:val="18"/>
                <w:lang w:bidi="ar"/>
              </w:rPr>
              <w:t>年以上相应医疗岗位的工作经验，</w:t>
            </w:r>
            <w:r>
              <w:rPr>
                <w:rFonts w:ascii="仿宋" w:hAnsi="仿宋" w:eastAsia="仿宋" w:cs="仿宋"/>
                <w:color w:val="000000"/>
                <w:kern w:val="0"/>
                <w:sz w:val="18"/>
                <w:szCs w:val="18"/>
                <w:lang w:bidi="ar"/>
              </w:rPr>
              <w:t>2</w:t>
            </w:r>
            <w:r>
              <w:rPr>
                <w:rFonts w:hint="eastAsia" w:ascii="仿宋" w:hAnsi="仿宋" w:eastAsia="仿宋" w:cs="仿宋"/>
                <w:color w:val="000000"/>
                <w:kern w:val="0"/>
                <w:sz w:val="18"/>
                <w:szCs w:val="18"/>
                <w:lang w:bidi="ar"/>
              </w:rPr>
              <w:t>年以上科室主任（或院长）管理经验，主治医师以上职称</w:t>
            </w:r>
          </w:p>
        </w:tc>
      </w:tr>
      <w:tr>
        <w:tblPrEx>
          <w:tblLayout w:type="fixed"/>
          <w:tblCellMar>
            <w:top w:w="15" w:type="dxa"/>
            <w:left w:w="15" w:type="dxa"/>
            <w:bottom w:w="15" w:type="dxa"/>
            <w:right w:w="15" w:type="dxa"/>
          </w:tblCellMar>
        </w:tblPrEx>
        <w:trPr>
          <w:trHeight w:val="495" w:hRule="atLeast"/>
        </w:trPr>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合计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8"/>
                <w:szCs w:val="28"/>
              </w:rPr>
            </w:pPr>
            <w:r>
              <w:rPr>
                <w:rFonts w:ascii="仿宋" w:hAnsi="仿宋" w:eastAsia="仿宋" w:cs="仿宋"/>
                <w:color w:val="000000"/>
                <w:sz w:val="28"/>
                <w:szCs w:val="28"/>
              </w:rPr>
              <w:t>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8"/>
                <w:szCs w:val="28"/>
              </w:rPr>
            </w:pPr>
            <w:r>
              <w:rPr>
                <w:rFonts w:ascii="仿宋" w:hAnsi="仿宋" w:eastAsia="仿宋" w:cs="仿宋"/>
                <w:color w:val="000000"/>
                <w:sz w:val="28"/>
                <w:szCs w:val="28"/>
              </w:rPr>
              <w:softHyphen/>
            </w:r>
            <w:r>
              <w:rPr>
                <w:rFonts w:ascii="仿宋" w:hAnsi="仿宋" w:eastAsia="仿宋" w:cs="仿宋"/>
                <w:color w:val="000000"/>
                <w:sz w:val="28"/>
                <w:szCs w:val="28"/>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ascii="仿宋" w:hAnsi="仿宋" w:eastAsia="仿宋" w:cs="仿宋"/>
                <w:color w:val="000000"/>
                <w:sz w:val="28"/>
                <w:szCs w:val="28"/>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ascii="仿宋" w:hAnsi="仿宋" w:eastAsia="仿宋" w:cs="仿宋"/>
                <w:color w:val="000000"/>
                <w:sz w:val="28"/>
                <w:szCs w:val="28"/>
              </w:rPr>
              <w:t>—</w:t>
            </w:r>
          </w:p>
        </w:tc>
        <w:tc>
          <w:tcPr>
            <w:tcW w:w="3899"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ascii="仿宋" w:hAnsi="仿宋" w:eastAsia="仿宋" w:cs="仿宋"/>
                <w:color w:val="000000"/>
                <w:sz w:val="28"/>
                <w:szCs w:val="28"/>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ascii="仿宋" w:hAnsi="仿宋" w:eastAsia="仿宋" w:cs="仿宋"/>
                <w:color w:val="000000"/>
                <w:sz w:val="28"/>
                <w:szCs w:val="28"/>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ascii="仿宋" w:hAnsi="仿宋" w:eastAsia="仿宋" w:cs="仿宋"/>
                <w:color w:val="000000"/>
                <w:sz w:val="28"/>
                <w:szCs w:val="28"/>
              </w:rPr>
              <w:t>—</w:t>
            </w:r>
          </w:p>
        </w:tc>
      </w:tr>
    </w:tbl>
    <w:p/>
    <w:sectPr>
      <w:pgSz w:w="16838" w:h="11906" w:orient="landscape"/>
      <w:pgMar w:top="113" w:right="2098" w:bottom="113"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7A"/>
    <w:rsid w:val="000063ED"/>
    <w:rsid w:val="00030478"/>
    <w:rsid w:val="00050028"/>
    <w:rsid w:val="0005370D"/>
    <w:rsid w:val="00055935"/>
    <w:rsid w:val="00063D75"/>
    <w:rsid w:val="00082A36"/>
    <w:rsid w:val="000961A7"/>
    <w:rsid w:val="000A2F24"/>
    <w:rsid w:val="000A3BC8"/>
    <w:rsid w:val="000A7FD2"/>
    <w:rsid w:val="000B2B72"/>
    <w:rsid w:val="000D6F51"/>
    <w:rsid w:val="00110FCB"/>
    <w:rsid w:val="00133276"/>
    <w:rsid w:val="001735F4"/>
    <w:rsid w:val="00187DAC"/>
    <w:rsid w:val="001D1374"/>
    <w:rsid w:val="001D32F2"/>
    <w:rsid w:val="001D42FB"/>
    <w:rsid w:val="001E3811"/>
    <w:rsid w:val="00200311"/>
    <w:rsid w:val="002065C9"/>
    <w:rsid w:val="00206A78"/>
    <w:rsid w:val="00216956"/>
    <w:rsid w:val="00221629"/>
    <w:rsid w:val="002217D5"/>
    <w:rsid w:val="00223506"/>
    <w:rsid w:val="002264EC"/>
    <w:rsid w:val="00234079"/>
    <w:rsid w:val="00246D16"/>
    <w:rsid w:val="002478AD"/>
    <w:rsid w:val="00282782"/>
    <w:rsid w:val="0029522D"/>
    <w:rsid w:val="002B4058"/>
    <w:rsid w:val="002C21CD"/>
    <w:rsid w:val="002C33DC"/>
    <w:rsid w:val="00311605"/>
    <w:rsid w:val="00327F30"/>
    <w:rsid w:val="00330048"/>
    <w:rsid w:val="00331607"/>
    <w:rsid w:val="003320B4"/>
    <w:rsid w:val="00363F0E"/>
    <w:rsid w:val="0037771D"/>
    <w:rsid w:val="003D1314"/>
    <w:rsid w:val="004039E3"/>
    <w:rsid w:val="00414426"/>
    <w:rsid w:val="004369A4"/>
    <w:rsid w:val="0044012D"/>
    <w:rsid w:val="00457941"/>
    <w:rsid w:val="00483734"/>
    <w:rsid w:val="0049194D"/>
    <w:rsid w:val="0049752A"/>
    <w:rsid w:val="004B2249"/>
    <w:rsid w:val="004C5904"/>
    <w:rsid w:val="004D6A25"/>
    <w:rsid w:val="004E0705"/>
    <w:rsid w:val="004E30CE"/>
    <w:rsid w:val="004E4D95"/>
    <w:rsid w:val="004E5244"/>
    <w:rsid w:val="00511787"/>
    <w:rsid w:val="00512F1F"/>
    <w:rsid w:val="00537D0C"/>
    <w:rsid w:val="00572454"/>
    <w:rsid w:val="005771B3"/>
    <w:rsid w:val="00586593"/>
    <w:rsid w:val="005A2711"/>
    <w:rsid w:val="005C2886"/>
    <w:rsid w:val="005C3515"/>
    <w:rsid w:val="005C4FBA"/>
    <w:rsid w:val="005E31F1"/>
    <w:rsid w:val="005E3A65"/>
    <w:rsid w:val="006312A9"/>
    <w:rsid w:val="0063134E"/>
    <w:rsid w:val="006469D2"/>
    <w:rsid w:val="00647BF1"/>
    <w:rsid w:val="00660A34"/>
    <w:rsid w:val="00661EA2"/>
    <w:rsid w:val="00676093"/>
    <w:rsid w:val="00681C2C"/>
    <w:rsid w:val="00692831"/>
    <w:rsid w:val="006B343F"/>
    <w:rsid w:val="006E0891"/>
    <w:rsid w:val="006F427B"/>
    <w:rsid w:val="00700342"/>
    <w:rsid w:val="007132A8"/>
    <w:rsid w:val="007200F1"/>
    <w:rsid w:val="0072329F"/>
    <w:rsid w:val="007265A7"/>
    <w:rsid w:val="00736044"/>
    <w:rsid w:val="007659B8"/>
    <w:rsid w:val="00782DB0"/>
    <w:rsid w:val="0078619D"/>
    <w:rsid w:val="00786B48"/>
    <w:rsid w:val="007B441B"/>
    <w:rsid w:val="007C71E2"/>
    <w:rsid w:val="007D21CC"/>
    <w:rsid w:val="007D3F5F"/>
    <w:rsid w:val="007D7FBE"/>
    <w:rsid w:val="007E4923"/>
    <w:rsid w:val="007F783F"/>
    <w:rsid w:val="00802244"/>
    <w:rsid w:val="00816840"/>
    <w:rsid w:val="00846F6B"/>
    <w:rsid w:val="00872C73"/>
    <w:rsid w:val="00873E59"/>
    <w:rsid w:val="008960FF"/>
    <w:rsid w:val="008964A2"/>
    <w:rsid w:val="008A5B4C"/>
    <w:rsid w:val="008C07ED"/>
    <w:rsid w:val="008E6C95"/>
    <w:rsid w:val="008F792B"/>
    <w:rsid w:val="00947021"/>
    <w:rsid w:val="00951D02"/>
    <w:rsid w:val="00951E8F"/>
    <w:rsid w:val="009705BD"/>
    <w:rsid w:val="00984FED"/>
    <w:rsid w:val="00992F5F"/>
    <w:rsid w:val="009A3536"/>
    <w:rsid w:val="009C6715"/>
    <w:rsid w:val="009C7096"/>
    <w:rsid w:val="009C7F9B"/>
    <w:rsid w:val="009D3DF5"/>
    <w:rsid w:val="009E2FE9"/>
    <w:rsid w:val="009F77E5"/>
    <w:rsid w:val="00A14078"/>
    <w:rsid w:val="00A15199"/>
    <w:rsid w:val="00A17AA3"/>
    <w:rsid w:val="00A50711"/>
    <w:rsid w:val="00A63729"/>
    <w:rsid w:val="00A66B98"/>
    <w:rsid w:val="00A745FE"/>
    <w:rsid w:val="00A748F5"/>
    <w:rsid w:val="00AB71DC"/>
    <w:rsid w:val="00AD167D"/>
    <w:rsid w:val="00AF5A43"/>
    <w:rsid w:val="00B12D21"/>
    <w:rsid w:val="00B168AA"/>
    <w:rsid w:val="00B51960"/>
    <w:rsid w:val="00BB0F38"/>
    <w:rsid w:val="00BB5CFB"/>
    <w:rsid w:val="00BC430C"/>
    <w:rsid w:val="00BC4769"/>
    <w:rsid w:val="00BD3B6D"/>
    <w:rsid w:val="00BF60ED"/>
    <w:rsid w:val="00C0073E"/>
    <w:rsid w:val="00C1442A"/>
    <w:rsid w:val="00C424E7"/>
    <w:rsid w:val="00C445C9"/>
    <w:rsid w:val="00C47599"/>
    <w:rsid w:val="00C53DF2"/>
    <w:rsid w:val="00C63105"/>
    <w:rsid w:val="00C64F90"/>
    <w:rsid w:val="00C679FE"/>
    <w:rsid w:val="00C72B33"/>
    <w:rsid w:val="00C7547A"/>
    <w:rsid w:val="00C77379"/>
    <w:rsid w:val="00C83CA2"/>
    <w:rsid w:val="00CA073D"/>
    <w:rsid w:val="00CA0EF7"/>
    <w:rsid w:val="00CC3B29"/>
    <w:rsid w:val="00D204E8"/>
    <w:rsid w:val="00D3420C"/>
    <w:rsid w:val="00D4706B"/>
    <w:rsid w:val="00D512B0"/>
    <w:rsid w:val="00D7701A"/>
    <w:rsid w:val="00D818B1"/>
    <w:rsid w:val="00D97EBE"/>
    <w:rsid w:val="00DA02A7"/>
    <w:rsid w:val="00DC65D0"/>
    <w:rsid w:val="00E40554"/>
    <w:rsid w:val="00E45719"/>
    <w:rsid w:val="00E67ABC"/>
    <w:rsid w:val="00E73F21"/>
    <w:rsid w:val="00E76AC0"/>
    <w:rsid w:val="00E867BE"/>
    <w:rsid w:val="00E87C77"/>
    <w:rsid w:val="00EC6F4D"/>
    <w:rsid w:val="00F0015A"/>
    <w:rsid w:val="00F06D90"/>
    <w:rsid w:val="00F12D98"/>
    <w:rsid w:val="00F37BE6"/>
    <w:rsid w:val="00F421B0"/>
    <w:rsid w:val="00F42BB7"/>
    <w:rsid w:val="00F4367F"/>
    <w:rsid w:val="00F5269F"/>
    <w:rsid w:val="00F55AF0"/>
    <w:rsid w:val="00F63D23"/>
    <w:rsid w:val="00F644EE"/>
    <w:rsid w:val="00F8273E"/>
    <w:rsid w:val="00F84040"/>
    <w:rsid w:val="00F84794"/>
    <w:rsid w:val="00FA189B"/>
    <w:rsid w:val="00FA25D3"/>
    <w:rsid w:val="00FA2AD8"/>
    <w:rsid w:val="00FA4107"/>
    <w:rsid w:val="00FA427A"/>
    <w:rsid w:val="00FC3B78"/>
    <w:rsid w:val="00FD70DC"/>
    <w:rsid w:val="00FE6F31"/>
    <w:rsid w:val="39BB5BC8"/>
    <w:rsid w:val="67C31358"/>
    <w:rsid w:val="6A64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9C0CC-5C6B-4568-AD57-04398D34363E}">
  <ds:schemaRefs/>
</ds:datastoreItem>
</file>

<file path=docProps/app.xml><?xml version="1.0" encoding="utf-8"?>
<Properties xmlns="http://schemas.openxmlformats.org/officeDocument/2006/extended-properties" xmlns:vt="http://schemas.openxmlformats.org/officeDocument/2006/docPropsVTypes">
  <Template>Normal</Template>
  <Pages>8</Pages>
  <Words>682</Words>
  <Characters>3891</Characters>
  <Lines>32</Lines>
  <Paragraphs>9</Paragraphs>
  <TotalTime>16</TotalTime>
  <ScaleCrop>false</ScaleCrop>
  <LinksUpToDate>false</LinksUpToDate>
  <CharactersWithSpaces>4564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2020-05-27T02:25:00Z</dcterms:created>
  <dc:creator>lenovo</dc:creator>
  <cp:lastModifiedBy>Administrator</cp:lastModifiedBy>
  <cp:lastPrinted>2020-05-28T04:37:00Z</cp:lastPrinted>
  <dcterms:modified xsi:type="dcterms:W3CDTF">2022-02-22T08:52:36Z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