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/>
        <w:jc w:val="distribute"/>
        <w:textAlignment w:val="bottom"/>
        <w:rPr>
          <w:rFonts w:hint="eastAsia" w:ascii="方正小标宋简体" w:hAnsi="华文中宋" w:eastAsia="方正小标宋简体"/>
          <w:color w:val="FF0000"/>
          <w:spacing w:val="0"/>
          <w:w w:val="60"/>
          <w:kern w:val="22"/>
          <w:sz w:val="90"/>
          <w:szCs w:val="90"/>
        </w:rPr>
      </w:pPr>
      <w:r>
        <w:rPr>
          <w:rFonts w:hint="eastAsia" w:ascii="仿宋_GB2312" w:eastAsia="仿宋_GB2312"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方正小标宋简体" w:hAnsi="华文中宋" w:eastAsia="方正小标宋简体"/>
          <w:color w:val="FF0000"/>
          <w:spacing w:val="0"/>
          <w:w w:val="60"/>
          <w:kern w:val="22"/>
          <w:sz w:val="90"/>
          <w:szCs w:val="90"/>
        </w:rPr>
        <w:t>石林彝族自治县教育</w:t>
      </w:r>
      <w:r>
        <w:rPr>
          <w:rFonts w:hint="eastAsia" w:ascii="方正小标宋简体" w:hAnsi="华文中宋" w:eastAsia="方正小标宋简体"/>
          <w:color w:val="FF0000"/>
          <w:spacing w:val="0"/>
          <w:w w:val="60"/>
          <w:kern w:val="22"/>
          <w:sz w:val="90"/>
          <w:szCs w:val="90"/>
          <w:lang w:eastAsia="zh-CN"/>
        </w:rPr>
        <w:t>体育</w:t>
      </w:r>
      <w:r>
        <w:rPr>
          <w:rFonts w:hint="eastAsia" w:ascii="方正小标宋简体" w:hAnsi="华文中宋" w:eastAsia="方正小标宋简体"/>
          <w:color w:val="FF0000"/>
          <w:spacing w:val="0"/>
          <w:w w:val="60"/>
          <w:kern w:val="22"/>
          <w:sz w:val="90"/>
          <w:szCs w:val="90"/>
        </w:rPr>
        <w:t>局</w:t>
      </w:r>
    </w:p>
    <w:p>
      <w:pPr>
        <w:snapToGrid w:val="0"/>
        <w:spacing w:line="50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snapToGrid w:val="0"/>
        <w:spacing w:line="500" w:lineRule="exact"/>
        <w:ind w:right="160"/>
        <w:jc w:val="right"/>
      </w:pPr>
      <w:r>
        <w:rPr>
          <w:rFonts w:hint="eastAsia" w:ascii="仿宋_GB2312" w:eastAsia="仿宋_GB2312"/>
          <w:sz w:val="32"/>
          <w:szCs w:val="32"/>
        </w:rPr>
        <w:t>石教体函〔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12"/>
        <w:snapToGrid w:val="0"/>
        <w:spacing w:after="0"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40" w:lineRule="exact"/>
        <w:ind w:left="0"/>
        <w:jc w:val="center"/>
        <w:textAlignment w:val="bottom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关于县政协十届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次会议第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号提案答复的函</w:t>
      </w:r>
    </w:p>
    <w:p>
      <w:pPr>
        <w:pStyle w:val="8"/>
        <w:pBdr>
          <w:bottom w:val="none" w:color="auto" w:sz="0" w:space="0"/>
        </w:pBdr>
        <w:tabs>
          <w:tab w:val="clear" w:pos="4153"/>
          <w:tab w:val="clear" w:pos="8306"/>
        </w:tabs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/>
        <w:textAlignment w:val="bottom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板桥街道政协小组：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提出的《关于加快推进板桥中心幼儿园项目实施的建议</w:t>
      </w:r>
    </w:p>
    <w:p>
      <w:pPr>
        <w:adjustRightInd w:val="0"/>
        <w:snapToGrid w:val="0"/>
        <w:spacing w:line="4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768" w:firstLineChars="24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768" w:firstLineChars="240"/>
        <w:textAlignment w:val="bottom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板桥街道下辖12个村委会，在街道集镇没有由政府主办的幼儿园，建设板桥街道中心幼儿园是一项利民、惠民实事，建议批准实施板桥中心幼儿园新建项目。经过前期实地核查，在板桥小学东南方向，紧邻板桥小学有空地地14亩，能够满足中心幼儿园建设用地，同时兼顾板桥小学发展需要。目前县教</w:t>
      </w:r>
      <w:r>
        <w:rPr>
          <w:rFonts w:hint="eastAsia" w:ascii="仿宋_GB2312" w:eastAsia="仿宋_GB2312" w:cs="仿宋_GB2312"/>
          <w:sz w:val="32"/>
          <w:szCs w:val="32"/>
          <w:lang w:val="zh-CN" w:eastAsia="zh-CN"/>
        </w:rPr>
        <w:t>育体育局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向上级争取了部分资金，该资金明确用途为校舍及配套功能建设，不</w:t>
      </w:r>
      <w:r>
        <w:rPr>
          <w:rFonts w:hint="eastAsia" w:ascii="仿宋_GB2312" w:eastAsia="仿宋_GB2312" w:cs="仿宋_GB2312"/>
          <w:sz w:val="32"/>
          <w:szCs w:val="32"/>
          <w:lang w:val="zh-CN" w:eastAsia="zh-CN"/>
        </w:rPr>
        <w:t>得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用于征地等。由于板桥街道办事处资金有限，向有关部门进行了争取，但无法筹措够项目实施所需征地资金，导致项目搁浅。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left="0"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针对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您们</w:t>
      </w:r>
      <w:r>
        <w:rPr>
          <w:rFonts w:hint="eastAsia" w:ascii="仿宋_GB2312" w:hAnsi="Times New Roman" w:eastAsia="仿宋_GB2312"/>
          <w:sz w:val="32"/>
          <w:szCs w:val="32"/>
        </w:rPr>
        <w:t>提出的关于加快建盖板桥中心幼儿园的建议，县教育体育局高度重视，从争取项目资金到办理前期手续，一直都在全力以赴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。由于该</w:t>
      </w:r>
      <w:r>
        <w:rPr>
          <w:rFonts w:hint="eastAsia" w:ascii="仿宋_GB2312" w:hAnsi="Times New Roman" w:eastAsia="仿宋_GB2312"/>
          <w:sz w:val="32"/>
          <w:szCs w:val="32"/>
        </w:rPr>
        <w:t>项目用地需国土部门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协调</w:t>
      </w:r>
      <w:r>
        <w:rPr>
          <w:rFonts w:hint="eastAsia" w:ascii="仿宋_GB2312" w:hAnsi="Times New Roman" w:eastAsia="仿宋_GB2312"/>
          <w:sz w:val="32"/>
          <w:szCs w:val="32"/>
        </w:rPr>
        <w:t>后方能作为建设用地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目前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该项目用地</w:t>
      </w:r>
      <w:r>
        <w:rPr>
          <w:rFonts w:hint="eastAsia" w:ascii="仿宋_GB2312" w:hAnsi="Times New Roman" w:eastAsia="仿宋_GB2312"/>
          <w:sz w:val="32"/>
          <w:szCs w:val="32"/>
        </w:rPr>
        <w:t>申请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已</w:t>
      </w:r>
      <w:r>
        <w:rPr>
          <w:rFonts w:hint="eastAsia" w:ascii="仿宋_GB2312" w:hAnsi="Times New Roman" w:eastAsia="仿宋_GB2312"/>
          <w:sz w:val="32"/>
          <w:szCs w:val="32"/>
        </w:rPr>
        <w:t>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上级部门，</w:t>
      </w:r>
      <w:r>
        <w:rPr>
          <w:rFonts w:hint="eastAsia" w:ascii="仿宋_GB2312" w:hAnsi="Times New Roman" w:eastAsia="仿宋_GB2312"/>
          <w:sz w:val="32"/>
          <w:szCs w:val="32"/>
        </w:rPr>
        <w:t>等待批复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中。</w:t>
      </w:r>
      <w:r>
        <w:rPr>
          <w:rFonts w:hint="eastAsia" w:ascii="仿宋_GB2312" w:hAnsi="Times New Roman" w:eastAsia="仿宋_GB2312"/>
          <w:sz w:val="32"/>
          <w:szCs w:val="32"/>
        </w:rPr>
        <w:t>同时，为了实现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办</w:t>
      </w:r>
      <w:r>
        <w:rPr>
          <w:rFonts w:hint="eastAsia" w:ascii="仿宋_GB2312" w:hAnsi="Times New Roman" w:eastAsia="仿宋_GB2312"/>
          <w:sz w:val="32"/>
          <w:szCs w:val="32"/>
        </w:rPr>
        <w:t>板桥中心幼儿园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这一</w:t>
      </w:r>
      <w:r>
        <w:rPr>
          <w:rFonts w:hint="eastAsia" w:ascii="仿宋_GB2312" w:hAnsi="Times New Roman" w:eastAsia="仿宋_GB2312"/>
          <w:sz w:val="32"/>
          <w:szCs w:val="32"/>
        </w:rPr>
        <w:t>目标，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经县教体局研究，决定板桥中心幼儿园采取过渡办学的形式，先用原交通局板桥路段用房改造临时过渡，待新建幼儿园建成后可全面办学。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县教体局将加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大</w:t>
      </w:r>
      <w:r>
        <w:rPr>
          <w:rFonts w:hint="eastAsia" w:ascii="仿宋_GB2312" w:hAnsi="Times New Roman" w:eastAsia="仿宋_GB2312"/>
          <w:sz w:val="32"/>
          <w:szCs w:val="32"/>
        </w:rPr>
        <w:t>与市教体局和县国土部门的对接联系，积极反映问题和困难，争取资金支持，加快推进，为早日完成板桥中心幼儿园建设项目而努力。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感谢您</w:t>
      </w:r>
      <w:r>
        <w:rPr>
          <w:rFonts w:hint="eastAsia" w:ascii="仿宋_GB2312" w:eastAsia="仿宋_GB2312"/>
          <w:sz w:val="32"/>
          <w:szCs w:val="32"/>
          <w:lang w:eastAsia="zh-CN"/>
        </w:rPr>
        <w:t>们</w:t>
      </w:r>
      <w:r>
        <w:rPr>
          <w:rFonts w:hint="eastAsia" w:ascii="仿宋_GB2312" w:eastAsia="仿宋_GB2312"/>
          <w:sz w:val="32"/>
          <w:szCs w:val="32"/>
        </w:rPr>
        <w:t>对石林教体事业的关心和支持。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以上答复，如有不妥，请批评指正。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</w:p>
    <w:p>
      <w:pPr>
        <w:spacing w:line="5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石林彝族自治县教育体育局</w:t>
      </w:r>
    </w:p>
    <w:p>
      <w:pPr>
        <w:spacing w:line="5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9月30</w:t>
      </w:r>
      <w:r>
        <w:rPr>
          <w:rFonts w:hint="eastAsia" w:ascii="仿宋_GB2312" w:eastAsia="仿宋_GB2312"/>
          <w:sz w:val="32"/>
          <w:szCs w:val="32"/>
        </w:rPr>
        <w:t>日　</w:t>
      </w:r>
    </w:p>
    <w:p>
      <w:pPr>
        <w:adjustRightInd w:val="0"/>
        <w:snapToGrid w:val="0"/>
        <w:spacing w:line="600" w:lineRule="atLeast"/>
        <w:ind w:left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ind w:left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ind w:left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ind w:left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ind w:left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ind w:left="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469900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.65pt;margin-top:37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I6L/3WAAAABwEAAA8AAAAAAAAAAQAg&#10;AAAAIgAAAGRycy9kb3ducmV2LnhtbFBLAQIUABQAAAAIAIdO4kD/X3Ag1wEAAJYDAAAOAAAAAAAA&#10;AAEAIAAAACUBAABkcnMvZTJvRG9jLnhtbFBLBQYAAAAABgAGAFkBAABuBQAAAAA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701" w:right="1474" w:bottom="1701" w:left="1587" w:header="566" w:footer="567" w:gutter="0"/>
      <w:pgNumType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jc w:val="right"/>
                            <w:rPr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4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qaSadUAAAAFAQAADwAAAAAAAAABACAAAAAiAAAAZHJzL2Rvd25yZXYueG1s&#10;UEsBAhQAFAAAAAgAh07iQPJsYhLCAQAAXgMAAA4AAAAAAAAAAQAgAAAAJAEAAGRycy9lMm9Eb2Mu&#10;eG1sUEsFBgAAAAAGAAYAWQEAAFg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jc w:val="right"/>
                      <w:rPr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-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jc w:val="left"/>
                            <w:rPr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3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qaSadUAAAAFAQAADwAAAAAAAAABACAAAAAiAAAAZHJzL2Rvd25yZXYueG1s&#10;UEsBAhQAFAAAAAgAh07iQNUIX1zCAQAAXgMAAA4AAAAAAAAAAQAgAAAAJAEAAGRycy9lMm9Eb2Mu&#10;eG1sUEsFBgAAAAAGAAYAWQEAAFg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jc w:val="left"/>
                      <w:rPr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-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839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7C83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1487C83"/>
    <w:rsid w:val="0B1C06E2"/>
    <w:rsid w:val="0D836CB4"/>
    <w:rsid w:val="240F02DC"/>
    <w:rsid w:val="275006E1"/>
    <w:rsid w:val="30E62E04"/>
    <w:rsid w:val="32A757E9"/>
    <w:rsid w:val="368B7B82"/>
    <w:rsid w:val="3CAE73DF"/>
    <w:rsid w:val="4DE77CA4"/>
    <w:rsid w:val="4FB10D3A"/>
    <w:rsid w:val="50496C4F"/>
    <w:rsid w:val="540D126C"/>
    <w:rsid w:val="594645E7"/>
    <w:rsid w:val="78C01D6E"/>
    <w:rsid w:val="79F20F12"/>
    <w:rsid w:val="7CDC2432"/>
    <w:rsid w:val="7F437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</w:pPr>
    <w:rPr>
      <w:rFonts w:eastAsia="黑体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5" w:lineRule="auto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黑体"/>
      <w:sz w:val="28"/>
    </w:rPr>
  </w:style>
  <w:style w:type="paragraph" w:styleId="10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1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Title"/>
    <w:basedOn w:val="1"/>
    <w:next w:val="14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4">
    <w:name w:val="文章附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17">
    <w:name w:val="p0"/>
    <w:basedOn w:val="1"/>
    <w:qFormat/>
    <w:uiPriority w:val="0"/>
    <w:pPr>
      <w:widowControl/>
      <w:spacing w:line="240" w:lineRule="auto"/>
      <w:ind w:left="0" w:firstLine="420"/>
      <w:textAlignment w:val="auto"/>
    </w:pPr>
    <w:rPr>
      <w:sz w:val="21"/>
      <w:szCs w:val="21"/>
      <w:lang w:val="en-US" w:eastAsia="zh-CN"/>
    </w:rPr>
  </w:style>
  <w:style w:type="paragraph" w:customStyle="1" w:styleId="18">
    <w:name w:val="Char"/>
    <w:qFormat/>
    <w:uiPriority w:val="0"/>
    <w:pPr>
      <w:spacing w:before="100" w:beforeAutospacing="1" w:after="100" w:afterAutospacing="1" w:line="330" w:lineRule="atLeast"/>
      <w:ind w:firstLine="200" w:firstLineChars="200"/>
    </w:pPr>
    <w:rPr>
      <w:rFonts w:ascii="ˎ̥" w:hAnsi="ˎ̥" w:eastAsia="宋体" w:cs="宋体"/>
      <w:color w:val="51585D"/>
      <w:sz w:val="28"/>
      <w:szCs w:val="18"/>
      <w:lang w:val="en-US" w:eastAsia="zh-CN" w:bidi="ar-SA"/>
    </w:rPr>
  </w:style>
  <w:style w:type="paragraph" w:customStyle="1" w:styleId="19">
    <w:name w:val="目录标题"/>
    <w:basedOn w:val="1"/>
    <w:next w:val="1"/>
    <w:qFormat/>
    <w:uiPriority w:val="0"/>
    <w:pPr>
      <w:spacing w:before="209" w:beforeLines="0" w:after="209" w:afterLines="0" w:line="0" w:lineRule="atLeast"/>
      <w:jc w:val="center"/>
    </w:pPr>
    <w:rPr>
      <w:rFonts w:ascii="Arial" w:hAnsi="Arial" w:eastAsia="黑体"/>
      <w:spacing w:val="209"/>
      <w:sz w:val="52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链接"/>
    <w:qFormat/>
    <w:uiPriority w:val="0"/>
    <w:rPr>
      <w:color w:val="0000FF"/>
      <w:u w:val="single" w:color="0000FF"/>
    </w:rPr>
  </w:style>
  <w:style w:type="character" w:customStyle="1" w:styleId="22">
    <w:name w:val="超级链接"/>
    <w:qFormat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石教体函2020（规范版）1.dotx</Template>
  <Pages>2</Pages>
  <Words>45</Words>
  <Characters>51</Characters>
  <Lines>2</Lines>
  <Paragraphs>1</Paragraphs>
  <TotalTime>17</TotalTime>
  <ScaleCrop>false</ScaleCrop>
  <LinksUpToDate>false</LinksUpToDate>
  <CharactersWithSpaces>175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2020-10-14T01:13:00Z</dcterms:created>
  <dc:creator>教育尹福海</dc:creator>
  <cp:lastModifiedBy>Administrator</cp:lastModifiedBy>
  <cp:lastPrinted>2021-10-14T06:49:00Z</cp:lastPrinted>
  <dcterms:modified xsi:type="dcterms:W3CDTF">2021-10-21T03:26:33Z</dcterms:modified>
  <dc:title>石林彝族自治县教育局办公室文件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