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5545" w:rsidRDefault="00035B28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745545" w:rsidRDefault="00035B28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:rsidR="00745545" w:rsidRDefault="00035B28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〔办理类型〕A</w:t>
      </w:r>
    </w:p>
    <w:p w:rsidR="00745545" w:rsidRDefault="00035B28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745545" w:rsidRDefault="00035B28">
      <w:pPr>
        <w:snapToGrid w:val="0"/>
        <w:spacing w:line="500" w:lineRule="exact"/>
        <w:ind w:right="160"/>
        <w:jc w:val="right"/>
      </w:pPr>
      <w:r>
        <w:rPr>
          <w:rFonts w:ascii="仿宋_GB2312" w:eastAsia="仿宋_GB2312" w:hint="eastAsia"/>
          <w:sz w:val="32"/>
          <w:szCs w:val="32"/>
        </w:rPr>
        <w:t>石教体函〔2020〕39号</w:t>
      </w:r>
    </w:p>
    <w:p w:rsidR="00745545" w:rsidRDefault="00745545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45545" w:rsidRDefault="00745545">
      <w:pPr>
        <w:pStyle w:val="21"/>
        <w:snapToGrid w:val="0"/>
        <w:spacing w:after="0"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745545" w:rsidRDefault="00035B28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20"/>
          <w:sz w:val="44"/>
          <w:szCs w:val="44"/>
        </w:rPr>
        <w:t>关于县人大十七届四次会议第29号建议答复的函</w:t>
      </w:r>
      <w:bookmarkEnd w:id="0"/>
    </w:p>
    <w:p w:rsidR="00745545" w:rsidRDefault="00745545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:rsidR="00745545" w:rsidRDefault="00035B28">
      <w:pPr>
        <w:pStyle w:val="p0"/>
        <w:snapToGrid w:val="0"/>
        <w:spacing w:line="560" w:lineRule="exact"/>
        <w:ind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李云峰代表：</w:t>
      </w:r>
    </w:p>
    <w:p w:rsidR="00745545" w:rsidRDefault="00035B28">
      <w:pPr>
        <w:pStyle w:val="p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您提出的《关于“文化体育运动场修建”的建议》收悉，现答复如下：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745545" w:rsidRDefault="00035B28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红土坡村四个村民小组，有村民</w:t>
      </w:r>
      <w:r>
        <w:rPr>
          <w:rFonts w:ascii="仿宋_GB2312" w:eastAsia="仿宋_GB2312" w:hAnsi="仿宋_GB2312" w:cs="仿宋_GB2312" w:hint="eastAsia"/>
          <w:sz w:val="32"/>
          <w:szCs w:val="32"/>
        </w:rPr>
        <w:t>1300余人，</w:t>
      </w:r>
      <w:r>
        <w:rPr>
          <w:rFonts w:eastAsia="仿宋_GB2312" w:hint="eastAsia"/>
          <w:sz w:val="32"/>
          <w:szCs w:val="32"/>
        </w:rPr>
        <w:t>村委会体育文化活动场地，这限制了村民健身运动开展，为此，大家对建设一块篮球运动场的呼声很高。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根据您提出的建议，县教育体育局高度重视，及时调研，了解情况，经与村委会协商，村委会决定无偿提供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村里4亩建设篮球运动场，县教育体育局已向上申报10万元建设项目资金，2021</w:t>
      </w:r>
      <w:r>
        <w:rPr>
          <w:rFonts w:eastAsia="仿宋_GB2312" w:hint="eastAsia"/>
          <w:sz w:val="32"/>
          <w:szCs w:val="32"/>
        </w:rPr>
        <w:t>年下达资金后将组织实施。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三、下步工作方向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县教育体育局将加强项目前期准备，确保资金下达后尽快建成投入使用。</w:t>
      </w:r>
    </w:p>
    <w:p w:rsidR="00745545" w:rsidRDefault="00035B28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感谢您对石林教体事业的关心和支持。</w:t>
      </w:r>
    </w:p>
    <w:p w:rsidR="00745545" w:rsidRDefault="00035B28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745545" w:rsidRDefault="00745545">
      <w:pPr>
        <w:autoSpaceDE w:val="0"/>
        <w:autoSpaceDN w:val="0"/>
        <w:adjustRightInd w:val="0"/>
        <w:snapToGrid w:val="0"/>
        <w:spacing w:line="360" w:lineRule="auto"/>
        <w:ind w:firstLineChars="150" w:firstLine="480"/>
        <w:rPr>
          <w:rFonts w:ascii="仿宋_GB2312" w:eastAsia="仿宋_GB2312" w:cs="仿宋_GB2312"/>
          <w:sz w:val="32"/>
          <w:szCs w:val="32"/>
          <w:lang w:val="zh-CN"/>
        </w:rPr>
      </w:pPr>
    </w:p>
    <w:p w:rsidR="00745545" w:rsidRDefault="00035B28">
      <w:pPr>
        <w:autoSpaceDE w:val="0"/>
        <w:autoSpaceDN w:val="0"/>
        <w:adjustRightInd w:val="0"/>
        <w:snapToGrid w:val="0"/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  <w:lang w:val="zh-CN"/>
        </w:rPr>
        <w:t>系人：王大军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lang w:val="zh-CN"/>
        </w:rPr>
        <w:t>联系电话：</w:t>
      </w:r>
      <w:r w:rsidR="002558BD">
        <w:rPr>
          <w:rFonts w:ascii="仿宋_GB2312" w:eastAsia="仿宋_GB2312" w:hint="eastAsia"/>
          <w:sz w:val="32"/>
          <w:szCs w:val="32"/>
          <w:lang w:val="zh-CN"/>
        </w:rPr>
        <w:t>67786959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45545" w:rsidRDefault="00745545">
      <w:pPr>
        <w:snapToGrid w:val="0"/>
        <w:spacing w:line="360" w:lineRule="auto"/>
        <w:ind w:rightChars="12" w:right="24" w:firstLineChars="1150" w:firstLine="3680"/>
        <w:rPr>
          <w:rFonts w:ascii="仿宋_GB2312" w:eastAsia="仿宋_GB2312"/>
          <w:sz w:val="32"/>
          <w:szCs w:val="32"/>
        </w:rPr>
      </w:pPr>
    </w:p>
    <w:p w:rsidR="00745545" w:rsidRDefault="0074554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745545" w:rsidRDefault="00035B28">
      <w:pPr>
        <w:snapToGrid w:val="0"/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745545" w:rsidRDefault="00035B28">
      <w:pPr>
        <w:snapToGrid w:val="0"/>
        <w:spacing w:line="360" w:lineRule="auto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2020年 10月12日</w:t>
      </w:r>
    </w:p>
    <w:p w:rsidR="00745545" w:rsidRDefault="00745545">
      <w:pPr>
        <w:pStyle w:val="p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74554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745545" w:rsidRDefault="00035B28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477520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1.05pt;margin-top:37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745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06" w:rsidRDefault="00035B28">
      <w:pPr>
        <w:spacing w:line="240" w:lineRule="auto"/>
      </w:pPr>
      <w:r>
        <w:separator/>
      </w:r>
    </w:p>
  </w:endnote>
  <w:endnote w:type="continuationSeparator" w:id="0">
    <w:p w:rsidR="00201D06" w:rsidRDefault="00035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035B2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5545" w:rsidRDefault="00035B28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87167A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745545" w:rsidRDefault="00035B28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87167A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035B2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5545" w:rsidRDefault="00035B28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87167A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745545" w:rsidRDefault="00035B28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87167A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7455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06" w:rsidRDefault="00035B28">
      <w:pPr>
        <w:spacing w:line="240" w:lineRule="auto"/>
      </w:pPr>
      <w:r>
        <w:separator/>
      </w:r>
    </w:p>
  </w:footnote>
  <w:footnote w:type="continuationSeparator" w:id="0">
    <w:p w:rsidR="00201D06" w:rsidRDefault="00035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035B2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5545" w:rsidRDefault="00745545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035B28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5545" w:rsidRDefault="00745545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5" w:rsidRDefault="007455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6145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7674"/>
    <w:rsid w:val="00003866"/>
    <w:rsid w:val="00015668"/>
    <w:rsid w:val="00035B28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01D06"/>
    <w:rsid w:val="002558BD"/>
    <w:rsid w:val="00256C92"/>
    <w:rsid w:val="00276FA2"/>
    <w:rsid w:val="002D5B3F"/>
    <w:rsid w:val="00376540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82725"/>
    <w:rsid w:val="00693719"/>
    <w:rsid w:val="006D1F3B"/>
    <w:rsid w:val="00706657"/>
    <w:rsid w:val="00713E71"/>
    <w:rsid w:val="00733E76"/>
    <w:rsid w:val="00745545"/>
    <w:rsid w:val="007513AD"/>
    <w:rsid w:val="007A0A32"/>
    <w:rsid w:val="007D664B"/>
    <w:rsid w:val="0087167A"/>
    <w:rsid w:val="008A1F91"/>
    <w:rsid w:val="008A63F3"/>
    <w:rsid w:val="008C213F"/>
    <w:rsid w:val="0091609E"/>
    <w:rsid w:val="00930950"/>
    <w:rsid w:val="00993518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34DAE"/>
    <w:rsid w:val="00B51802"/>
    <w:rsid w:val="00BC20AE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D836CB4"/>
    <w:rsid w:val="275006E1"/>
    <w:rsid w:val="30E62E04"/>
    <w:rsid w:val="32A757E9"/>
    <w:rsid w:val="368B7B82"/>
    <w:rsid w:val="3CAE73DF"/>
    <w:rsid w:val="4DE77CA4"/>
    <w:rsid w:val="594645E7"/>
    <w:rsid w:val="6DCE7674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4</TotalTime>
  <Pages>2</Pages>
  <Words>372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28</cp:revision>
  <cp:lastPrinted>2020-10-15T08:51:00Z</cp:lastPrinted>
  <dcterms:created xsi:type="dcterms:W3CDTF">2020-10-15T08:49:00Z</dcterms:created>
  <dcterms:modified xsi:type="dcterms:W3CDTF">2020-11-11T09:10:00Z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