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666666"/>
          <w:kern w:val="0"/>
          <w:sz w:val="44"/>
          <w:szCs w:val="44"/>
        </w:rPr>
      </w:pPr>
      <w:r>
        <w:rPr>
          <w:rFonts w:hint="eastAsia" w:ascii="方正小标宋简体" w:hAnsi="方正小标宋简体" w:eastAsia="方正小标宋简体" w:cs="方正小标宋简体"/>
          <w:b/>
          <w:bCs/>
          <w:color w:val="666666"/>
          <w:kern w:val="0"/>
          <w:sz w:val="44"/>
          <w:szCs w:val="44"/>
        </w:rPr>
        <w:t>昆明市生态环境局石林分局关于更新建设项目环境影响评价文件审批办事指南及业务手册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666666"/>
          <w:kern w:val="0"/>
          <w:sz w:val="44"/>
          <w:szCs w:val="44"/>
        </w:rPr>
      </w:pPr>
      <w:bookmarkStart w:id="0" w:name="_GoBack"/>
      <w:bookmarkEnd w:id="0"/>
      <w:r>
        <w:rPr>
          <w:rFonts w:hint="eastAsia" w:ascii="方正小标宋简体" w:hAnsi="方正小标宋简体" w:eastAsia="方正小标宋简体" w:cs="方正小标宋简体"/>
          <w:b/>
          <w:bCs/>
          <w:color w:val="666666"/>
          <w:kern w:val="0"/>
          <w:sz w:val="44"/>
          <w:szCs w:val="44"/>
        </w:rPr>
        <w:t>的说明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宋体"/>
          <w:color w:val="333333"/>
          <w:kern w:val="0"/>
          <w:sz w:val="18"/>
          <w:szCs w:val="1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宋体"/>
          <w:color w:val="333333"/>
          <w:kern w:val="0"/>
          <w:sz w:val="32"/>
          <w:szCs w:val="32"/>
        </w:rPr>
      </w:pPr>
      <w:r>
        <w:rPr>
          <w:rFonts w:hint="eastAsia" w:ascii="仿宋" w:hAnsi="仿宋" w:eastAsia="仿宋" w:cs="宋体"/>
          <w:color w:val="000000"/>
          <w:kern w:val="0"/>
          <w:sz w:val="32"/>
          <w:szCs w:val="32"/>
        </w:rPr>
        <w:t>为贯彻落实《中华人民共和国环境影响评价法》（2018年12月29日第十三届全国人民代表大会常务委员会第七次会议《全国人民代表大会常务委员会关于修改＜中华人民共和国劳动法＞等七部法律的决定》修正)、《环境影响评价公众参与办法》（生态环境部令 第四号）、《云南省生态环境厅关于印发〈云南省生态环境系统应对疫情影响支持服务全省经济社会发展的若干措施〉的通知》（云环通〔2020〕24号）、《关于做好固定污染源排污许可清理整顿和2020年排污许可发证登记工作的通知》（环办环评函〔2019〕639号），进一步规范行政审批服务，优化审批流程，我局对建设项目环境影响评价文件审批办事指南及业务手册办事指南及业务手册进行了修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01"/>
        <w:jc w:val="left"/>
        <w:textAlignment w:val="auto"/>
        <w:rPr>
          <w:rFonts w:hint="eastAsia" w:ascii="微软雅黑" w:hAnsi="微软雅黑" w:eastAsia="微软雅黑" w:cs="宋体"/>
          <w:color w:val="333333"/>
          <w:kern w:val="0"/>
          <w:sz w:val="18"/>
          <w:szCs w:val="1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01"/>
        <w:jc w:val="left"/>
        <w:textAlignment w:val="auto"/>
        <w:rPr>
          <w:rFonts w:hint="eastAsia" w:ascii="微软雅黑" w:hAnsi="微软雅黑" w:eastAsia="微软雅黑" w:cs="宋体"/>
          <w:color w:val="333333"/>
          <w:kern w:val="0"/>
          <w:sz w:val="18"/>
          <w:szCs w:val="18"/>
        </w:rPr>
      </w:pPr>
      <w:r>
        <w:rPr>
          <w:rFonts w:hint="eastAsia" w:ascii="仿宋" w:hAnsi="仿宋" w:eastAsia="仿宋" w:cs="宋体"/>
          <w:color w:val="000000"/>
          <w:kern w:val="0"/>
          <w:sz w:val="28"/>
          <w:szCs w:val="28"/>
        </w:rPr>
        <w:t>附件：</w:t>
      </w:r>
      <w:r>
        <w:rPr>
          <w:rFonts w:ascii="inherit" w:hAnsi="inherit" w:eastAsia="微软雅黑" w:cs="宋体"/>
          <w:color w:val="000000"/>
          <w:kern w:val="0"/>
          <w:sz w:val="24"/>
          <w:szCs w:val="24"/>
        </w:rPr>
        <w:t>建设项目环境影响评价文件审批办事指南及业务手册</w:t>
      </w:r>
    </w:p>
    <w:p>
      <w:pPr>
        <w:widowControl/>
        <w:shd w:val="clear" w:color="auto" w:fill="FFFFFF"/>
        <w:spacing w:line="438" w:lineRule="atLeast"/>
        <w:ind w:firstLine="401"/>
        <w:jc w:val="left"/>
        <w:rPr>
          <w:rFonts w:hint="eastAsia" w:ascii="微软雅黑" w:hAnsi="微软雅黑" w:eastAsia="微软雅黑" w:cs="宋体"/>
          <w:color w:val="333333"/>
          <w:kern w:val="0"/>
          <w:sz w:val="18"/>
          <w:szCs w:val="18"/>
        </w:rPr>
      </w:pPr>
      <w:r>
        <w:rPr>
          <w:rFonts w:hint="eastAsia" w:ascii="微软雅黑" w:hAnsi="微软雅黑" w:eastAsia="微软雅黑" w:cs="宋体"/>
          <w:color w:val="333333"/>
          <w:kern w:val="0"/>
          <w:sz w:val="18"/>
          <w:szCs w:val="18"/>
        </w:rPr>
        <w:t xml:space="preserve">        </w:t>
      </w:r>
    </w:p>
    <w:p/>
    <w:sectPr>
      <w:pgSz w:w="11906" w:h="16838"/>
      <w:pgMar w:top="2098" w:right="1587" w:bottom="1984" w:left="147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16D1"/>
    <w:rsid w:val="000816D1"/>
    <w:rsid w:val="006142D0"/>
    <w:rsid w:val="109722FC"/>
    <w:rsid w:val="63B44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58</Words>
  <Characters>332</Characters>
  <Lines>2</Lines>
  <Paragraphs>1</Paragraphs>
  <TotalTime>4</TotalTime>
  <ScaleCrop>false</ScaleCrop>
  <LinksUpToDate>false</LinksUpToDate>
  <CharactersWithSpaces>389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2020-08-05T08:43:00Z</dcterms:created>
  <dc:creator>AutoBVT</dc:creator>
  <cp:lastModifiedBy>精灵羽翼</cp:lastModifiedBy>
  <dcterms:modified xsi:type="dcterms:W3CDTF">2020-08-05T09:00:45Z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