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C1E" w:rsidRPr="00E97C1E" w:rsidRDefault="00E97C1E" w:rsidP="00E97C1E">
      <w:pPr>
        <w:widowControl/>
        <w:shd w:val="clear" w:color="auto" w:fill="FFFFFF"/>
        <w:spacing w:after="234"/>
        <w:jc w:val="center"/>
        <w:outlineLvl w:val="1"/>
        <w:rPr>
          <w:rFonts w:ascii="方正小标宋简体" w:eastAsia="方正小标宋简体" w:hAnsi="微软雅黑" w:cs="宋体"/>
          <w:color w:val="333333"/>
          <w:spacing w:val="9"/>
          <w:kern w:val="0"/>
          <w:sz w:val="44"/>
          <w:szCs w:val="44"/>
        </w:rPr>
      </w:pPr>
      <w:r w:rsidRPr="00E97C1E">
        <w:rPr>
          <w:rFonts w:ascii="方正小标宋简体" w:eastAsia="方正小标宋简体" w:hAnsi="微软雅黑" w:cs="宋体" w:hint="eastAsia"/>
          <w:color w:val="333333"/>
          <w:spacing w:val="9"/>
          <w:kern w:val="0"/>
          <w:sz w:val="44"/>
          <w:szCs w:val="44"/>
        </w:rPr>
        <w:t>深圳市安瑞丽健康管理有限公司到石林进行“科学孕娩爱心项目”捐赠</w:t>
      </w:r>
    </w:p>
    <w:p w:rsidR="00E97C1E" w:rsidRPr="00E97C1E" w:rsidRDefault="00E97C1E" w:rsidP="00E97C1E">
      <w:pPr>
        <w:widowControl/>
        <w:topLinePunct/>
        <w:ind w:firstLineChars="200" w:firstLine="640"/>
        <w:rPr>
          <w:rFonts w:ascii="仿宋_GB2312" w:eastAsia="仿宋_GB2312" w:hAnsi="宋体" w:cs="宋体"/>
          <w:kern w:val="0"/>
          <w:sz w:val="32"/>
          <w:szCs w:val="32"/>
        </w:rPr>
      </w:pPr>
      <w:r>
        <w:rPr>
          <w:rFonts w:ascii="仿宋_GB2312" w:eastAsia="仿宋_GB2312" w:hAnsi="Helvetica" w:cs="宋体" w:hint="eastAsia"/>
          <w:noProof/>
          <w:kern w:val="0"/>
          <w:sz w:val="32"/>
          <w:szCs w:val="32"/>
        </w:rPr>
        <w:drawing>
          <wp:anchor distT="0" distB="0" distL="114300" distR="114300" simplePos="0" relativeHeight="251658240" behindDoc="0" locked="0" layoutInCell="1" allowOverlap="1">
            <wp:simplePos x="0" y="0"/>
            <wp:positionH relativeFrom="column">
              <wp:posOffset>52705</wp:posOffset>
            </wp:positionH>
            <wp:positionV relativeFrom="paragraph">
              <wp:posOffset>1689735</wp:posOffset>
            </wp:positionV>
            <wp:extent cx="5605145" cy="3774440"/>
            <wp:effectExtent l="1905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05145" cy="3774440"/>
                    </a:xfrm>
                    <a:prstGeom prst="rect">
                      <a:avLst/>
                    </a:prstGeom>
                    <a:noFill/>
                    <a:ln w="9525">
                      <a:noFill/>
                      <a:miter lim="800000"/>
                      <a:headEnd/>
                      <a:tailEnd/>
                    </a:ln>
                  </pic:spPr>
                </pic:pic>
              </a:graphicData>
            </a:graphic>
          </wp:anchor>
        </w:drawing>
      </w:r>
      <w:r w:rsidRPr="00E97C1E">
        <w:rPr>
          <w:rFonts w:ascii="仿宋_GB2312" w:eastAsia="仿宋_GB2312" w:hAnsi="Helvetica" w:cs="宋体" w:hint="eastAsia"/>
          <w:kern w:val="0"/>
          <w:sz w:val="32"/>
          <w:szCs w:val="32"/>
        </w:rPr>
        <w:t>2020年6月5日下午两点，深圳市安瑞丽健康管理有限公司董事长张也驰及管理层6人，昆明市妇儿工委办专职副主任王涛同志，富民县妇联主席杨琼仙同志、副主席何玉芙同志、办公室主任毕林芬同志等领导在石林县妇联副主席万亚梅同志、石林县妇儿工委办副主任马晓清同志陪同下，莅临石林县妇幼保健院，就“孕娩爱心项目”、传递温柔分娩理念，在石林县妇幼保健院</w:t>
      </w:r>
      <w:r w:rsidRPr="00E97C1E">
        <w:rPr>
          <w:rFonts w:ascii="仿宋_GB2312" w:eastAsia="仿宋_GB2312" w:hAnsi="Helvetica" w:cs="宋体" w:hint="eastAsia"/>
          <w:kern w:val="0"/>
          <w:sz w:val="32"/>
          <w:szCs w:val="32"/>
        </w:rPr>
        <w:lastRenderedPageBreak/>
        <w:t>五楼会议室，进行“科学孕娩爱心项目”石林县、富民县的捐赠签约仪式。</w:t>
      </w:r>
    </w:p>
    <w:p w:rsidR="00E97C1E" w:rsidRPr="00E97C1E" w:rsidRDefault="00E97C1E" w:rsidP="00E97C1E">
      <w:pPr>
        <w:widowControl/>
        <w:shd w:val="clear" w:color="auto" w:fill="FFFFFF"/>
        <w:rPr>
          <w:rFonts w:ascii="仿宋_GB2312" w:eastAsia="仿宋_GB2312" w:hAnsi="微软雅黑" w:cs="宋体"/>
          <w:color w:val="333333"/>
          <w:spacing w:val="9"/>
          <w:kern w:val="0"/>
          <w:sz w:val="32"/>
          <w:szCs w:val="32"/>
        </w:rPr>
      </w:pPr>
      <w:r>
        <w:rPr>
          <w:rFonts w:ascii="仿宋_GB2312" w:eastAsia="仿宋_GB2312" w:hAnsi="微软雅黑" w:cs="宋体"/>
          <w:noProof/>
          <w:color w:val="333333"/>
          <w:spacing w:val="9"/>
          <w:kern w:val="0"/>
          <w:sz w:val="32"/>
          <w:szCs w:val="32"/>
        </w:rPr>
        <w:drawing>
          <wp:inline distT="0" distB="0" distL="0" distR="0">
            <wp:extent cx="5605573" cy="3732028"/>
            <wp:effectExtent l="19050" t="0" r="0" b="0"/>
            <wp:docPr id="13" name="图片 13" descr="C:\Users\Administrator\Documents\WeChat Files\wxid_qv2g76q94rg222\FileStorage\Temp\04fd0a5b294b3f814e7dd76774f20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WeChat Files\wxid_qv2g76q94rg222\FileStorage\Temp\04fd0a5b294b3f814e7dd76774f209c8.jpg"/>
                    <pic:cNvPicPr>
                      <a:picLocks noChangeAspect="1" noChangeArrowheads="1"/>
                    </pic:cNvPicPr>
                  </pic:nvPicPr>
                  <pic:blipFill>
                    <a:blip r:embed="rId9"/>
                    <a:srcRect/>
                    <a:stretch>
                      <a:fillRect/>
                    </a:stretch>
                  </pic:blipFill>
                  <pic:spPr bwMode="auto">
                    <a:xfrm>
                      <a:off x="0" y="0"/>
                      <a:ext cx="5616575" cy="3739353"/>
                    </a:xfrm>
                    <a:prstGeom prst="rect">
                      <a:avLst/>
                    </a:prstGeom>
                    <a:noFill/>
                    <a:ln w="9525">
                      <a:noFill/>
                      <a:miter lim="800000"/>
                      <a:headEnd/>
                      <a:tailEnd/>
                    </a:ln>
                  </pic:spPr>
                </pic:pic>
              </a:graphicData>
            </a:graphic>
          </wp:inline>
        </w:drawing>
      </w:r>
    </w:p>
    <w:p w:rsidR="00E97C1E" w:rsidRPr="00E97C1E" w:rsidRDefault="00E97C1E" w:rsidP="00E97C1E">
      <w:pPr>
        <w:widowControl/>
        <w:ind w:firstLineChars="200" w:firstLine="640"/>
        <w:jc w:val="left"/>
        <w:rPr>
          <w:rFonts w:ascii="仿宋_GB2312" w:eastAsia="仿宋_GB2312" w:hAnsi="宋体" w:cs="宋体"/>
          <w:kern w:val="0"/>
          <w:sz w:val="32"/>
          <w:szCs w:val="32"/>
        </w:rPr>
      </w:pPr>
      <w:r w:rsidRPr="00E97C1E">
        <w:rPr>
          <w:rFonts w:ascii="仿宋_GB2312" w:eastAsia="仿宋_GB2312" w:hAnsi="Helvetica" w:cs="宋体" w:hint="eastAsia"/>
          <w:kern w:val="0"/>
          <w:sz w:val="32"/>
          <w:szCs w:val="32"/>
        </w:rPr>
        <w:t>签约仪式由石林县妇联党组成员、副主席万亚梅同志主持，昆明市妇儿工委办专职副主任王涛同志对此次爱心捐赠的由来作了说明，富民县、石林县妇联分别对县情、妇女儿童发展规范组织实施情况作详实介绍，并表明会将企业这份爱心待产包用到每一个需要的产妇身上，将此次爱心捐赠好事做好、实事做实。深圳市安瑞丽健康管理有限公司董事长张也驰女士与石林县、富民县妇联就“科学孕娩爱心项目”待产包捐赠协议进行签订。张董事长向与会者介绍公司服务内容及情况、爱心捐赠初心、对母婴服务事业的展望。</w:t>
      </w:r>
    </w:p>
    <w:p w:rsidR="00E97C1E" w:rsidRPr="00E97C1E" w:rsidRDefault="00E97C1E" w:rsidP="00E97C1E">
      <w:pPr>
        <w:widowControl/>
        <w:shd w:val="clear" w:color="auto" w:fill="FFFFFF"/>
        <w:rPr>
          <w:rFonts w:ascii="仿宋_GB2312" w:eastAsia="仿宋_GB2312" w:hAnsi="微软雅黑" w:cs="宋体"/>
          <w:color w:val="333333"/>
          <w:spacing w:val="9"/>
          <w:kern w:val="0"/>
          <w:sz w:val="32"/>
          <w:szCs w:val="32"/>
        </w:rPr>
      </w:pPr>
      <w:r>
        <w:rPr>
          <w:rFonts w:ascii="仿宋_GB2312" w:eastAsia="仿宋_GB2312" w:hAnsi="微软雅黑" w:cs="宋体"/>
          <w:noProof/>
          <w:color w:val="333333"/>
          <w:spacing w:val="9"/>
          <w:kern w:val="0"/>
          <w:sz w:val="32"/>
          <w:szCs w:val="32"/>
        </w:rPr>
        <w:lastRenderedPageBreak/>
        <w:drawing>
          <wp:inline distT="0" distB="0" distL="0" distR="0">
            <wp:extent cx="5605572" cy="3508745"/>
            <wp:effectExtent l="19050" t="0" r="0" b="0"/>
            <wp:docPr id="15" name="图片 15" descr="C:\Users\Administrator\Documents\WeChat Files\wxid_qv2g76q94rg222\FileStorage\Temp\51b306695e4a41a458b816ee41827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WeChat Files\wxid_qv2g76q94rg222\FileStorage\Temp\51b306695e4a41a458b816ee418275bc.jpg"/>
                    <pic:cNvPicPr>
                      <a:picLocks noChangeAspect="1" noChangeArrowheads="1"/>
                    </pic:cNvPicPr>
                  </pic:nvPicPr>
                  <pic:blipFill>
                    <a:blip r:embed="rId10"/>
                    <a:srcRect/>
                    <a:stretch>
                      <a:fillRect/>
                    </a:stretch>
                  </pic:blipFill>
                  <pic:spPr bwMode="auto">
                    <a:xfrm>
                      <a:off x="0" y="0"/>
                      <a:ext cx="5616575" cy="3515632"/>
                    </a:xfrm>
                    <a:prstGeom prst="rect">
                      <a:avLst/>
                    </a:prstGeom>
                    <a:noFill/>
                    <a:ln w="9525">
                      <a:noFill/>
                      <a:miter lim="800000"/>
                      <a:headEnd/>
                      <a:tailEnd/>
                    </a:ln>
                  </pic:spPr>
                </pic:pic>
              </a:graphicData>
            </a:graphic>
          </wp:inline>
        </w:drawing>
      </w:r>
    </w:p>
    <w:p w:rsidR="004E63EE" w:rsidRDefault="00E97C1E" w:rsidP="00E97C1E">
      <w:pPr>
        <w:widowControl/>
        <w:topLinePunct/>
        <w:ind w:firstLineChars="200" w:firstLine="640"/>
        <w:rPr>
          <w:rFonts w:ascii="仿宋_GB2312" w:eastAsia="仿宋_GB2312" w:hAnsi="Helvetica" w:cs="宋体"/>
          <w:kern w:val="0"/>
          <w:sz w:val="32"/>
          <w:szCs w:val="32"/>
        </w:rPr>
      </w:pPr>
      <w:r w:rsidRPr="00E97C1E">
        <w:rPr>
          <w:rFonts w:ascii="仿宋_GB2312" w:eastAsia="仿宋_GB2312" w:hAnsi="Helvetica" w:cs="宋体" w:hint="eastAsia"/>
          <w:kern w:val="0"/>
          <w:sz w:val="32"/>
          <w:szCs w:val="32"/>
        </w:rPr>
        <w:t>签约仪式结束后，在石林县妇幼保健院首席顾问彭建华的带领下，参观了石林县妇幼保健院的孕妇学校、导乐分娩、产后盆底康复等特色项目，对开展情况进行交流学习。</w:t>
      </w:r>
    </w:p>
    <w:p w:rsidR="00D63B37" w:rsidRPr="00E97C1E" w:rsidRDefault="00E97C1E" w:rsidP="0098168C">
      <w:pPr>
        <w:widowControl/>
        <w:topLinePunct/>
        <w:rPr>
          <w:rFonts w:ascii="仿宋_GB2312" w:eastAsia="仿宋_GB2312" w:hAnsi="Helvetica" w:cs="宋体"/>
          <w:kern w:val="0"/>
          <w:sz w:val="32"/>
          <w:szCs w:val="32"/>
        </w:rPr>
        <w:sectPr w:rsidR="00D63B37" w:rsidRPr="00E97C1E">
          <w:pgSz w:w="11906" w:h="16838"/>
          <w:pgMar w:top="2098" w:right="1474" w:bottom="1984" w:left="1587" w:header="851" w:footer="992" w:gutter="0"/>
          <w:cols w:space="425"/>
          <w:docGrid w:type="lines" w:linePitch="312"/>
        </w:sectPr>
      </w:pPr>
      <w:r>
        <w:rPr>
          <w:rFonts w:ascii="仿宋_GB2312" w:eastAsia="仿宋_GB2312" w:hAnsi="Helvetica" w:cs="宋体"/>
          <w:noProof/>
          <w:kern w:val="0"/>
          <w:sz w:val="32"/>
          <w:szCs w:val="32"/>
        </w:rPr>
        <w:drawing>
          <wp:inline distT="0" distB="0" distL="0" distR="0">
            <wp:extent cx="5605573" cy="3009014"/>
            <wp:effectExtent l="19050" t="0" r="0" b="0"/>
            <wp:docPr id="16" name="图片 16" descr="C:\Users\Administrator\Documents\WeChat Files\wxid_qv2g76q94rg222\FileStorage\Temp\c9e2dcf31ec915888ca371182c351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WeChat Files\wxid_qv2g76q94rg222\FileStorage\Temp\c9e2dcf31ec915888ca371182c351a72.jpg"/>
                    <pic:cNvPicPr>
                      <a:picLocks noChangeAspect="1" noChangeArrowheads="1"/>
                    </pic:cNvPicPr>
                  </pic:nvPicPr>
                  <pic:blipFill>
                    <a:blip r:embed="rId11"/>
                    <a:srcRect/>
                    <a:stretch>
                      <a:fillRect/>
                    </a:stretch>
                  </pic:blipFill>
                  <pic:spPr bwMode="auto">
                    <a:xfrm>
                      <a:off x="0" y="0"/>
                      <a:ext cx="5616575" cy="3014920"/>
                    </a:xfrm>
                    <a:prstGeom prst="rect">
                      <a:avLst/>
                    </a:prstGeom>
                    <a:noFill/>
                    <a:ln w="9525">
                      <a:noFill/>
                      <a:miter lim="800000"/>
                      <a:headEnd/>
                      <a:tailEnd/>
                    </a:ln>
                  </pic:spPr>
                </pic:pic>
              </a:graphicData>
            </a:graphic>
          </wp:inline>
        </w:drawing>
      </w:r>
    </w:p>
    <w:p w:rsidR="004E63EE" w:rsidRDefault="004E63EE" w:rsidP="0098168C"/>
    <w:sectPr w:rsidR="004E63EE" w:rsidSect="0098168C">
      <w:pgSz w:w="11906" w:h="16838"/>
      <w:pgMar w:top="2098" w:right="113" w:bottom="1985" w:left="113"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E31" w:rsidRDefault="00343E31" w:rsidP="00E97C1E">
      <w:r>
        <w:separator/>
      </w:r>
    </w:p>
  </w:endnote>
  <w:endnote w:type="continuationSeparator" w:id="1">
    <w:p w:rsidR="00343E31" w:rsidRDefault="00343E31" w:rsidP="00E97C1E">
      <w:r>
        <w:continuationSeparator/>
      </w:r>
    </w:p>
  </w:endnote>
</w:endnotes>
</file>

<file path=word/fontTable.xml><?xml version="1.0" encoding="utf-8"?>
<w:fonts xmlns:r="http://schemas.openxmlformats.org/officeDocument/2006/relationships" xmlns:w="http://schemas.openxmlformats.org/wordprocessingml/2006/main">
  <w:font w:name="等线">
    <w:altName w:val="宋体"/>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E31" w:rsidRDefault="00343E31" w:rsidP="00E97C1E">
      <w:r>
        <w:separator/>
      </w:r>
    </w:p>
  </w:footnote>
  <w:footnote w:type="continuationSeparator" w:id="1">
    <w:p w:rsidR="00343E31" w:rsidRDefault="00343E31" w:rsidP="00E97C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427A"/>
    <w:rsid w:val="000063ED"/>
    <w:rsid w:val="00030478"/>
    <w:rsid w:val="00050028"/>
    <w:rsid w:val="0005370D"/>
    <w:rsid w:val="00055935"/>
    <w:rsid w:val="00063D75"/>
    <w:rsid w:val="00082A36"/>
    <w:rsid w:val="000961A7"/>
    <w:rsid w:val="000A2F24"/>
    <w:rsid w:val="000A3BC8"/>
    <w:rsid w:val="000A7FD2"/>
    <w:rsid w:val="000B2B72"/>
    <w:rsid w:val="000D6F51"/>
    <w:rsid w:val="00110FCB"/>
    <w:rsid w:val="00133276"/>
    <w:rsid w:val="001735F4"/>
    <w:rsid w:val="00181A18"/>
    <w:rsid w:val="00187DAC"/>
    <w:rsid w:val="001D1374"/>
    <w:rsid w:val="001D32F2"/>
    <w:rsid w:val="001D42FB"/>
    <w:rsid w:val="001E3811"/>
    <w:rsid w:val="00200311"/>
    <w:rsid w:val="002065C9"/>
    <w:rsid w:val="00206A78"/>
    <w:rsid w:val="00216956"/>
    <w:rsid w:val="00221629"/>
    <w:rsid w:val="002217D5"/>
    <w:rsid w:val="00223506"/>
    <w:rsid w:val="002264EC"/>
    <w:rsid w:val="00234079"/>
    <w:rsid w:val="00246D16"/>
    <w:rsid w:val="002478AD"/>
    <w:rsid w:val="00282782"/>
    <w:rsid w:val="0029522D"/>
    <w:rsid w:val="002B4058"/>
    <w:rsid w:val="002C21CD"/>
    <w:rsid w:val="002C33DC"/>
    <w:rsid w:val="00311605"/>
    <w:rsid w:val="00327F30"/>
    <w:rsid w:val="00330048"/>
    <w:rsid w:val="00331607"/>
    <w:rsid w:val="003320B4"/>
    <w:rsid w:val="00343E31"/>
    <w:rsid w:val="00363F0E"/>
    <w:rsid w:val="0037771D"/>
    <w:rsid w:val="003D1314"/>
    <w:rsid w:val="004039E3"/>
    <w:rsid w:val="00414426"/>
    <w:rsid w:val="004369A4"/>
    <w:rsid w:val="0044012D"/>
    <w:rsid w:val="00457941"/>
    <w:rsid w:val="00483734"/>
    <w:rsid w:val="0049194D"/>
    <w:rsid w:val="0049752A"/>
    <w:rsid w:val="004B2249"/>
    <w:rsid w:val="004C5904"/>
    <w:rsid w:val="004D6A25"/>
    <w:rsid w:val="004E0705"/>
    <w:rsid w:val="004E30CE"/>
    <w:rsid w:val="004E4D95"/>
    <w:rsid w:val="004E5244"/>
    <w:rsid w:val="004E63EE"/>
    <w:rsid w:val="00511787"/>
    <w:rsid w:val="00512F1F"/>
    <w:rsid w:val="00527FD6"/>
    <w:rsid w:val="00537D0C"/>
    <w:rsid w:val="00572454"/>
    <w:rsid w:val="005771B3"/>
    <w:rsid w:val="00586593"/>
    <w:rsid w:val="005A2711"/>
    <w:rsid w:val="005C2886"/>
    <w:rsid w:val="005C3515"/>
    <w:rsid w:val="005C4FBA"/>
    <w:rsid w:val="005E31F1"/>
    <w:rsid w:val="005E3A65"/>
    <w:rsid w:val="006312A9"/>
    <w:rsid w:val="0063134E"/>
    <w:rsid w:val="006469D2"/>
    <w:rsid w:val="00647BF1"/>
    <w:rsid w:val="00660A34"/>
    <w:rsid w:val="00661EA2"/>
    <w:rsid w:val="00676093"/>
    <w:rsid w:val="00681C2C"/>
    <w:rsid w:val="00692831"/>
    <w:rsid w:val="006B343F"/>
    <w:rsid w:val="006E0891"/>
    <w:rsid w:val="006F427B"/>
    <w:rsid w:val="00700342"/>
    <w:rsid w:val="007132A8"/>
    <w:rsid w:val="007200F1"/>
    <w:rsid w:val="0072329F"/>
    <w:rsid w:val="007265A7"/>
    <w:rsid w:val="00736044"/>
    <w:rsid w:val="007659B8"/>
    <w:rsid w:val="00782DB0"/>
    <w:rsid w:val="0078619D"/>
    <w:rsid w:val="00786B48"/>
    <w:rsid w:val="007B441B"/>
    <w:rsid w:val="007C71E2"/>
    <w:rsid w:val="007D21CC"/>
    <w:rsid w:val="007D3F5F"/>
    <w:rsid w:val="007D7FBE"/>
    <w:rsid w:val="007E4923"/>
    <w:rsid w:val="007F783F"/>
    <w:rsid w:val="00802244"/>
    <w:rsid w:val="00816840"/>
    <w:rsid w:val="00846F6B"/>
    <w:rsid w:val="00872C73"/>
    <w:rsid w:val="00873E59"/>
    <w:rsid w:val="008960FF"/>
    <w:rsid w:val="008964A2"/>
    <w:rsid w:val="008A5B4C"/>
    <w:rsid w:val="008C07ED"/>
    <w:rsid w:val="008E6C95"/>
    <w:rsid w:val="008F792B"/>
    <w:rsid w:val="00947021"/>
    <w:rsid w:val="00951D02"/>
    <w:rsid w:val="00951E8F"/>
    <w:rsid w:val="009705BD"/>
    <w:rsid w:val="0098168C"/>
    <w:rsid w:val="00984FED"/>
    <w:rsid w:val="00987EEB"/>
    <w:rsid w:val="00992F5F"/>
    <w:rsid w:val="009A3536"/>
    <w:rsid w:val="009C6715"/>
    <w:rsid w:val="009C7096"/>
    <w:rsid w:val="009C7F9B"/>
    <w:rsid w:val="009D3DF5"/>
    <w:rsid w:val="009E2FE9"/>
    <w:rsid w:val="009F77E5"/>
    <w:rsid w:val="00A14078"/>
    <w:rsid w:val="00A15199"/>
    <w:rsid w:val="00A17AA3"/>
    <w:rsid w:val="00A50711"/>
    <w:rsid w:val="00A63729"/>
    <w:rsid w:val="00A66B98"/>
    <w:rsid w:val="00A745FE"/>
    <w:rsid w:val="00A748F5"/>
    <w:rsid w:val="00AB71DC"/>
    <w:rsid w:val="00AD167D"/>
    <w:rsid w:val="00AF5A43"/>
    <w:rsid w:val="00B12D21"/>
    <w:rsid w:val="00B168AA"/>
    <w:rsid w:val="00B51960"/>
    <w:rsid w:val="00B92D65"/>
    <w:rsid w:val="00B9565E"/>
    <w:rsid w:val="00BB0F38"/>
    <w:rsid w:val="00BB5CFB"/>
    <w:rsid w:val="00BC430C"/>
    <w:rsid w:val="00BC4769"/>
    <w:rsid w:val="00BD3B6D"/>
    <w:rsid w:val="00BF60ED"/>
    <w:rsid w:val="00C0073E"/>
    <w:rsid w:val="00C1442A"/>
    <w:rsid w:val="00C424E7"/>
    <w:rsid w:val="00C445C9"/>
    <w:rsid w:val="00C47599"/>
    <w:rsid w:val="00C53DF2"/>
    <w:rsid w:val="00C63105"/>
    <w:rsid w:val="00C64F90"/>
    <w:rsid w:val="00C679FE"/>
    <w:rsid w:val="00C72B33"/>
    <w:rsid w:val="00C7547A"/>
    <w:rsid w:val="00C77379"/>
    <w:rsid w:val="00C83CA2"/>
    <w:rsid w:val="00CA073D"/>
    <w:rsid w:val="00CA0EF7"/>
    <w:rsid w:val="00CC3B29"/>
    <w:rsid w:val="00D204E8"/>
    <w:rsid w:val="00D3420C"/>
    <w:rsid w:val="00D4706B"/>
    <w:rsid w:val="00D512B0"/>
    <w:rsid w:val="00D63B37"/>
    <w:rsid w:val="00D7701A"/>
    <w:rsid w:val="00D818B1"/>
    <w:rsid w:val="00D97EBE"/>
    <w:rsid w:val="00DA02A7"/>
    <w:rsid w:val="00DC65D0"/>
    <w:rsid w:val="00E40554"/>
    <w:rsid w:val="00E45719"/>
    <w:rsid w:val="00E67ABC"/>
    <w:rsid w:val="00E73F21"/>
    <w:rsid w:val="00E76AC0"/>
    <w:rsid w:val="00E867BE"/>
    <w:rsid w:val="00E87C77"/>
    <w:rsid w:val="00E97C1E"/>
    <w:rsid w:val="00EC6F4D"/>
    <w:rsid w:val="00F0015A"/>
    <w:rsid w:val="00F06D90"/>
    <w:rsid w:val="00F12D98"/>
    <w:rsid w:val="00F37BE6"/>
    <w:rsid w:val="00F421B0"/>
    <w:rsid w:val="00F42BB7"/>
    <w:rsid w:val="00F4367F"/>
    <w:rsid w:val="00F5269F"/>
    <w:rsid w:val="00F55AF0"/>
    <w:rsid w:val="00F63D23"/>
    <w:rsid w:val="00F644EE"/>
    <w:rsid w:val="00F8273E"/>
    <w:rsid w:val="00F84040"/>
    <w:rsid w:val="00F84794"/>
    <w:rsid w:val="00FA189B"/>
    <w:rsid w:val="00FA25D3"/>
    <w:rsid w:val="00FA2AD8"/>
    <w:rsid w:val="00FA4107"/>
    <w:rsid w:val="00FA427A"/>
    <w:rsid w:val="00FC3B78"/>
    <w:rsid w:val="00FD70DC"/>
    <w:rsid w:val="00FE6F31"/>
    <w:rsid w:val="39BB5BC8"/>
    <w:rsid w:val="67C313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EE"/>
    <w:pPr>
      <w:widowControl w:val="0"/>
      <w:jc w:val="both"/>
    </w:pPr>
    <w:rPr>
      <w:kern w:val="2"/>
      <w:sz w:val="21"/>
      <w:szCs w:val="22"/>
    </w:rPr>
  </w:style>
  <w:style w:type="paragraph" w:styleId="2">
    <w:name w:val="heading 2"/>
    <w:basedOn w:val="a"/>
    <w:link w:val="2Char"/>
    <w:uiPriority w:val="9"/>
    <w:qFormat/>
    <w:rsid w:val="00E97C1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E63EE"/>
    <w:pPr>
      <w:tabs>
        <w:tab w:val="center" w:pos="4153"/>
        <w:tab w:val="right" w:pos="8306"/>
      </w:tabs>
      <w:snapToGrid w:val="0"/>
      <w:jc w:val="left"/>
    </w:pPr>
    <w:rPr>
      <w:sz w:val="18"/>
      <w:szCs w:val="18"/>
    </w:rPr>
  </w:style>
  <w:style w:type="paragraph" w:styleId="a4">
    <w:name w:val="header"/>
    <w:basedOn w:val="a"/>
    <w:link w:val="Char0"/>
    <w:uiPriority w:val="99"/>
    <w:unhideWhenUsed/>
    <w:rsid w:val="004E63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E63EE"/>
    <w:rPr>
      <w:sz w:val="18"/>
      <w:szCs w:val="18"/>
    </w:rPr>
  </w:style>
  <w:style w:type="character" w:customStyle="1" w:styleId="Char">
    <w:name w:val="页脚 Char"/>
    <w:basedOn w:val="a0"/>
    <w:link w:val="a3"/>
    <w:uiPriority w:val="99"/>
    <w:rsid w:val="004E63EE"/>
    <w:rPr>
      <w:sz w:val="18"/>
      <w:szCs w:val="18"/>
    </w:rPr>
  </w:style>
  <w:style w:type="character" w:customStyle="1" w:styleId="2Char">
    <w:name w:val="标题 2 Char"/>
    <w:basedOn w:val="a0"/>
    <w:link w:val="2"/>
    <w:uiPriority w:val="9"/>
    <w:rsid w:val="00E97C1E"/>
    <w:rPr>
      <w:rFonts w:ascii="宋体" w:eastAsia="宋体" w:hAnsi="宋体" w:cs="宋体"/>
      <w:b/>
      <w:bCs/>
      <w:sz w:val="36"/>
      <w:szCs w:val="36"/>
    </w:rPr>
  </w:style>
  <w:style w:type="paragraph" w:styleId="a5">
    <w:name w:val="Normal (Web)"/>
    <w:basedOn w:val="a"/>
    <w:uiPriority w:val="99"/>
    <w:semiHidden/>
    <w:unhideWhenUsed/>
    <w:rsid w:val="00E97C1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E97C1E"/>
    <w:rPr>
      <w:sz w:val="18"/>
      <w:szCs w:val="18"/>
    </w:rPr>
  </w:style>
  <w:style w:type="character" w:customStyle="1" w:styleId="Char1">
    <w:name w:val="批注框文本 Char"/>
    <w:basedOn w:val="a0"/>
    <w:link w:val="a6"/>
    <w:uiPriority w:val="99"/>
    <w:semiHidden/>
    <w:rsid w:val="00E97C1E"/>
    <w:rPr>
      <w:kern w:val="2"/>
      <w:sz w:val="18"/>
      <w:szCs w:val="18"/>
    </w:rPr>
  </w:style>
</w:styles>
</file>

<file path=word/webSettings.xml><?xml version="1.0" encoding="utf-8"?>
<w:webSettings xmlns:r="http://schemas.openxmlformats.org/officeDocument/2006/relationships" xmlns:w="http://schemas.openxmlformats.org/wordprocessingml/2006/main">
  <w:divs>
    <w:div w:id="83886656">
      <w:bodyDiv w:val="1"/>
      <w:marLeft w:val="0"/>
      <w:marRight w:val="0"/>
      <w:marTop w:val="0"/>
      <w:marBottom w:val="0"/>
      <w:divBdr>
        <w:top w:val="none" w:sz="0" w:space="0" w:color="auto"/>
        <w:left w:val="none" w:sz="0" w:space="0" w:color="auto"/>
        <w:bottom w:val="none" w:sz="0" w:space="0" w:color="auto"/>
        <w:right w:val="none" w:sz="0" w:space="0" w:color="auto"/>
      </w:divBdr>
    </w:div>
    <w:div w:id="1111514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49B9C0CC-5C6B-4568-AD57-04398D3436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81</Words>
  <Characters>468</Characters>
  <Application>Microsoft Office Word</Application>
  <DocSecurity>0</DocSecurity>
  <Lines>3</Lines>
  <Paragraphs>1</Paragraphs>
  <ScaleCrop>false</ScaleCrop>
  <Company/>
  <LinksUpToDate>false</LinksUpToDate>
  <CharactersWithSpaces>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10</cp:revision>
  <cp:lastPrinted>2020-05-28T04:37:00Z</cp:lastPrinted>
  <dcterms:created xsi:type="dcterms:W3CDTF">2020-05-27T02:25:00Z</dcterms:created>
  <dcterms:modified xsi:type="dcterms:W3CDTF">2020-06-10T08:48:00Z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