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E45CF">
      <w:pPr>
        <w:jc w:val="distribute"/>
        <w:rPr>
          <w:rFonts w:ascii="方正小标宋简体" w:eastAsia="方正小标宋简体" w:hint="eastAsia"/>
          <w:color w:val="FF0000"/>
          <w:sz w:val="64"/>
          <w:u w:val="single"/>
        </w:rPr>
      </w:pPr>
      <w:r>
        <w:rPr>
          <w:rFonts w:ascii="方正小标宋简体" w:eastAsia="方正小标宋简体"/>
          <w:color w:val="FF0000"/>
          <w:sz w:val="64"/>
          <w:u w:val="single"/>
        </w:rPr>
        <w:t>石林彝族自治县发展和改革局</w:t>
      </w:r>
    </w:p>
    <w:p w:rsidR="00000000" w:rsidRDefault="00EE45CF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石林县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年市级重点建设项目</w:t>
      </w:r>
      <w:r>
        <w:rPr>
          <w:rFonts w:ascii="方正小标宋简体" w:eastAsia="方正小标宋简体" w:hint="eastAsia"/>
          <w:sz w:val="44"/>
          <w:szCs w:val="44"/>
        </w:rPr>
        <w:t>1</w:t>
      </w:r>
      <w:r>
        <w:rPr>
          <w:rFonts w:ascii="方正小标宋简体" w:eastAsia="方正小标宋简体" w:hAnsi="宋体" w:cs="宋体" w:hint="eastAsia"/>
          <w:sz w:val="44"/>
          <w:szCs w:val="44"/>
        </w:rPr>
        <w:t>-</w:t>
      </w:r>
      <w:r>
        <w:rPr>
          <w:rFonts w:ascii="方正小标宋简体" w:eastAsia="方正小标宋简体" w:hAnsi="宋体" w:cs="宋体" w:hint="eastAsia"/>
          <w:sz w:val="44"/>
          <w:szCs w:val="44"/>
        </w:rPr>
        <w:t>3</w:t>
      </w:r>
      <w:r>
        <w:rPr>
          <w:rFonts w:ascii="方正小标宋简体" w:eastAsia="方正小标宋简体" w:hint="eastAsia"/>
          <w:sz w:val="44"/>
          <w:szCs w:val="44"/>
        </w:rPr>
        <w:t>月份</w:t>
      </w:r>
    </w:p>
    <w:p w:rsidR="00000000" w:rsidRDefault="00EE45CF">
      <w:pPr>
        <w:snapToGrid w:val="0"/>
        <w:spacing w:line="5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进展情况通报</w:t>
      </w:r>
    </w:p>
    <w:p w:rsidR="00000000" w:rsidRDefault="00EE45CF">
      <w:pPr>
        <w:snapToGrid w:val="0"/>
        <w:spacing w:line="540" w:lineRule="exact"/>
        <w:ind w:left="11"/>
        <w:rPr>
          <w:rFonts w:ascii="仿宋_GB2312" w:eastAsia="仿宋_GB2312" w:hint="eastAsia"/>
          <w:sz w:val="32"/>
          <w:szCs w:val="32"/>
        </w:rPr>
      </w:pPr>
    </w:p>
    <w:p w:rsidR="00000000" w:rsidRDefault="00EE45CF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石林县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年市级重点建设项目共有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354.96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17.41</w:t>
      </w:r>
      <w:r>
        <w:rPr>
          <w:rFonts w:ascii="仿宋_GB2312" w:eastAsia="仿宋_GB2312" w:hint="eastAsia"/>
          <w:sz w:val="32"/>
          <w:szCs w:val="32"/>
        </w:rPr>
        <w:t>亿元。截至本月底，</w:t>
      </w:r>
      <w:r>
        <w:rPr>
          <w:rFonts w:ascii="仿宋_GB2312" w:eastAsia="仿宋_GB2312" w:hint="eastAsia"/>
          <w:sz w:val="32"/>
          <w:szCs w:val="32"/>
        </w:rPr>
        <w:t>今年以来累计</w:t>
      </w:r>
      <w:r>
        <w:rPr>
          <w:rFonts w:ascii="仿宋_GB2312" w:eastAsia="仿宋_GB2312" w:hint="eastAsia"/>
          <w:sz w:val="32"/>
          <w:szCs w:val="32"/>
        </w:rPr>
        <w:t>完成投资</w:t>
      </w:r>
      <w:r>
        <w:rPr>
          <w:rFonts w:ascii="仿宋_GB2312" w:eastAsia="仿宋_GB2312" w:hint="eastAsia"/>
          <w:sz w:val="32"/>
          <w:szCs w:val="32"/>
        </w:rPr>
        <w:t>0.99</w:t>
      </w:r>
      <w:r>
        <w:rPr>
          <w:rFonts w:ascii="仿宋_GB2312" w:eastAsia="仿宋_GB2312" w:hint="eastAsia"/>
          <w:sz w:val="32"/>
          <w:szCs w:val="32"/>
        </w:rPr>
        <w:t>亿元，完成年度计划的</w:t>
      </w:r>
      <w:r>
        <w:rPr>
          <w:rFonts w:ascii="仿宋_GB2312" w:eastAsia="仿宋_GB2312" w:hint="eastAsia"/>
          <w:sz w:val="32"/>
          <w:szCs w:val="32"/>
        </w:rPr>
        <w:t>5.69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个项目中</w:t>
      </w:r>
      <w:r>
        <w:rPr>
          <w:rFonts w:ascii="仿宋_GB2312" w:eastAsia="仿宋_GB2312" w:hint="eastAsia"/>
          <w:sz w:val="32"/>
          <w:szCs w:val="32"/>
        </w:rPr>
        <w:t>已开工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个，开工率为</w:t>
      </w:r>
      <w:r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。项目主要包括：</w:t>
      </w:r>
      <w:r>
        <w:rPr>
          <w:rFonts w:ascii="仿宋_GB2312" w:eastAsia="仿宋_GB2312" w:hAnsi="仿宋_GB2312" w:cs="仿宋_GB2312" w:hint="eastAsia"/>
          <w:sz w:val="32"/>
          <w:szCs w:val="32"/>
        </w:rPr>
        <w:t>①</w:t>
      </w:r>
      <w:r>
        <w:rPr>
          <w:rFonts w:ascii="宋体" w:hAnsi="宋体" w:hint="eastAsia"/>
          <w:sz w:val="32"/>
          <w:szCs w:val="32"/>
        </w:rPr>
        <w:t>续建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64.6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7.02</w:t>
      </w:r>
      <w:r>
        <w:rPr>
          <w:rFonts w:ascii="仿宋_GB2312" w:eastAsia="仿宋_GB2312" w:hint="eastAsia"/>
          <w:sz w:val="32"/>
          <w:szCs w:val="32"/>
        </w:rPr>
        <w:t>亿元，今年累计完成投资</w:t>
      </w:r>
      <w:r>
        <w:rPr>
          <w:rFonts w:ascii="仿宋_GB2312" w:eastAsia="仿宋_GB2312" w:hint="eastAsia"/>
          <w:sz w:val="32"/>
          <w:szCs w:val="32"/>
        </w:rPr>
        <w:t>0.7</w:t>
      </w:r>
      <w:r>
        <w:rPr>
          <w:rFonts w:ascii="仿宋_GB2312" w:eastAsia="仿宋_GB2312" w:hint="eastAsia"/>
          <w:sz w:val="32"/>
          <w:szCs w:val="32"/>
        </w:rPr>
        <w:t>亿元，完成年度计划投资的</w:t>
      </w:r>
      <w:r>
        <w:rPr>
          <w:rFonts w:ascii="仿宋_GB2312" w:eastAsia="仿宋_GB2312" w:hint="eastAsia"/>
          <w:sz w:val="32"/>
          <w:szCs w:val="32"/>
        </w:rPr>
        <w:t>9.97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个项目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均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已开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复</w:t>
      </w:r>
      <w:r>
        <w:rPr>
          <w:rFonts w:ascii="仿宋_GB2312" w:eastAsia="仿宋_GB2312" w:hAnsi="仿宋_GB2312" w:hint="eastAsia"/>
          <w:color w:val="000000"/>
          <w:sz w:val="32"/>
          <w:szCs w:val="44"/>
        </w:rPr>
        <w:t>工，</w:t>
      </w:r>
      <w:r>
        <w:rPr>
          <w:rFonts w:ascii="仿宋_GB2312" w:eastAsia="仿宋_GB2312" w:hAnsi="仿宋_GB2312" w:hint="eastAsia"/>
          <w:sz w:val="32"/>
          <w:szCs w:val="44"/>
        </w:rPr>
        <w:t>开</w:t>
      </w:r>
      <w:r>
        <w:rPr>
          <w:rFonts w:ascii="仿宋_GB2312" w:eastAsia="仿宋_GB2312" w:hAnsi="仿宋_GB2312" w:hint="eastAsia"/>
          <w:sz w:val="32"/>
          <w:szCs w:val="44"/>
        </w:rPr>
        <w:t>复</w:t>
      </w:r>
      <w:r>
        <w:rPr>
          <w:rFonts w:ascii="仿宋_GB2312" w:eastAsia="仿宋_GB2312" w:hAnsi="仿宋_GB2312" w:hint="eastAsia"/>
          <w:sz w:val="32"/>
          <w:szCs w:val="44"/>
        </w:rPr>
        <w:t>工率为</w:t>
      </w:r>
      <w:r>
        <w:rPr>
          <w:rFonts w:ascii="仿宋_GB2312" w:eastAsia="仿宋_GB2312" w:hint="eastAsia"/>
          <w:sz w:val="32"/>
          <w:szCs w:val="44"/>
        </w:rPr>
        <w:t>100</w:t>
      </w:r>
      <w:r>
        <w:rPr>
          <w:rFonts w:ascii="仿宋_GB2312" w:eastAsia="仿宋_GB2312" w:hint="eastAsia"/>
          <w:sz w:val="32"/>
          <w:szCs w:val="44"/>
        </w:rPr>
        <w:t>%</w:t>
      </w:r>
      <w:r>
        <w:rPr>
          <w:rFonts w:ascii="仿宋_GB2312" w:eastAsia="仿宋_GB2312" w:hAnsi="仿宋_GB2312" w:hint="eastAsia"/>
          <w:sz w:val="32"/>
          <w:szCs w:val="44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②</w:t>
      </w:r>
      <w:r>
        <w:rPr>
          <w:rFonts w:ascii="仿宋_GB2312" w:eastAsia="仿宋_GB2312" w:hint="eastAsia"/>
          <w:sz w:val="32"/>
          <w:szCs w:val="32"/>
        </w:rPr>
        <w:t>新开工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8.04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9.71</w:t>
      </w:r>
      <w:r>
        <w:rPr>
          <w:rFonts w:ascii="仿宋_GB2312" w:eastAsia="仿宋_GB2312" w:hint="eastAsia"/>
          <w:sz w:val="32"/>
          <w:szCs w:val="32"/>
        </w:rPr>
        <w:t>亿元，今年累计完成投资</w:t>
      </w:r>
      <w:r>
        <w:rPr>
          <w:rFonts w:ascii="仿宋_GB2312" w:eastAsia="仿宋_GB2312" w:hint="eastAsia"/>
          <w:sz w:val="32"/>
          <w:szCs w:val="32"/>
        </w:rPr>
        <w:t>0.3</w:t>
      </w:r>
      <w:r>
        <w:rPr>
          <w:rFonts w:ascii="仿宋_GB2312" w:eastAsia="仿宋_GB2312" w:hint="eastAsia"/>
          <w:sz w:val="32"/>
          <w:szCs w:val="32"/>
        </w:rPr>
        <w:t>亿元，完成年度计划的</w:t>
      </w:r>
      <w:r>
        <w:rPr>
          <w:rFonts w:ascii="仿宋_GB2312" w:eastAsia="仿宋_GB2312" w:hint="eastAsia"/>
          <w:sz w:val="32"/>
          <w:szCs w:val="32"/>
        </w:rPr>
        <w:t>3.09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。已开工项目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个，开工率为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③</w:t>
      </w:r>
      <w:r>
        <w:rPr>
          <w:rFonts w:ascii="仿宋_GB2312" w:eastAsia="仿宋_GB2312" w:hint="eastAsia"/>
          <w:sz w:val="32"/>
          <w:szCs w:val="32"/>
        </w:rPr>
        <w:t>前期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个，计划总投资</w:t>
      </w:r>
      <w:r>
        <w:rPr>
          <w:rFonts w:ascii="仿宋_GB2312" w:eastAsia="仿宋_GB2312" w:hint="eastAsia"/>
          <w:sz w:val="32"/>
          <w:szCs w:val="32"/>
        </w:rPr>
        <w:t>22.33</w:t>
      </w:r>
      <w:r>
        <w:rPr>
          <w:rFonts w:ascii="仿宋_GB2312" w:eastAsia="仿宋_GB2312" w:hint="eastAsia"/>
          <w:sz w:val="32"/>
          <w:szCs w:val="32"/>
        </w:rPr>
        <w:t>亿元，年度计划投资</w:t>
      </w:r>
      <w:r>
        <w:rPr>
          <w:rFonts w:ascii="仿宋_GB2312" w:eastAsia="仿宋_GB2312" w:hint="eastAsia"/>
          <w:sz w:val="32"/>
          <w:szCs w:val="32"/>
        </w:rPr>
        <w:t>0.69</w:t>
      </w:r>
      <w:r>
        <w:rPr>
          <w:rFonts w:ascii="仿宋_GB2312" w:eastAsia="仿宋_GB2312" w:hint="eastAsia"/>
          <w:sz w:val="32"/>
          <w:szCs w:val="32"/>
        </w:rPr>
        <w:t>亿元，截至本月底，今年累计完成投资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亿元，完成年度计划的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。目前，</w:t>
      </w:r>
      <w:r>
        <w:rPr>
          <w:rFonts w:ascii="仿宋_GB2312" w:eastAsia="仿宋_GB2312" w:hint="eastAsia"/>
          <w:sz w:val="32"/>
          <w:szCs w:val="32"/>
        </w:rPr>
        <w:t>没有</w:t>
      </w:r>
      <w:r>
        <w:rPr>
          <w:rFonts w:ascii="仿宋_GB2312" w:eastAsia="仿宋_GB2312" w:hint="eastAsia"/>
          <w:sz w:val="32"/>
          <w:szCs w:val="32"/>
        </w:rPr>
        <w:t>开工项目。</w:t>
      </w:r>
    </w:p>
    <w:p w:rsidR="00000000" w:rsidRDefault="00EE45C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EE45C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EE45CF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000000" w:rsidRDefault="00EE45CF">
      <w:pPr>
        <w:spacing w:line="52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石林彝族自治县发展和改革局</w:t>
      </w:r>
    </w:p>
    <w:p w:rsidR="00000000" w:rsidRDefault="00EE45CF">
      <w:pPr>
        <w:spacing w:line="52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00000">
      <w:footerReference w:type="even" r:id="rId6"/>
      <w:footerReference w:type="default" r:id="rId7"/>
      <w:pgSz w:w="11906" w:h="16838"/>
      <w:pgMar w:top="1361" w:right="1361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EE45CF">
      <w:r>
        <w:separator/>
      </w:r>
    </w:p>
  </w:endnote>
  <w:endnote w:type="continuationSeparator" w:id="0">
    <w:p w:rsidR="00000000" w:rsidRDefault="00EE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5CF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sz w:val="28"/>
        <w:szCs w:val="28"/>
        <w:lang w:val="en-US" w:eastAsia="zh-CN"/>
      </w:rPr>
      <w:t>- 2 -</w:t>
    </w:r>
    <w:r>
      <w:rPr>
        <w:rFonts w:ascii="宋体" w:hAnsi="宋体"/>
        <w:sz w:val="28"/>
        <w:szCs w:val="28"/>
      </w:rPr>
      <w:fldChar w:fldCharType="end"/>
    </w:r>
  </w:p>
  <w:p w:rsidR="00000000" w:rsidRDefault="00EE45CF">
    <w:pPr>
      <w:pStyle w:val="a4"/>
      <w:ind w:right="36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45CF">
    <w:pPr>
      <w:pStyle w:val="a4"/>
      <w:ind w:right="360" w:firstLine="360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7728;mso-wrap-style:none;mso-position-horizontal:center;mso-position-horizontal-relative:margin;v-text-anchor:top" filled="f" stroked="f" strokeweight="1.25pt">
          <v:fill o:detectmouseclick="t"/>
          <v:textbox style="mso-fit-shape-to-text:t" inset="0,0,0,0">
            <w:txbxContent>
              <w:p w:rsidR="00000000" w:rsidRDefault="00EE45CF">
                <w:pPr>
                  <w:pStyle w:val="a4"/>
                  <w:rPr>
                    <w:rStyle w:val="a3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3"/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EE45CF">
      <w:r>
        <w:separator/>
      </w:r>
    </w:p>
  </w:footnote>
  <w:footnote w:type="continuationSeparator" w:id="0">
    <w:p w:rsidR="00000000" w:rsidRDefault="00EE4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914"/>
    <w:rsid w:val="00011510"/>
    <w:rsid w:val="00015FC4"/>
    <w:rsid w:val="00052464"/>
    <w:rsid w:val="00052F1B"/>
    <w:rsid w:val="00053C42"/>
    <w:rsid w:val="00057B38"/>
    <w:rsid w:val="00064BFE"/>
    <w:rsid w:val="000726A5"/>
    <w:rsid w:val="000A309C"/>
    <w:rsid w:val="000C3A56"/>
    <w:rsid w:val="000C4E0C"/>
    <w:rsid w:val="000D4B16"/>
    <w:rsid w:val="000E600D"/>
    <w:rsid w:val="00104006"/>
    <w:rsid w:val="001118BB"/>
    <w:rsid w:val="00137954"/>
    <w:rsid w:val="00155E10"/>
    <w:rsid w:val="0017388E"/>
    <w:rsid w:val="001A07AA"/>
    <w:rsid w:val="001A17A3"/>
    <w:rsid w:val="001B6ABF"/>
    <w:rsid w:val="00216E63"/>
    <w:rsid w:val="002178FA"/>
    <w:rsid w:val="00275E99"/>
    <w:rsid w:val="00286833"/>
    <w:rsid w:val="002A45DD"/>
    <w:rsid w:val="002F379E"/>
    <w:rsid w:val="003460E0"/>
    <w:rsid w:val="003A6900"/>
    <w:rsid w:val="003C280B"/>
    <w:rsid w:val="003C55BA"/>
    <w:rsid w:val="003E0888"/>
    <w:rsid w:val="003E4D9A"/>
    <w:rsid w:val="004019EF"/>
    <w:rsid w:val="00403403"/>
    <w:rsid w:val="00416C62"/>
    <w:rsid w:val="00432BDF"/>
    <w:rsid w:val="00434345"/>
    <w:rsid w:val="00435241"/>
    <w:rsid w:val="00441D4A"/>
    <w:rsid w:val="00451676"/>
    <w:rsid w:val="00456B49"/>
    <w:rsid w:val="004613C2"/>
    <w:rsid w:val="0048057C"/>
    <w:rsid w:val="00481048"/>
    <w:rsid w:val="004A2CD6"/>
    <w:rsid w:val="004B16D0"/>
    <w:rsid w:val="00507C6F"/>
    <w:rsid w:val="00547325"/>
    <w:rsid w:val="00551956"/>
    <w:rsid w:val="00563537"/>
    <w:rsid w:val="00563849"/>
    <w:rsid w:val="005707CC"/>
    <w:rsid w:val="00575E04"/>
    <w:rsid w:val="00580131"/>
    <w:rsid w:val="005836F0"/>
    <w:rsid w:val="00591F23"/>
    <w:rsid w:val="005C0689"/>
    <w:rsid w:val="005C552D"/>
    <w:rsid w:val="005D4847"/>
    <w:rsid w:val="00655313"/>
    <w:rsid w:val="00655FCD"/>
    <w:rsid w:val="006575CF"/>
    <w:rsid w:val="00673F86"/>
    <w:rsid w:val="006854B0"/>
    <w:rsid w:val="00690EF7"/>
    <w:rsid w:val="006A00B3"/>
    <w:rsid w:val="006E0C12"/>
    <w:rsid w:val="006F3D86"/>
    <w:rsid w:val="00700D02"/>
    <w:rsid w:val="007066EE"/>
    <w:rsid w:val="00710D25"/>
    <w:rsid w:val="0074148A"/>
    <w:rsid w:val="00743FB4"/>
    <w:rsid w:val="00765292"/>
    <w:rsid w:val="00766679"/>
    <w:rsid w:val="007701A7"/>
    <w:rsid w:val="00794AC2"/>
    <w:rsid w:val="007B0092"/>
    <w:rsid w:val="007B13C4"/>
    <w:rsid w:val="007B4DB9"/>
    <w:rsid w:val="007D0324"/>
    <w:rsid w:val="007D35F7"/>
    <w:rsid w:val="007F6340"/>
    <w:rsid w:val="00824229"/>
    <w:rsid w:val="00844413"/>
    <w:rsid w:val="00886305"/>
    <w:rsid w:val="008A215F"/>
    <w:rsid w:val="008A4235"/>
    <w:rsid w:val="008E3053"/>
    <w:rsid w:val="008F1F3E"/>
    <w:rsid w:val="00921A8A"/>
    <w:rsid w:val="009B2018"/>
    <w:rsid w:val="009D5901"/>
    <w:rsid w:val="009F49C1"/>
    <w:rsid w:val="00A339DA"/>
    <w:rsid w:val="00A64E66"/>
    <w:rsid w:val="00A7528E"/>
    <w:rsid w:val="00A8636B"/>
    <w:rsid w:val="00B00BE1"/>
    <w:rsid w:val="00B10120"/>
    <w:rsid w:val="00B26664"/>
    <w:rsid w:val="00B30AC8"/>
    <w:rsid w:val="00B452F9"/>
    <w:rsid w:val="00B50816"/>
    <w:rsid w:val="00B53E0D"/>
    <w:rsid w:val="00B64F6F"/>
    <w:rsid w:val="00B72CD5"/>
    <w:rsid w:val="00B73F18"/>
    <w:rsid w:val="00B82376"/>
    <w:rsid w:val="00BB3FAC"/>
    <w:rsid w:val="00BE3E22"/>
    <w:rsid w:val="00BE697E"/>
    <w:rsid w:val="00BE7C4C"/>
    <w:rsid w:val="00C0071E"/>
    <w:rsid w:val="00C1330C"/>
    <w:rsid w:val="00C42B7E"/>
    <w:rsid w:val="00C43E03"/>
    <w:rsid w:val="00C800C4"/>
    <w:rsid w:val="00C949AE"/>
    <w:rsid w:val="00CB24CD"/>
    <w:rsid w:val="00CC3914"/>
    <w:rsid w:val="00CD0F2B"/>
    <w:rsid w:val="00CD435C"/>
    <w:rsid w:val="00CF5B08"/>
    <w:rsid w:val="00CF6756"/>
    <w:rsid w:val="00D4286E"/>
    <w:rsid w:val="00D93FD4"/>
    <w:rsid w:val="00DE5A6B"/>
    <w:rsid w:val="00E032BF"/>
    <w:rsid w:val="00E03D66"/>
    <w:rsid w:val="00E1332E"/>
    <w:rsid w:val="00E50350"/>
    <w:rsid w:val="00E57740"/>
    <w:rsid w:val="00EB09A2"/>
    <w:rsid w:val="00EB275D"/>
    <w:rsid w:val="00EC04EA"/>
    <w:rsid w:val="00EE45CF"/>
    <w:rsid w:val="00F21C09"/>
    <w:rsid w:val="00F506B8"/>
    <w:rsid w:val="00F621D8"/>
    <w:rsid w:val="00F6234D"/>
    <w:rsid w:val="00F82734"/>
    <w:rsid w:val="00FC7728"/>
    <w:rsid w:val="00FC7D51"/>
    <w:rsid w:val="0E1032A1"/>
    <w:rsid w:val="0EA21A03"/>
    <w:rsid w:val="18607296"/>
    <w:rsid w:val="1931769C"/>
    <w:rsid w:val="1CA53733"/>
    <w:rsid w:val="1ED0129B"/>
    <w:rsid w:val="29F74A66"/>
    <w:rsid w:val="2FF16036"/>
    <w:rsid w:val="30AA5011"/>
    <w:rsid w:val="37AC7CF4"/>
    <w:rsid w:val="3B707ABD"/>
    <w:rsid w:val="3C027225"/>
    <w:rsid w:val="41E72C40"/>
    <w:rsid w:val="42A67977"/>
    <w:rsid w:val="477914D1"/>
    <w:rsid w:val="52DD2A6F"/>
    <w:rsid w:val="530B1DCC"/>
    <w:rsid w:val="5906339C"/>
    <w:rsid w:val="5DC646D1"/>
    <w:rsid w:val="5F01496B"/>
    <w:rsid w:val="63FE2ECE"/>
    <w:rsid w:val="64FC5F3B"/>
    <w:rsid w:val="6DB357A6"/>
    <w:rsid w:val="6EAF20AF"/>
    <w:rsid w:val="708E6837"/>
    <w:rsid w:val="71135BE6"/>
    <w:rsid w:val="74EC4B62"/>
    <w:rsid w:val="7955121E"/>
    <w:rsid w:val="7BB4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Style4"/>
    <w:semiHidden/>
    <w:rPr>
      <w:szCs w:val="20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Style4">
    <w:name w:val="_Style 4"/>
    <w:basedOn w:val="a"/>
    <w:link w:val="a0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石林县市级重点建设项目进展情况通报</dc:title>
  <dc:subject>市级重点</dc:subject>
  <dc:creator>董凤春</dc:creator>
  <cp:keywords/>
  <dc:description/>
  <cp:lastModifiedBy>Administrator</cp:lastModifiedBy>
  <cp:revision>2</cp:revision>
  <cp:lastPrinted>2020-03-31T07:19:00Z</cp:lastPrinted>
  <dcterms:created xsi:type="dcterms:W3CDTF">2020-04-09T08:16:00Z</dcterms:created>
  <dcterms:modified xsi:type="dcterms:W3CDTF">2020-04-09T08:16:00Z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