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2"/>
        <w:rPr>
          <w:rFonts w:ascii="方正小标宋简体" w:hAnsi="微软雅黑" w:eastAsia="方正小标宋简体" w:cs="宋体"/>
          <w:b/>
          <w:bCs/>
          <w:kern w:val="0"/>
          <w:sz w:val="44"/>
          <w:szCs w:val="44"/>
        </w:rPr>
      </w:pPr>
      <w:r>
        <w:rPr>
          <w:rFonts w:hint="eastAsia" w:ascii="方正小标宋简体" w:hAnsi="微软雅黑" w:eastAsia="方正小标宋简体" w:cs="宋体"/>
          <w:b/>
          <w:bCs/>
          <w:kern w:val="0"/>
          <w:sz w:val="44"/>
          <w:szCs w:val="44"/>
        </w:rPr>
        <w:t>关于撤销大川公司相关项目环评批复文件的决定</w:t>
      </w:r>
    </w:p>
    <w:p>
      <w:pPr>
        <w:widowControl/>
        <w:shd w:val="clear" w:color="auto" w:fill="FFFFFF"/>
        <w:jc w:val="left"/>
        <w:rPr>
          <w:rFonts w:ascii="仿宋_GB2312" w:hAnsi="微软雅黑" w:eastAsia="仿宋_GB2312" w:cs="宋体"/>
          <w:color w:val="000000"/>
          <w:kern w:val="0"/>
          <w:sz w:val="32"/>
          <w:szCs w:val="32"/>
        </w:rPr>
      </w:pP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石林大川矿业有限公司:</w:t>
      </w:r>
    </w:p>
    <w:p>
      <w:pPr>
        <w:pStyle w:val="3"/>
        <w:spacing w:line="640" w:lineRule="exact"/>
        <w:ind w:firstLine="640" w:firstLineChars="200"/>
        <w:jc w:val="left"/>
        <w:rPr>
          <w:rFonts w:ascii="仿宋_GB2312" w:eastAsia="仿宋_GB2312" w:cs="宋体"/>
          <w:color w:val="000000"/>
          <w:kern w:val="0"/>
          <w:sz w:val="32"/>
          <w:szCs w:val="32"/>
        </w:rPr>
      </w:pPr>
      <w:r>
        <w:rPr>
          <w:rFonts w:hint="eastAsia" w:ascii="仿宋_GB2312" w:eastAsia="仿宋_GB2312" w:cs="宋体"/>
          <w:color w:val="000000"/>
          <w:kern w:val="0"/>
          <w:sz w:val="32"/>
          <w:szCs w:val="32"/>
        </w:rPr>
        <w:t>你公司关于请求撤销环保行政许可的申请已收悉。经核，情况属实。经研究，我局决定撤销</w:t>
      </w:r>
      <w:bookmarkStart w:id="0" w:name="_GoBack"/>
      <w:bookmarkEnd w:id="0"/>
      <w:r>
        <w:rPr>
          <w:rFonts w:hint="eastAsia" w:ascii="仿宋_GB2312" w:hAnsi="新宋体-18030" w:eastAsia="仿宋_GB2312" w:cs="新宋体-18030"/>
          <w:bCs/>
          <w:sz w:val="32"/>
          <w:szCs w:val="32"/>
        </w:rPr>
        <w:t>《关于&lt;</w:t>
      </w:r>
      <w:r>
        <w:rPr>
          <w:rFonts w:hint="eastAsia" w:ascii="仿宋_GB2312" w:eastAsia="仿宋_GB2312"/>
          <w:sz w:val="32"/>
          <w:szCs w:val="32"/>
        </w:rPr>
        <w:t>石林县大川矿业有限公司起杜渣铁矿尾矿库新建项目环境影响报告表</w:t>
      </w:r>
      <w:r>
        <w:rPr>
          <w:rFonts w:hint="eastAsia" w:ascii="仿宋_GB2312" w:hAnsi="新宋体-18030" w:eastAsia="仿宋_GB2312" w:cs="新宋体-18030"/>
          <w:bCs/>
          <w:sz w:val="32"/>
          <w:szCs w:val="32"/>
        </w:rPr>
        <w:t>&gt;的批复》（</w:t>
      </w:r>
      <w:r>
        <w:rPr>
          <w:rFonts w:hint="eastAsia" w:ascii="仿宋_GB2312" w:eastAsia="仿宋_GB2312"/>
          <w:sz w:val="32"/>
          <w:szCs w:val="32"/>
        </w:rPr>
        <w:t>石环复〔2008〕17号</w:t>
      </w:r>
      <w:r>
        <w:rPr>
          <w:rFonts w:hint="eastAsia" w:ascii="仿宋_GB2312" w:hAnsi="新宋体-18030" w:eastAsia="仿宋_GB2312" w:cs="新宋体-18030"/>
          <w:bCs/>
          <w:sz w:val="32"/>
          <w:szCs w:val="32"/>
        </w:rPr>
        <w:t>），</w:t>
      </w:r>
      <w:r>
        <w:rPr>
          <w:rFonts w:hint="eastAsia" w:ascii="仿宋_GB2312" w:hAnsi="微软雅黑" w:eastAsia="仿宋_GB2312"/>
          <w:color w:val="333333"/>
          <w:sz w:val="32"/>
          <w:szCs w:val="32"/>
          <w:shd w:val="clear" w:color="auto" w:fill="FFFFFF"/>
        </w:rPr>
        <w:t>文件即日起作废，</w:t>
      </w:r>
      <w:r>
        <w:rPr>
          <w:rFonts w:hint="eastAsia" w:ascii="仿宋_GB2312" w:eastAsia="仿宋_GB2312" w:cs="宋体"/>
          <w:color w:val="000000"/>
          <w:kern w:val="0"/>
          <w:sz w:val="32"/>
          <w:szCs w:val="32"/>
        </w:rPr>
        <w:t>并予以公告。</w:t>
      </w:r>
    </w:p>
    <w:p>
      <w:pPr>
        <w:pStyle w:val="3"/>
        <w:spacing w:line="640" w:lineRule="exact"/>
        <w:ind w:firstLine="640" w:firstLineChars="200"/>
        <w:jc w:val="left"/>
        <w:rPr>
          <w:rFonts w:ascii="仿宋_GB2312" w:eastAsia="仿宋_GB2312" w:cs="宋体"/>
          <w:color w:val="000000"/>
          <w:kern w:val="0"/>
          <w:sz w:val="32"/>
          <w:szCs w:val="32"/>
        </w:rPr>
      </w:pPr>
    </w:p>
    <w:p>
      <w:pPr>
        <w:widowControl/>
        <w:shd w:val="clear" w:color="auto" w:fill="FFFFFF"/>
        <w:spacing w:line="590" w:lineRule="atLeast"/>
        <w:ind w:firstLine="3984" w:firstLineChars="1245"/>
        <w:jc w:val="left"/>
        <w:rPr>
          <w:rFonts w:ascii="仿宋_GB2312" w:hAnsi="微软雅黑" w:eastAsia="仿宋_GB2312" w:cs="宋体"/>
          <w:bCs/>
          <w:kern w:val="0"/>
          <w:sz w:val="32"/>
          <w:szCs w:val="32"/>
        </w:rPr>
      </w:pPr>
    </w:p>
    <w:p>
      <w:pPr>
        <w:widowControl/>
        <w:shd w:val="clear" w:color="auto" w:fill="FFFFFF"/>
        <w:spacing w:line="590" w:lineRule="atLeast"/>
        <w:ind w:firstLine="3984" w:firstLineChars="1245"/>
        <w:jc w:val="left"/>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昆明市生态环境局石林分局</w:t>
      </w:r>
    </w:p>
    <w:p>
      <w:pPr>
        <w:widowControl/>
        <w:shd w:val="clear" w:color="auto" w:fill="FFFFFF"/>
        <w:spacing w:line="590" w:lineRule="atLeast"/>
        <w:ind w:firstLine="4624" w:firstLineChars="1445"/>
        <w:jc w:val="left"/>
        <w:rPr>
          <w:rFonts w:ascii="仿宋_GB2312" w:hAnsi="宋体" w:eastAsia="仿宋_GB2312" w:cs="宋体"/>
          <w:color w:val="000000"/>
          <w:kern w:val="0"/>
          <w:sz w:val="32"/>
          <w:szCs w:val="32"/>
        </w:rPr>
      </w:pPr>
      <w:r>
        <w:rPr>
          <w:rFonts w:ascii="仿宋_GB2312" w:hAnsi="微软雅黑" w:eastAsia="仿宋_GB2312" w:cs="宋体"/>
          <w:bCs/>
          <w:kern w:val="0"/>
          <w:sz w:val="32"/>
          <w:szCs w:val="32"/>
        </w:rPr>
        <w:t>2019年5月29日</w:t>
      </w:r>
    </w:p>
    <w:p>
      <w:pPr>
        <w:widowControl/>
        <w:shd w:val="clear" w:color="auto" w:fill="FFFFFF"/>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18030">
    <w:altName w:val="Arial Unicode MS"/>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18AB"/>
    <w:rsid w:val="000E1E50"/>
    <w:rsid w:val="00122E90"/>
    <w:rsid w:val="002C1F25"/>
    <w:rsid w:val="004B60F0"/>
    <w:rsid w:val="005E2916"/>
    <w:rsid w:val="00601AB6"/>
    <w:rsid w:val="007418AB"/>
    <w:rsid w:val="1F8E2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2"/>
    <w:qFormat/>
    <w:uiPriority w:val="0"/>
    <w:pPr>
      <w:jc w:val="center"/>
    </w:pPr>
    <w:rPr>
      <w:rFonts w:ascii="华文中宋" w:hAnsi="宋体" w:eastAsia="华文中宋" w:cs="Times New Roman"/>
      <w:sz w:val="44"/>
      <w:szCs w:val="24"/>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FF"/>
      <w:u w:val="single"/>
    </w:rPr>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uiPriority w:val="99"/>
    <w:rPr>
      <w:sz w:val="18"/>
      <w:szCs w:val="18"/>
    </w:rPr>
  </w:style>
  <w:style w:type="character" w:customStyle="1" w:styleId="11">
    <w:name w:val="标题 3 Char"/>
    <w:basedOn w:val="7"/>
    <w:link w:val="2"/>
    <w:uiPriority w:val="9"/>
    <w:rPr>
      <w:rFonts w:ascii="宋体" w:hAnsi="宋体" w:eastAsia="宋体" w:cs="宋体"/>
      <w:b/>
      <w:bCs/>
      <w:kern w:val="0"/>
      <w:sz w:val="27"/>
      <w:szCs w:val="27"/>
    </w:rPr>
  </w:style>
  <w:style w:type="character" w:customStyle="1" w:styleId="12">
    <w:name w:val="正文文本 Char"/>
    <w:basedOn w:val="7"/>
    <w:link w:val="3"/>
    <w:qFormat/>
    <w:uiPriority w:val="0"/>
    <w:rPr>
      <w:rFonts w:ascii="华文中宋" w:hAnsi="宋体" w:eastAsia="华文中宋" w:cs="Times New Roman"/>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48</Words>
  <Characters>275</Characters>
  <Lines>2</Lines>
  <Paragraphs>1</Paragraphs>
  <TotalTime>20</TotalTime>
  <ScaleCrop>false</ScaleCrop>
  <LinksUpToDate>false</LinksUpToDate>
  <CharactersWithSpaces>322</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2019-05-21T02:22:00Z</dcterms:created>
  <dc:creator>AutoBVT</dc:creator>
  <cp:lastModifiedBy>小丫</cp:lastModifiedBy>
  <dcterms:modified xsi:type="dcterms:W3CDTF">2019-05-29T08:20:37Z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