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F4" w:rsidRPr="00422E2C" w:rsidRDefault="00723AF4" w:rsidP="00422E2C">
      <w:pPr>
        <w:pStyle w:val="customunionstyle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 w:hint="eastAsia"/>
          <w:color w:val="333333"/>
          <w:sz w:val="36"/>
          <w:szCs w:val="36"/>
        </w:rPr>
      </w:pPr>
      <w:r w:rsidRPr="00422E2C">
        <w:rPr>
          <w:rFonts w:ascii="方正小标宋简体" w:eastAsia="方正小标宋简体" w:hAnsi="微软雅黑" w:hint="eastAsia"/>
          <w:color w:val="333333"/>
          <w:sz w:val="36"/>
          <w:szCs w:val="36"/>
        </w:rPr>
        <w:t>石林县出台食品药品安全党政同责实施办法</w:t>
      </w:r>
    </w:p>
    <w:p w:rsidR="00C138FB" w:rsidRPr="00936D29" w:rsidRDefault="00723AF4" w:rsidP="00936D29">
      <w:pPr>
        <w:pStyle w:val="customunionstyle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936D29">
        <w:rPr>
          <w:rFonts w:ascii="仿宋_GB2312" w:eastAsia="仿宋_GB2312" w:hAnsi="微软雅黑" w:hint="eastAsia"/>
          <w:color w:val="333333"/>
          <w:sz w:val="32"/>
          <w:szCs w:val="32"/>
        </w:rPr>
        <w:t>近日，石林县委、县政府出台《食品安全党政同责实施办法》（以下简称《实施办法》），深入贯彻党中央、国务院及省委、省政府、市委、市政府关于食品安全的一系列决策部署，进一步健全食品安全治理体系，提升全县食品</w:t>
      </w:r>
      <w:r w:rsidR="007902E7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药品</w:t>
      </w:r>
      <w:r w:rsidRPr="00936D29">
        <w:rPr>
          <w:rFonts w:ascii="仿宋_GB2312" w:eastAsia="仿宋_GB2312" w:hAnsi="微软雅黑" w:hint="eastAsia"/>
          <w:color w:val="333333"/>
          <w:sz w:val="32"/>
          <w:szCs w:val="32"/>
        </w:rPr>
        <w:t>安全治理能力和保障水平。</w:t>
      </w:r>
    </w:p>
    <w:p w:rsidR="00C138FB" w:rsidRPr="00936D29" w:rsidRDefault="00C138FB" w:rsidP="00936D29">
      <w:pPr>
        <w:pStyle w:val="customunionstyle"/>
        <w:shd w:val="clear" w:color="auto" w:fill="FFFFFF"/>
        <w:spacing w:before="0" w:beforeAutospacing="0" w:after="0" w:afterAutospacing="0" w:line="540" w:lineRule="exact"/>
        <w:ind w:firstLineChars="150" w:firstLine="48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936D29">
        <w:rPr>
          <w:rFonts w:ascii="仿宋_GB2312" w:eastAsia="仿宋_GB2312" w:hAnsi="微软雅黑" w:hint="eastAsia"/>
          <w:color w:val="333333"/>
          <w:sz w:val="32"/>
          <w:szCs w:val="32"/>
        </w:rPr>
        <w:t>《实施办法》共4章29条，分总则、工作职责、工作机制及考核奖惩、附则。《实施办法》规定了全县党（工）委、政府（街道办）及相关部门的食品药品安全工作职责</w:t>
      </w:r>
      <w:r w:rsidR="008944D2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；</w:t>
      </w:r>
      <w:r w:rsidRPr="00936D29">
        <w:rPr>
          <w:rFonts w:ascii="仿宋_GB2312" w:eastAsia="仿宋_GB2312" w:hAnsi="微软雅黑" w:hint="eastAsia"/>
          <w:color w:val="333333"/>
          <w:sz w:val="32"/>
          <w:szCs w:val="32"/>
        </w:rPr>
        <w:t>明确了党政及各工作部门主要领导、分管领导、</w:t>
      </w:r>
      <w:r w:rsidR="008944D2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班子成员的工作职责；</w:t>
      </w:r>
      <w:r w:rsidRPr="00936D29">
        <w:rPr>
          <w:rFonts w:ascii="仿宋_GB2312" w:eastAsia="仿宋_GB2312" w:hAnsi="微软雅黑" w:hint="eastAsia"/>
          <w:color w:val="333333"/>
          <w:sz w:val="32"/>
          <w:szCs w:val="32"/>
        </w:rPr>
        <w:t>明确了食品药品安全工作学习教育培训、监督管理体系建设、工作机制、评议考核、责任约谈及责任追究等内容。</w:t>
      </w:r>
      <w:r w:rsidR="007701B9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  <w:r w:rsidR="007701B9" w:rsidRPr="00936D2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</w:p>
    <w:p w:rsidR="00975633" w:rsidRPr="00936D29" w:rsidRDefault="00996BCC" w:rsidP="00936D29">
      <w:pPr>
        <w:pStyle w:val="customunionstyle"/>
        <w:shd w:val="clear" w:color="auto" w:fill="FFFFFF"/>
        <w:spacing w:before="0" w:beforeAutospacing="0" w:after="0" w:afterAutospacing="0" w:line="540" w:lineRule="exact"/>
        <w:ind w:firstLineChars="150" w:firstLine="48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936D29">
        <w:rPr>
          <w:rFonts w:ascii="仿宋_GB2312" w:eastAsia="仿宋_GB2312" w:hAnsi="微软雅黑" w:hint="eastAsia"/>
          <w:color w:val="333333"/>
          <w:sz w:val="32"/>
          <w:szCs w:val="32"/>
        </w:rPr>
        <w:t>《实施办法》</w:t>
      </w:r>
      <w:r w:rsidR="007701B9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指出，</w:t>
      </w:r>
      <w:r w:rsidR="00CC1B51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各级党（工）委、政府（街道办）要</w:t>
      </w:r>
      <w:r w:rsidR="007701B9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切实履行食品</w:t>
      </w:r>
      <w:r w:rsidR="00CC1B51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药品</w:t>
      </w:r>
      <w:r w:rsidR="007701B9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安全领导责任，实施食品安全战略，把食品</w:t>
      </w:r>
      <w:r w:rsidR="00CC1B51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药品</w:t>
      </w:r>
      <w:r w:rsidR="007701B9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安全工作</w:t>
      </w:r>
      <w:r w:rsidR="008944A0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摆上重要议事日程，</w:t>
      </w:r>
      <w:r w:rsidR="007701B9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将食品</w:t>
      </w:r>
      <w:r w:rsidR="008944A0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药品安全</w:t>
      </w:r>
      <w:r w:rsidR="007701B9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纳入本地国民经济和社会发展总体规划。</w:t>
      </w:r>
      <w:r w:rsidR="00975633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县委常委每年听取1次食品药品安全工作汇报，政府常务会议</w:t>
      </w:r>
      <w:r w:rsidR="007701B9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每年至少2次听取食品安全工作情况汇报，</w:t>
      </w:r>
      <w:r w:rsidR="00975633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及时</w:t>
      </w:r>
      <w:r w:rsidR="007701B9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研究部署食品</w:t>
      </w:r>
      <w:r w:rsidR="00975633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药品</w:t>
      </w:r>
      <w:r w:rsidR="007701B9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安全</w:t>
      </w:r>
      <w:r w:rsidR="00975633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工作重大问题</w:t>
      </w:r>
      <w:r w:rsidR="007701B9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。完善食品安全考核评价体系，将食品安全纳入目标责任制考核、领导班子</w:t>
      </w:r>
      <w:r w:rsidR="00422E2C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和领导干部年度考核、社会管理综合治理考核等考核体系中，考核权重达</w:t>
      </w:r>
      <w:r w:rsidR="007701B9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3%。高度重视食品安全监管机构和队伍建设，配强班子，科学合理配备监管人员，切实解决机构编制、人员配备、基本待遇、工作条件等方面的实际问题。加强食品安全宣传教育培训，将食品安全有关法律法规和重大决策部署等纳入党委（党组）中心组学习计划。</w:t>
      </w:r>
      <w:r w:rsidR="007701B9" w:rsidRPr="00936D29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要不断完善经费投入保障机制和稳定合理的增长机制，确保各项经费及时足额到位。</w:t>
      </w:r>
    </w:p>
    <w:p w:rsidR="00083543" w:rsidRPr="00936D29" w:rsidRDefault="007701B9" w:rsidP="00936D29">
      <w:pPr>
        <w:pStyle w:val="customunionstyle"/>
        <w:shd w:val="clear" w:color="auto" w:fill="FFFFFF"/>
        <w:spacing w:before="0" w:beforeAutospacing="0" w:after="0" w:afterAutospacing="0" w:line="54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936D29"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  <w:r w:rsidR="00422E2C" w:rsidRPr="00936D2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 w:rsidR="00936D2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</w:t>
      </w:r>
      <w:r w:rsidR="00422E2C" w:rsidRPr="00936D29">
        <w:rPr>
          <w:rFonts w:ascii="仿宋_GB2312" w:eastAsia="仿宋_GB2312" w:hAnsi="微软雅黑" w:hint="eastAsia"/>
          <w:color w:val="333333"/>
          <w:sz w:val="32"/>
          <w:szCs w:val="32"/>
        </w:rPr>
        <w:t>今年，石林县将以创建国家食品安全示范城市工作为契机，进一步细化量化《实施办法》，确保各项指标落到实处。</w:t>
      </w:r>
    </w:p>
    <w:sectPr w:rsidR="00083543" w:rsidRPr="00936D29" w:rsidSect="00083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451" w:rsidRDefault="00CD5451" w:rsidP="007902E7">
      <w:r>
        <w:separator/>
      </w:r>
    </w:p>
  </w:endnote>
  <w:endnote w:type="continuationSeparator" w:id="1">
    <w:p w:rsidR="00CD5451" w:rsidRDefault="00CD5451" w:rsidP="00790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451" w:rsidRDefault="00CD5451" w:rsidP="007902E7">
      <w:r>
        <w:separator/>
      </w:r>
    </w:p>
  </w:footnote>
  <w:footnote w:type="continuationSeparator" w:id="1">
    <w:p w:rsidR="00CD5451" w:rsidRDefault="00CD5451" w:rsidP="00790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AF4"/>
    <w:rsid w:val="00083543"/>
    <w:rsid w:val="00422E2C"/>
    <w:rsid w:val="00491ACD"/>
    <w:rsid w:val="00723AF4"/>
    <w:rsid w:val="007701B9"/>
    <w:rsid w:val="007902E7"/>
    <w:rsid w:val="008944A0"/>
    <w:rsid w:val="008944D2"/>
    <w:rsid w:val="00936D29"/>
    <w:rsid w:val="00975633"/>
    <w:rsid w:val="00996BCC"/>
    <w:rsid w:val="009E3BA1"/>
    <w:rsid w:val="00B53E87"/>
    <w:rsid w:val="00C138FB"/>
    <w:rsid w:val="00CC1B51"/>
    <w:rsid w:val="00CD5451"/>
    <w:rsid w:val="00F0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723A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90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2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2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8DDC-D2BC-48CC-BB1F-4EC99C2B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2018-01-18T07:06:00Z</dcterms:created>
  <dcterms:modified xsi:type="dcterms:W3CDTF">2018-01-19T02:56:00Z</dcterms:modified>
</cp:coreProperties>
</file>